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3B9" w:rsidRPr="00A543B9" w:rsidRDefault="00A543B9" w:rsidP="00A543B9">
      <w:pPr>
        <w:shd w:val="clear" w:color="auto" w:fill="24385B"/>
        <w:spacing w:after="0" w:line="240" w:lineRule="auto"/>
        <w:outlineLvl w:val="1"/>
        <w:rPr>
          <w:rFonts w:ascii="Arial" w:eastAsia="Times New Roman" w:hAnsi="Arial" w:cs="Arial"/>
          <w:b/>
          <w:bCs/>
          <w:color w:val="EFF3F8"/>
          <w:sz w:val="36"/>
          <w:szCs w:val="36"/>
          <w:lang w:eastAsia="es-CL"/>
        </w:rPr>
      </w:pPr>
      <w:r w:rsidRPr="00A543B9">
        <w:rPr>
          <w:rFonts w:ascii="Arial" w:eastAsia="Times New Roman" w:hAnsi="Arial" w:cs="Arial"/>
          <w:b/>
          <w:bCs/>
          <w:color w:val="EFF3F8"/>
          <w:sz w:val="36"/>
          <w:szCs w:val="36"/>
          <w:lang w:eastAsia="es-CL"/>
        </w:rPr>
        <w:t>Transformación no lineal</w:t>
      </w:r>
    </w:p>
    <w:p w:rsidR="00A543B9" w:rsidRPr="00A543B9" w:rsidRDefault="00A543B9" w:rsidP="00A543B9">
      <w:pPr>
        <w:shd w:val="clear" w:color="auto" w:fill="24385B"/>
        <w:spacing w:after="0" w:line="240" w:lineRule="auto"/>
        <w:outlineLvl w:val="2"/>
        <w:rPr>
          <w:rFonts w:ascii="Arial" w:eastAsia="Times New Roman" w:hAnsi="Arial" w:cs="Arial"/>
          <w:b/>
          <w:bCs/>
          <w:color w:val="EFF3F8"/>
          <w:sz w:val="27"/>
          <w:szCs w:val="27"/>
          <w:lang w:eastAsia="es-CL"/>
        </w:rPr>
      </w:pPr>
      <w:r w:rsidRPr="00A543B9">
        <w:rPr>
          <w:rFonts w:ascii="Arial" w:eastAsia="Times New Roman" w:hAnsi="Arial" w:cs="Arial"/>
          <w:b/>
          <w:bCs/>
          <w:color w:val="EFF3F8"/>
          <w:sz w:val="27"/>
          <w:szCs w:val="27"/>
          <w:lang w:eastAsia="es-CL"/>
        </w:rPr>
        <w:t>¿Por qué usarlos?</w:t>
      </w:r>
    </w:p>
    <w:p w:rsidR="00A543B9" w:rsidRPr="00A543B9" w:rsidRDefault="00A543B9" w:rsidP="00A543B9">
      <w:pPr>
        <w:numPr>
          <w:ilvl w:val="0"/>
          <w:numId w:val="1"/>
        </w:numPr>
        <w:shd w:val="clear" w:color="auto" w:fill="24385B"/>
        <w:spacing w:after="0" w:line="240" w:lineRule="auto"/>
        <w:ind w:left="0"/>
        <w:rPr>
          <w:rFonts w:ascii="Arial" w:eastAsia="Times New Roman" w:hAnsi="Arial" w:cs="Arial"/>
          <w:color w:val="EFF3F8"/>
          <w:sz w:val="21"/>
          <w:szCs w:val="21"/>
          <w:lang w:eastAsia="es-CL"/>
        </w:rPr>
      </w:pPr>
      <w:r w:rsidRPr="00A543B9">
        <w:rPr>
          <w:rFonts w:ascii="Arial" w:eastAsia="Times New Roman" w:hAnsi="Arial" w:cs="Arial"/>
          <w:color w:val="EFF3F8"/>
          <w:sz w:val="21"/>
          <w:szCs w:val="21"/>
          <w:lang w:eastAsia="es-CL"/>
        </w:rPr>
        <w:t>En el caso donde haya datos fuertemente sesgados y no simétricos.</w:t>
      </w:r>
    </w:p>
    <w:p w:rsidR="00A543B9" w:rsidRPr="00A543B9" w:rsidRDefault="00A543B9" w:rsidP="00A543B9">
      <w:pPr>
        <w:shd w:val="clear" w:color="auto" w:fill="24385B"/>
        <w:spacing w:after="0" w:line="240" w:lineRule="auto"/>
        <w:rPr>
          <w:rFonts w:ascii="Arial" w:eastAsia="Times New Roman" w:hAnsi="Arial" w:cs="Arial"/>
          <w:color w:val="EFF3F8"/>
          <w:sz w:val="21"/>
          <w:szCs w:val="21"/>
          <w:lang w:eastAsia="es-CL"/>
        </w:rPr>
      </w:pPr>
      <w:r w:rsidRPr="00A543B9">
        <w:rPr>
          <w:rFonts w:ascii="Arial" w:eastAsia="Times New Roman" w:hAnsi="Arial" w:cs="Arial"/>
          <w:color w:val="EFF3F8"/>
          <w:sz w:val="21"/>
          <w:szCs w:val="21"/>
          <w:lang w:eastAsia="es-CL"/>
        </w:rPr>
        <w:t>.</w:t>
      </w:r>
    </w:p>
    <w:p w:rsidR="00A543B9" w:rsidRPr="00A543B9" w:rsidRDefault="00A543B9" w:rsidP="00A543B9">
      <w:pPr>
        <w:shd w:val="clear" w:color="auto" w:fill="24385B"/>
        <w:spacing w:after="0" w:line="240" w:lineRule="auto"/>
        <w:outlineLvl w:val="2"/>
        <w:rPr>
          <w:rFonts w:ascii="Arial" w:eastAsia="Times New Roman" w:hAnsi="Arial" w:cs="Arial"/>
          <w:b/>
          <w:bCs/>
          <w:color w:val="EFF3F8"/>
          <w:sz w:val="27"/>
          <w:szCs w:val="27"/>
          <w:lang w:eastAsia="es-CL"/>
        </w:rPr>
      </w:pPr>
      <w:r w:rsidRPr="00A543B9">
        <w:rPr>
          <w:rFonts w:ascii="Arial" w:eastAsia="Times New Roman" w:hAnsi="Arial" w:cs="Arial"/>
          <w:b/>
          <w:bCs/>
          <w:color w:val="EFF3F8"/>
          <w:sz w:val="27"/>
          <w:szCs w:val="27"/>
          <w:lang w:eastAsia="es-CL"/>
        </w:rPr>
        <w:t>Algunos tipos:</w:t>
      </w:r>
    </w:p>
    <w:p w:rsidR="00A543B9" w:rsidRPr="00A543B9" w:rsidRDefault="00A543B9" w:rsidP="00A543B9">
      <w:pPr>
        <w:numPr>
          <w:ilvl w:val="0"/>
          <w:numId w:val="2"/>
        </w:numPr>
        <w:shd w:val="clear" w:color="auto" w:fill="24385B"/>
        <w:spacing w:after="0" w:line="240" w:lineRule="auto"/>
        <w:ind w:left="0"/>
        <w:rPr>
          <w:rFonts w:ascii="Arial" w:eastAsia="Times New Roman" w:hAnsi="Arial" w:cs="Arial"/>
          <w:color w:val="EFF3F8"/>
          <w:sz w:val="21"/>
          <w:szCs w:val="21"/>
          <w:lang w:eastAsia="es-CL"/>
        </w:rPr>
      </w:pPr>
      <w:r w:rsidRPr="00A543B9">
        <w:rPr>
          <w:rFonts w:ascii="Arial" w:eastAsia="Times New Roman" w:hAnsi="Arial" w:cs="Arial"/>
          <w:b/>
          <w:bCs/>
          <w:color w:val="EFF3F8"/>
          <w:sz w:val="21"/>
          <w:szCs w:val="21"/>
          <w:lang w:eastAsia="es-CL"/>
        </w:rPr>
        <w:t>Logística:</w:t>
      </w:r>
      <w:r w:rsidRPr="00A543B9">
        <w:rPr>
          <w:rFonts w:ascii="Arial" w:eastAsia="Times New Roman" w:hAnsi="Arial" w:cs="Arial"/>
          <w:color w:val="EFF3F8"/>
          <w:sz w:val="21"/>
          <w:szCs w:val="21"/>
          <w:lang w:eastAsia="es-CL"/>
        </w:rPr>
        <w:t> los valores de la columna se transforman mediante la siguiente fórmula:</w:t>
      </w:r>
    </w:p>
    <w:p w:rsidR="00A543B9" w:rsidRPr="00A543B9" w:rsidRDefault="00A543B9" w:rsidP="00A543B9">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4097020" cy="1424940"/>
            <wp:effectExtent l="0" t="0" r="0" b="3810"/>
            <wp:docPr id="3" name="Imagen 3"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7020" cy="1424940"/>
                    </a:xfrm>
                    <a:prstGeom prst="rect">
                      <a:avLst/>
                    </a:prstGeom>
                    <a:noFill/>
                    <a:ln>
                      <a:noFill/>
                    </a:ln>
                  </pic:spPr>
                </pic:pic>
              </a:graphicData>
            </a:graphic>
          </wp:inline>
        </w:drawing>
      </w:r>
    </w:p>
    <w:p w:rsidR="00A543B9" w:rsidRPr="00A543B9" w:rsidRDefault="00A543B9" w:rsidP="00A543B9">
      <w:pPr>
        <w:shd w:val="clear" w:color="auto" w:fill="24385B"/>
        <w:spacing w:after="0" w:line="240" w:lineRule="auto"/>
        <w:rPr>
          <w:rFonts w:ascii="Arial" w:eastAsia="Times New Roman" w:hAnsi="Arial" w:cs="Arial"/>
          <w:color w:val="EFF3F8"/>
          <w:sz w:val="21"/>
          <w:szCs w:val="21"/>
          <w:lang w:eastAsia="es-CL"/>
        </w:rPr>
      </w:pPr>
      <w:r w:rsidRPr="00A543B9">
        <w:rPr>
          <w:rFonts w:ascii="Arial" w:eastAsia="Times New Roman" w:hAnsi="Arial" w:cs="Arial"/>
          <w:color w:val="EFF3F8"/>
          <w:sz w:val="21"/>
          <w:szCs w:val="21"/>
          <w:lang w:eastAsia="es-CL"/>
        </w:rPr>
        <w:t>.</w:t>
      </w:r>
    </w:p>
    <w:p w:rsidR="00A543B9" w:rsidRPr="00A543B9" w:rsidRDefault="00A543B9" w:rsidP="00A543B9">
      <w:pPr>
        <w:numPr>
          <w:ilvl w:val="0"/>
          <w:numId w:val="3"/>
        </w:numPr>
        <w:shd w:val="clear" w:color="auto" w:fill="24385B"/>
        <w:spacing w:after="0" w:line="240" w:lineRule="auto"/>
        <w:ind w:left="0"/>
        <w:rPr>
          <w:rFonts w:ascii="Arial" w:eastAsia="Times New Roman" w:hAnsi="Arial" w:cs="Arial"/>
          <w:color w:val="EFF3F8"/>
          <w:sz w:val="21"/>
          <w:szCs w:val="21"/>
          <w:lang w:eastAsia="es-CL"/>
        </w:rPr>
      </w:pPr>
      <w:r w:rsidRPr="00A543B9">
        <w:rPr>
          <w:rFonts w:ascii="Arial" w:eastAsia="Times New Roman" w:hAnsi="Arial" w:cs="Arial"/>
          <w:b/>
          <w:bCs/>
          <w:color w:val="EFF3F8"/>
          <w:sz w:val="21"/>
          <w:szCs w:val="21"/>
          <w:lang w:eastAsia="es-CL"/>
        </w:rPr>
        <w:t>LogNormal:</w:t>
      </w:r>
      <w:r w:rsidRPr="00A543B9">
        <w:rPr>
          <w:rFonts w:ascii="Arial" w:eastAsia="Times New Roman" w:hAnsi="Arial" w:cs="Arial"/>
          <w:color w:val="EFF3F8"/>
          <w:sz w:val="21"/>
          <w:szCs w:val="21"/>
          <w:lang w:eastAsia="es-CL"/>
        </w:rPr>
        <w:t> esta opción convierte todos los valores a una escala logarítmica normal. Los valores1 de la columna se transforman mediante la siguiente fórmula:</w:t>
      </w:r>
    </w:p>
    <w:p w:rsidR="00A543B9" w:rsidRPr="00A543B9" w:rsidRDefault="00A543B9" w:rsidP="00A543B9">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6092190" cy="843280"/>
            <wp:effectExtent l="0" t="0" r="3810" b="0"/>
            <wp:docPr id="2" name="Imagen 2" descr="log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norm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2190" cy="843280"/>
                    </a:xfrm>
                    <a:prstGeom prst="rect">
                      <a:avLst/>
                    </a:prstGeom>
                    <a:noFill/>
                    <a:ln>
                      <a:noFill/>
                    </a:ln>
                  </pic:spPr>
                </pic:pic>
              </a:graphicData>
            </a:graphic>
          </wp:inline>
        </w:drawing>
      </w:r>
    </w:p>
    <w:p w:rsidR="00A543B9" w:rsidRPr="00A543B9" w:rsidRDefault="00A543B9" w:rsidP="00A543B9">
      <w:pPr>
        <w:shd w:val="clear" w:color="auto" w:fill="24385B"/>
        <w:spacing w:after="0" w:line="240" w:lineRule="auto"/>
        <w:rPr>
          <w:rFonts w:ascii="Arial" w:eastAsia="Times New Roman" w:hAnsi="Arial" w:cs="Arial"/>
          <w:color w:val="EFF3F8"/>
          <w:sz w:val="21"/>
          <w:szCs w:val="21"/>
          <w:lang w:eastAsia="es-CL"/>
        </w:rPr>
      </w:pPr>
      <w:r w:rsidRPr="00A543B9">
        <w:rPr>
          <w:rFonts w:ascii="Arial" w:eastAsia="Times New Roman" w:hAnsi="Arial" w:cs="Arial"/>
          <w:color w:val="EFF3F8"/>
          <w:sz w:val="21"/>
          <w:szCs w:val="21"/>
          <w:lang w:eastAsia="es-CL"/>
        </w:rPr>
        <w:t>Aquí μ y σ son los parámetros de la distribución, calculados empíricamente a partir de los datos como estimaciones de máxima verosimilitud, para cada columna por separado.</w:t>
      </w:r>
    </w:p>
    <w:p w:rsidR="00A543B9" w:rsidRPr="00A543B9" w:rsidRDefault="00A543B9" w:rsidP="00A543B9">
      <w:pPr>
        <w:shd w:val="clear" w:color="auto" w:fill="24385B"/>
        <w:spacing w:after="0" w:line="240" w:lineRule="auto"/>
        <w:rPr>
          <w:rFonts w:ascii="Arial" w:eastAsia="Times New Roman" w:hAnsi="Arial" w:cs="Arial"/>
          <w:color w:val="EFF3F8"/>
          <w:sz w:val="21"/>
          <w:szCs w:val="21"/>
          <w:lang w:eastAsia="es-CL"/>
        </w:rPr>
      </w:pPr>
      <w:r w:rsidRPr="00A543B9">
        <w:rPr>
          <w:rFonts w:ascii="Arial" w:eastAsia="Times New Roman" w:hAnsi="Arial" w:cs="Arial"/>
          <w:color w:val="EFF3F8"/>
          <w:sz w:val="21"/>
          <w:szCs w:val="21"/>
          <w:lang w:eastAsia="es-CL"/>
        </w:rPr>
        <w:t>.</w:t>
      </w:r>
    </w:p>
    <w:p w:rsidR="00A543B9" w:rsidRPr="00A543B9" w:rsidRDefault="00A543B9" w:rsidP="00A543B9">
      <w:pPr>
        <w:numPr>
          <w:ilvl w:val="0"/>
          <w:numId w:val="4"/>
        </w:numPr>
        <w:shd w:val="clear" w:color="auto" w:fill="24385B"/>
        <w:spacing w:after="0" w:line="240" w:lineRule="auto"/>
        <w:ind w:left="0"/>
        <w:rPr>
          <w:rFonts w:ascii="Arial" w:eastAsia="Times New Roman" w:hAnsi="Arial" w:cs="Arial"/>
          <w:color w:val="EFF3F8"/>
          <w:sz w:val="21"/>
          <w:szCs w:val="21"/>
          <w:lang w:eastAsia="es-CL"/>
        </w:rPr>
      </w:pPr>
      <w:r w:rsidRPr="00A543B9">
        <w:rPr>
          <w:rFonts w:ascii="Arial" w:eastAsia="Times New Roman" w:hAnsi="Arial" w:cs="Arial"/>
          <w:b/>
          <w:bCs/>
          <w:color w:val="EFF3F8"/>
          <w:sz w:val="21"/>
          <w:szCs w:val="21"/>
          <w:lang w:eastAsia="es-CL"/>
        </w:rPr>
        <w:t>TanH:</w:t>
      </w:r>
      <w:r w:rsidRPr="00A543B9">
        <w:rPr>
          <w:rFonts w:ascii="Arial" w:eastAsia="Times New Roman" w:hAnsi="Arial" w:cs="Arial"/>
          <w:color w:val="EFF3F8"/>
          <w:sz w:val="21"/>
          <w:szCs w:val="21"/>
          <w:lang w:eastAsia="es-CL"/>
        </w:rPr>
        <w:t> todos los valores se convierten a una tangente hiperbólica. Los valores de la columna se transforman mediante la siguiente fórmula:</w:t>
      </w:r>
    </w:p>
    <w:p w:rsidR="00A543B9" w:rsidRPr="00A543B9" w:rsidRDefault="00A543B9" w:rsidP="00A543B9">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5142230" cy="1270635"/>
            <wp:effectExtent l="0" t="0" r="1270" b="5715"/>
            <wp:docPr id="1" name="Imagen 1" descr="T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2230" cy="1270635"/>
                    </a:xfrm>
                    <a:prstGeom prst="rect">
                      <a:avLst/>
                    </a:prstGeom>
                    <a:noFill/>
                    <a:ln>
                      <a:noFill/>
                    </a:ln>
                  </pic:spPr>
                </pic:pic>
              </a:graphicData>
            </a:graphic>
          </wp:inline>
        </w:drawing>
      </w:r>
    </w:p>
    <w:p w:rsidR="00A543B9" w:rsidRPr="00A543B9" w:rsidRDefault="00A543B9" w:rsidP="00A543B9">
      <w:pPr>
        <w:shd w:val="clear" w:color="auto" w:fill="24385B"/>
        <w:spacing w:after="0" w:line="240" w:lineRule="auto"/>
        <w:rPr>
          <w:rFonts w:ascii="Arial" w:eastAsia="Times New Roman" w:hAnsi="Arial" w:cs="Arial"/>
          <w:color w:val="EFF3F8"/>
          <w:sz w:val="21"/>
          <w:szCs w:val="21"/>
          <w:lang w:eastAsia="es-CL"/>
        </w:rPr>
      </w:pPr>
      <w:r w:rsidRPr="00A543B9">
        <w:rPr>
          <w:rFonts w:ascii="Arial" w:eastAsia="Times New Roman" w:hAnsi="Arial" w:cs="Arial"/>
          <w:color w:val="EFF3F8"/>
          <w:sz w:val="21"/>
          <w:szCs w:val="21"/>
          <w:lang w:eastAsia="es-CL"/>
        </w:rPr>
        <w:t>.</w:t>
      </w:r>
    </w:p>
    <w:p w:rsidR="00A543B9" w:rsidRPr="00A543B9" w:rsidRDefault="00A543B9" w:rsidP="00A543B9">
      <w:pPr>
        <w:shd w:val="clear" w:color="auto" w:fill="24385B"/>
        <w:spacing w:after="0" w:line="240" w:lineRule="auto"/>
        <w:outlineLvl w:val="2"/>
        <w:rPr>
          <w:rFonts w:ascii="Arial" w:eastAsia="Times New Roman" w:hAnsi="Arial" w:cs="Arial"/>
          <w:b/>
          <w:bCs/>
          <w:color w:val="EFF3F8"/>
          <w:sz w:val="27"/>
          <w:szCs w:val="27"/>
          <w:lang w:eastAsia="es-CL"/>
        </w:rPr>
      </w:pPr>
      <w:r w:rsidRPr="00A543B9">
        <w:rPr>
          <w:rFonts w:ascii="Arial" w:eastAsia="Times New Roman" w:hAnsi="Arial" w:cs="Arial"/>
          <w:b/>
          <w:bCs/>
          <w:color w:val="EFF3F8"/>
          <w:sz w:val="27"/>
          <w:szCs w:val="27"/>
          <w:lang w:eastAsia="es-CL"/>
        </w:rPr>
        <w:t>¿Cuándo usarlos?</w:t>
      </w:r>
    </w:p>
    <w:p w:rsidR="00A543B9" w:rsidRPr="00A543B9" w:rsidRDefault="00A543B9" w:rsidP="00A543B9">
      <w:pPr>
        <w:shd w:val="clear" w:color="auto" w:fill="24385B"/>
        <w:spacing w:after="0" w:line="240" w:lineRule="auto"/>
        <w:rPr>
          <w:rFonts w:ascii="Arial" w:eastAsia="Times New Roman" w:hAnsi="Arial" w:cs="Arial"/>
          <w:color w:val="EFF3F8"/>
          <w:sz w:val="21"/>
          <w:szCs w:val="21"/>
          <w:lang w:eastAsia="es-CL"/>
        </w:rPr>
      </w:pPr>
      <w:r w:rsidRPr="00A543B9">
        <w:rPr>
          <w:rFonts w:ascii="Arial" w:eastAsia="Times New Roman" w:hAnsi="Arial" w:cs="Arial"/>
          <w:color w:val="EFF3F8"/>
          <w:sz w:val="21"/>
          <w:szCs w:val="21"/>
          <w:lang w:eastAsia="es-CL"/>
        </w:rPr>
        <w:t>Justo antes de aplicar el escalamiento lineal, las transformaciones no lineales solo son para que nuestros datos queden lineales para luego aplicar la normalización lineal. Siempre se debe aplicar la normalización lineal.</w:t>
      </w:r>
    </w:p>
    <w:p w:rsidR="00DB2342" w:rsidRDefault="00A543B9">
      <w:bookmarkStart w:id="0" w:name="_GoBack"/>
      <w:bookmarkEnd w:id="0"/>
    </w:p>
    <w:sectPr w:rsidR="00DB2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902BF"/>
    <w:multiLevelType w:val="multilevel"/>
    <w:tmpl w:val="121A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C1789A"/>
    <w:multiLevelType w:val="multilevel"/>
    <w:tmpl w:val="0642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EA2EE2"/>
    <w:multiLevelType w:val="multilevel"/>
    <w:tmpl w:val="91DC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8665E5"/>
    <w:multiLevelType w:val="multilevel"/>
    <w:tmpl w:val="89F0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8B2"/>
    <w:rsid w:val="00075EE0"/>
    <w:rsid w:val="00A543B9"/>
    <w:rsid w:val="00DB78B2"/>
    <w:rsid w:val="00E001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543B9"/>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link w:val="Ttulo3Car"/>
    <w:uiPriority w:val="9"/>
    <w:qFormat/>
    <w:rsid w:val="00A543B9"/>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543B9"/>
    <w:rPr>
      <w:rFonts w:ascii="Times New Roman" w:eastAsia="Times New Roman" w:hAnsi="Times New Roman" w:cs="Times New Roman"/>
      <w:b/>
      <w:bCs/>
      <w:sz w:val="36"/>
      <w:szCs w:val="36"/>
      <w:lang w:eastAsia="es-CL"/>
    </w:rPr>
  </w:style>
  <w:style w:type="character" w:customStyle="1" w:styleId="Ttulo3Car">
    <w:name w:val="Título 3 Car"/>
    <w:basedOn w:val="Fuentedeprrafopredeter"/>
    <w:link w:val="Ttulo3"/>
    <w:uiPriority w:val="9"/>
    <w:rsid w:val="00A543B9"/>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A543B9"/>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A543B9"/>
    <w:rPr>
      <w:b/>
      <w:bCs/>
    </w:rPr>
  </w:style>
  <w:style w:type="paragraph" w:styleId="Textodeglobo">
    <w:name w:val="Balloon Text"/>
    <w:basedOn w:val="Normal"/>
    <w:link w:val="TextodegloboCar"/>
    <w:uiPriority w:val="99"/>
    <w:semiHidden/>
    <w:unhideWhenUsed/>
    <w:rsid w:val="00A543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43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543B9"/>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link w:val="Ttulo3Car"/>
    <w:uiPriority w:val="9"/>
    <w:qFormat/>
    <w:rsid w:val="00A543B9"/>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543B9"/>
    <w:rPr>
      <w:rFonts w:ascii="Times New Roman" w:eastAsia="Times New Roman" w:hAnsi="Times New Roman" w:cs="Times New Roman"/>
      <w:b/>
      <w:bCs/>
      <w:sz w:val="36"/>
      <w:szCs w:val="36"/>
      <w:lang w:eastAsia="es-CL"/>
    </w:rPr>
  </w:style>
  <w:style w:type="character" w:customStyle="1" w:styleId="Ttulo3Car">
    <w:name w:val="Título 3 Car"/>
    <w:basedOn w:val="Fuentedeprrafopredeter"/>
    <w:link w:val="Ttulo3"/>
    <w:uiPriority w:val="9"/>
    <w:rsid w:val="00A543B9"/>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A543B9"/>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A543B9"/>
    <w:rPr>
      <w:b/>
      <w:bCs/>
    </w:rPr>
  </w:style>
  <w:style w:type="paragraph" w:styleId="Textodeglobo">
    <w:name w:val="Balloon Text"/>
    <w:basedOn w:val="Normal"/>
    <w:link w:val="TextodegloboCar"/>
    <w:uiPriority w:val="99"/>
    <w:semiHidden/>
    <w:unhideWhenUsed/>
    <w:rsid w:val="00A543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43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1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786</Characters>
  <Application>Microsoft Office Word</Application>
  <DocSecurity>0</DocSecurity>
  <Lines>6</Lines>
  <Paragraphs>1</Paragraphs>
  <ScaleCrop>false</ScaleCrop>
  <Company>Luffi</Company>
  <LinksUpToDate>false</LinksUpToDate>
  <CharactersWithSpaces>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3</cp:revision>
  <dcterms:created xsi:type="dcterms:W3CDTF">2024-02-22T23:38:00Z</dcterms:created>
  <dcterms:modified xsi:type="dcterms:W3CDTF">2024-02-22T23:38:00Z</dcterms:modified>
</cp:coreProperties>
</file>