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1C2" w:rsidRPr="006131C2" w:rsidRDefault="006131C2" w:rsidP="006131C2">
      <w:pPr>
        <w:shd w:val="clear" w:color="auto" w:fill="2D323A"/>
        <w:spacing w:before="100" w:beforeAutospacing="1" w:after="100" w:afterAutospacing="1" w:line="240" w:lineRule="auto"/>
        <w:outlineLvl w:val="2"/>
        <w:rPr>
          <w:rFonts w:ascii="__IBM_Plex_Sans_Fallback_90ca3d" w:eastAsia="Times New Roman" w:hAnsi="__IBM_Plex_Sans_Fallback_90ca3d" w:cs="Times New Roman"/>
          <w:color w:val="C4C8CE"/>
          <w:sz w:val="27"/>
          <w:szCs w:val="27"/>
          <w:lang w:eastAsia="es-CL"/>
        </w:rPr>
      </w:pPr>
      <w:r w:rsidRPr="006131C2">
        <w:rPr>
          <w:rFonts w:ascii="__IBM_Plex_Sans_Fallback_90ca3d" w:eastAsia="Times New Roman" w:hAnsi="__IBM_Plex_Sans_Fallback_90ca3d" w:cs="Times New Roman"/>
          <w:color w:val="C4C8CE"/>
          <w:sz w:val="27"/>
          <w:szCs w:val="27"/>
          <w:lang w:eastAsia="es-CL"/>
        </w:rPr>
        <w:t>Imputacion por KNN</w:t>
      </w:r>
    </w:p>
    <w:p w:rsidR="006131C2" w:rsidRPr="006131C2" w:rsidRDefault="006131C2" w:rsidP="006131C2">
      <w:pPr>
        <w:shd w:val="clear" w:color="auto" w:fill="2D323A"/>
        <w:spacing w:before="100" w:beforeAutospacing="1" w:after="100" w:afterAutospacing="1" w:line="240" w:lineRule="auto"/>
        <w:rPr>
          <w:rFonts w:ascii="__IBM_Plex_Sans_Fallback_90ca3d" w:eastAsia="Times New Roman" w:hAnsi="__IBM_Plex_Sans_Fallback_90ca3d" w:cs="Times New Roman"/>
          <w:color w:val="C4C8CE"/>
          <w:spacing w:val="5"/>
          <w:sz w:val="21"/>
          <w:szCs w:val="21"/>
          <w:lang w:eastAsia="es-CL"/>
        </w:rPr>
      </w:pPr>
      <w:r w:rsidRPr="006131C2">
        <w:rPr>
          <w:rFonts w:ascii="__IBM_Plex_Sans_Fallback_90ca3d" w:eastAsia="Times New Roman" w:hAnsi="__IBM_Plex_Sans_Fallback_90ca3d" w:cs="Times New Roman"/>
          <w:color w:val="C4C8CE"/>
          <w:spacing w:val="5"/>
          <w:sz w:val="21"/>
          <w:szCs w:val="21"/>
          <w:lang w:eastAsia="es-CL"/>
        </w:rPr>
        <w:t>Para cada observacion con valores faltantes:</w:t>
      </w:r>
    </w:p>
    <w:p w:rsidR="006131C2" w:rsidRPr="006131C2" w:rsidRDefault="006131C2" w:rsidP="006131C2">
      <w:pPr>
        <w:numPr>
          <w:ilvl w:val="0"/>
          <w:numId w:val="1"/>
        </w:numPr>
        <w:shd w:val="clear" w:color="auto" w:fill="2D323A"/>
        <w:spacing w:before="100" w:beforeAutospacing="1" w:after="100" w:afterAutospacing="1" w:line="240" w:lineRule="auto"/>
        <w:rPr>
          <w:rFonts w:ascii="__IBM_Plex_Sans_Fallback_90ca3d" w:eastAsia="Times New Roman" w:hAnsi="__IBM_Plex_Sans_Fallback_90ca3d" w:cs="Times New Roman"/>
          <w:color w:val="C4C8CE"/>
          <w:spacing w:val="5"/>
          <w:sz w:val="21"/>
          <w:szCs w:val="21"/>
          <w:lang w:eastAsia="es-CL"/>
        </w:rPr>
      </w:pPr>
      <w:r w:rsidRPr="006131C2">
        <w:rPr>
          <w:rFonts w:ascii="__IBM_Plex_Sans_Fallback_90ca3d" w:eastAsia="Times New Roman" w:hAnsi="__IBM_Plex_Sans_Fallback_90ca3d" w:cs="Times New Roman"/>
          <w:color w:val="C4C8CE"/>
          <w:spacing w:val="5"/>
          <w:sz w:val="21"/>
          <w:szCs w:val="21"/>
          <w:lang w:eastAsia="es-CL"/>
        </w:rPr>
        <w:t>Encuentra otras k observaciones (donantes, vecinos) que sean mas similares a esa observacion</w:t>
      </w:r>
    </w:p>
    <w:p w:rsidR="006131C2" w:rsidRPr="006131C2" w:rsidRDefault="006131C2" w:rsidP="006131C2">
      <w:pPr>
        <w:numPr>
          <w:ilvl w:val="0"/>
          <w:numId w:val="1"/>
        </w:numPr>
        <w:shd w:val="clear" w:color="auto" w:fill="2D323A"/>
        <w:spacing w:before="100" w:beforeAutospacing="1" w:after="100" w:afterAutospacing="1" w:line="240" w:lineRule="auto"/>
        <w:rPr>
          <w:rFonts w:ascii="__IBM_Plex_Sans_Fallback_90ca3d" w:eastAsia="Times New Roman" w:hAnsi="__IBM_Plex_Sans_Fallback_90ca3d" w:cs="Times New Roman"/>
          <w:color w:val="C4C8CE"/>
          <w:spacing w:val="5"/>
          <w:sz w:val="21"/>
          <w:szCs w:val="21"/>
          <w:lang w:eastAsia="es-CL"/>
        </w:rPr>
      </w:pPr>
      <w:r w:rsidRPr="006131C2">
        <w:rPr>
          <w:rFonts w:ascii="__IBM_Plex_Sans_Fallback_90ca3d" w:eastAsia="Times New Roman" w:hAnsi="__IBM_Plex_Sans_Fallback_90ca3d" w:cs="Times New Roman"/>
          <w:color w:val="C4C8CE"/>
          <w:spacing w:val="5"/>
          <w:sz w:val="21"/>
          <w:szCs w:val="21"/>
          <w:lang w:eastAsia="es-CL"/>
        </w:rPr>
        <w:t>Reemplaza los valores faltantes con los valores agregados de los k vecinos. Si los vecinos mas cercanos tienen valores de 1 y 2, entonces el valor a imputar es el promedio de ambos que es 1.5</w:t>
      </w:r>
    </w:p>
    <w:p w:rsidR="006131C2" w:rsidRPr="006131C2" w:rsidRDefault="006131C2" w:rsidP="006131C2">
      <w:pPr>
        <w:shd w:val="clear" w:color="auto" w:fill="2D323A"/>
        <w:spacing w:before="100" w:beforeAutospacing="1" w:after="100" w:afterAutospacing="1" w:line="240" w:lineRule="auto"/>
        <w:rPr>
          <w:rFonts w:ascii="__IBM_Plex_Sans_Fallback_90ca3d" w:eastAsia="Times New Roman" w:hAnsi="__IBM_Plex_Sans_Fallback_90ca3d" w:cs="Times New Roman"/>
          <w:color w:val="C4C8CE"/>
          <w:spacing w:val="5"/>
          <w:sz w:val="21"/>
          <w:szCs w:val="21"/>
          <w:lang w:eastAsia="es-CL"/>
        </w:rPr>
      </w:pPr>
      <w:r w:rsidRPr="006131C2">
        <w:rPr>
          <w:rFonts w:ascii="__IBM_Plex_Sans_Fallback_90ca3d" w:eastAsia="Times New Roman" w:hAnsi="__IBM_Plex_Sans_Fallback_90ca3d" w:cs="Times New Roman"/>
          <w:color w:val="C4C8CE"/>
          <w:spacing w:val="5"/>
          <w:sz w:val="21"/>
          <w:szCs w:val="21"/>
          <w:lang w:eastAsia="es-CL"/>
        </w:rPr>
        <w:t>Para determinar cuales son los vecinos mas similares se utilizan las metricas de distancia la cual cuantifica la distancia que hay entre dos observaciones. Entre los distintos tipos de metrica de distancia tenemos:</w:t>
      </w:r>
    </w:p>
    <w:p w:rsidR="006131C2" w:rsidRPr="006131C2" w:rsidRDefault="006131C2" w:rsidP="006131C2">
      <w:pPr>
        <w:numPr>
          <w:ilvl w:val="0"/>
          <w:numId w:val="2"/>
        </w:numPr>
        <w:shd w:val="clear" w:color="auto" w:fill="2D323A"/>
        <w:spacing w:beforeAutospacing="1" w:after="0" w:afterAutospacing="1" w:line="240" w:lineRule="auto"/>
        <w:rPr>
          <w:rFonts w:ascii="__IBM_Plex_Sans_Fallback_90ca3d" w:eastAsia="Times New Roman" w:hAnsi="__IBM_Plex_Sans_Fallback_90ca3d" w:cs="Times New Roman"/>
          <w:color w:val="C4C8CE"/>
          <w:spacing w:val="5"/>
          <w:sz w:val="21"/>
          <w:szCs w:val="21"/>
          <w:lang w:eastAsia="es-CL"/>
        </w:rPr>
      </w:pPr>
      <w:r w:rsidRPr="006131C2">
        <w:rPr>
          <w:rFonts w:ascii="__IBM_Plex_Sans_Fallback_90ca3d" w:eastAsia="Times New Roman" w:hAnsi="__IBM_Plex_Sans_Fallback_90ca3d" w:cs="Times New Roman"/>
          <w:b/>
          <w:bCs/>
          <w:color w:val="C4C8CE"/>
          <w:spacing w:val="5"/>
          <w:sz w:val="21"/>
          <w:szCs w:val="21"/>
          <w:lang w:eastAsia="es-CL"/>
        </w:rPr>
        <w:t>Distancia Euclidiana:</w:t>
      </w:r>
      <w:r w:rsidRPr="006131C2">
        <w:rPr>
          <w:rFonts w:ascii="__IBM_Plex_Sans_Fallback_90ca3d" w:eastAsia="Times New Roman" w:hAnsi="__IBM_Plex_Sans_Fallback_90ca3d" w:cs="Times New Roman"/>
          <w:color w:val="C4C8CE"/>
          <w:spacing w:val="5"/>
          <w:sz w:val="21"/>
          <w:szCs w:val="21"/>
          <w:lang w:eastAsia="es-CL"/>
        </w:rPr>
        <w:t> util para las variables numericas, se traza una linea recta entre dos puntos, porque se considera el camino mas corto en un espacio euclidiano, y esa distancia se utiliza como parametro para definir si se encuentra lejos o cerca de otro punto.</w:t>
      </w:r>
    </w:p>
    <w:p w:rsidR="006131C2" w:rsidRPr="006131C2" w:rsidRDefault="006131C2" w:rsidP="006131C2">
      <w:pPr>
        <w:shd w:val="clear" w:color="auto" w:fill="2D323A"/>
        <w:spacing w:beforeAutospacing="1" w:after="0" w:afterAutospacing="1" w:line="240" w:lineRule="auto"/>
        <w:rPr>
          <w:rFonts w:ascii="__IBM_Plex_Sans_Fallback_90ca3d" w:eastAsia="Times New Roman" w:hAnsi="__IBM_Plex_Sans_Fallback_90ca3d" w:cs="Times New Roman"/>
          <w:color w:val="C4C8CE"/>
          <w:spacing w:val="5"/>
          <w:sz w:val="21"/>
          <w:szCs w:val="21"/>
          <w:lang w:eastAsia="es-CL"/>
        </w:rPr>
      </w:pPr>
      <w:r>
        <w:rPr>
          <w:rFonts w:ascii="__IBM_Plex_Sans_Fallback_90ca3d" w:eastAsia="Times New Roman" w:hAnsi="__IBM_Plex_Sans_Fallback_90ca3d" w:cs="Times New Roman"/>
          <w:noProof/>
          <w:color w:val="C4C8CE"/>
          <w:spacing w:val="5"/>
          <w:sz w:val="21"/>
          <w:szCs w:val="21"/>
          <w:lang w:eastAsia="es-CL"/>
        </w:rPr>
        <w:drawing>
          <wp:inline distT="0" distB="0" distL="0" distR="0">
            <wp:extent cx="189865" cy="189865"/>
            <wp:effectExtent l="0" t="0" r="635" b="635"/>
            <wp:docPr id="4" name="Imagen 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6131C2" w:rsidRPr="006131C2" w:rsidRDefault="006131C2" w:rsidP="006131C2">
      <w:pPr>
        <w:numPr>
          <w:ilvl w:val="0"/>
          <w:numId w:val="3"/>
        </w:numPr>
        <w:shd w:val="clear" w:color="auto" w:fill="2D323A"/>
        <w:spacing w:beforeAutospacing="1" w:after="0" w:afterAutospacing="1" w:line="240" w:lineRule="auto"/>
        <w:rPr>
          <w:rFonts w:ascii="__IBM_Plex_Sans_Fallback_90ca3d" w:eastAsia="Times New Roman" w:hAnsi="__IBM_Plex_Sans_Fallback_90ca3d" w:cs="Times New Roman"/>
          <w:color w:val="C4C8CE"/>
          <w:spacing w:val="5"/>
          <w:sz w:val="21"/>
          <w:szCs w:val="21"/>
          <w:lang w:eastAsia="es-CL"/>
        </w:rPr>
      </w:pPr>
      <w:r w:rsidRPr="006131C2">
        <w:rPr>
          <w:rFonts w:ascii="__IBM_Plex_Sans_Fallback_90ca3d" w:eastAsia="Times New Roman" w:hAnsi="__IBM_Plex_Sans_Fallback_90ca3d" w:cs="Times New Roman"/>
          <w:b/>
          <w:bCs/>
          <w:color w:val="C4C8CE"/>
          <w:spacing w:val="5"/>
          <w:sz w:val="21"/>
          <w:szCs w:val="21"/>
          <w:lang w:eastAsia="es-CL"/>
        </w:rPr>
        <w:t>Distancia Manhattan:</w:t>
      </w:r>
      <w:r w:rsidRPr="006131C2">
        <w:rPr>
          <w:rFonts w:ascii="__IBM_Plex_Sans_Fallback_90ca3d" w:eastAsia="Times New Roman" w:hAnsi="__IBM_Plex_Sans_Fallback_90ca3d" w:cs="Times New Roman"/>
          <w:color w:val="C4C8CE"/>
          <w:spacing w:val="5"/>
          <w:sz w:val="21"/>
          <w:szCs w:val="21"/>
          <w:lang w:eastAsia="es-CL"/>
        </w:rPr>
        <w:t> es muy util para variables de tipo factor (dias de la semana, condiciones como lento, rapido), se trata de la distancia absoluta que debemos recorrer para llegar del punto a al punto b.</w:t>
      </w:r>
    </w:p>
    <w:p w:rsidR="006131C2" w:rsidRPr="006131C2" w:rsidRDefault="006131C2" w:rsidP="006131C2">
      <w:pPr>
        <w:shd w:val="clear" w:color="auto" w:fill="2D323A"/>
        <w:spacing w:beforeAutospacing="1" w:after="0" w:afterAutospacing="1" w:line="240" w:lineRule="auto"/>
        <w:rPr>
          <w:rFonts w:ascii="__IBM_Plex_Sans_Fallback_90ca3d" w:eastAsia="Times New Roman" w:hAnsi="__IBM_Plex_Sans_Fallback_90ca3d" w:cs="Times New Roman"/>
          <w:color w:val="C4C8CE"/>
          <w:spacing w:val="5"/>
          <w:sz w:val="21"/>
          <w:szCs w:val="21"/>
          <w:lang w:eastAsia="es-CL"/>
        </w:rPr>
      </w:pPr>
      <w:r>
        <w:rPr>
          <w:rFonts w:ascii="__IBM_Plex_Sans_Fallback_90ca3d" w:eastAsia="Times New Roman" w:hAnsi="__IBM_Plex_Sans_Fallback_90ca3d" w:cs="Times New Roman"/>
          <w:noProof/>
          <w:color w:val="C4C8CE"/>
          <w:spacing w:val="5"/>
          <w:sz w:val="21"/>
          <w:szCs w:val="21"/>
          <w:lang w:eastAsia="es-CL"/>
        </w:rPr>
        <w:drawing>
          <wp:inline distT="0" distB="0" distL="0" distR="0">
            <wp:extent cx="189865" cy="189865"/>
            <wp:effectExtent l="0" t="0" r="635" b="635"/>
            <wp:docPr id="3" name="Imagen 3" descr="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6131C2" w:rsidRPr="006131C2" w:rsidRDefault="006131C2" w:rsidP="006131C2">
      <w:pPr>
        <w:numPr>
          <w:ilvl w:val="0"/>
          <w:numId w:val="4"/>
        </w:numPr>
        <w:shd w:val="clear" w:color="auto" w:fill="2D323A"/>
        <w:spacing w:beforeAutospacing="1" w:after="0" w:afterAutospacing="1" w:line="240" w:lineRule="auto"/>
        <w:rPr>
          <w:rFonts w:ascii="__IBM_Plex_Sans_Fallback_90ca3d" w:eastAsia="Times New Roman" w:hAnsi="__IBM_Plex_Sans_Fallback_90ca3d" w:cs="Times New Roman"/>
          <w:color w:val="C4C8CE"/>
          <w:spacing w:val="5"/>
          <w:sz w:val="21"/>
          <w:szCs w:val="21"/>
          <w:lang w:eastAsia="es-CL"/>
        </w:rPr>
      </w:pPr>
      <w:r w:rsidRPr="006131C2">
        <w:rPr>
          <w:rFonts w:ascii="__IBM_Plex_Sans_Fallback_90ca3d" w:eastAsia="Times New Roman" w:hAnsi="__IBM_Plex_Sans_Fallback_90ca3d" w:cs="Times New Roman"/>
          <w:b/>
          <w:bCs/>
          <w:color w:val="C4C8CE"/>
          <w:spacing w:val="5"/>
          <w:sz w:val="21"/>
          <w:szCs w:val="21"/>
          <w:lang w:eastAsia="es-CL"/>
        </w:rPr>
        <w:t>Distancia de Hamming:</w:t>
      </w:r>
      <w:r w:rsidRPr="006131C2">
        <w:rPr>
          <w:rFonts w:ascii="__IBM_Plex_Sans_Fallback_90ca3d" w:eastAsia="Times New Roman" w:hAnsi="__IBM_Plex_Sans_Fallback_90ca3d" w:cs="Times New Roman"/>
          <w:color w:val="C4C8CE"/>
          <w:spacing w:val="5"/>
          <w:sz w:val="21"/>
          <w:szCs w:val="21"/>
          <w:lang w:eastAsia="es-CL"/>
        </w:rPr>
        <w:t> es util para variables categoricas, cuantifica la diferencia entre los textos.</w:t>
      </w:r>
    </w:p>
    <w:p w:rsidR="006131C2" w:rsidRPr="006131C2" w:rsidRDefault="006131C2" w:rsidP="006131C2">
      <w:pPr>
        <w:shd w:val="clear" w:color="auto" w:fill="2D323A"/>
        <w:spacing w:beforeAutospacing="1" w:after="0" w:afterAutospacing="1" w:line="240" w:lineRule="auto"/>
        <w:rPr>
          <w:rFonts w:ascii="__IBM_Plex_Sans_Fallback_90ca3d" w:eastAsia="Times New Roman" w:hAnsi="__IBM_Plex_Sans_Fallback_90ca3d" w:cs="Times New Roman"/>
          <w:color w:val="C4C8CE"/>
          <w:spacing w:val="5"/>
          <w:sz w:val="21"/>
          <w:szCs w:val="21"/>
          <w:lang w:eastAsia="es-CL"/>
        </w:rPr>
      </w:pPr>
      <w:r>
        <w:rPr>
          <w:rFonts w:ascii="__IBM_Plex_Sans_Fallback_90ca3d" w:eastAsia="Times New Roman" w:hAnsi="__IBM_Plex_Sans_Fallback_90ca3d" w:cs="Times New Roman"/>
          <w:noProof/>
          <w:color w:val="C4C8CE"/>
          <w:spacing w:val="5"/>
          <w:sz w:val="21"/>
          <w:szCs w:val="21"/>
          <w:lang w:eastAsia="es-CL"/>
        </w:rPr>
        <w:drawing>
          <wp:inline distT="0" distB="0" distL="0" distR="0">
            <wp:extent cx="189865" cy="189865"/>
            <wp:effectExtent l="0" t="0" r="635" b="635"/>
            <wp:docPr id="2" name="Imagen 2" descr="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6131C2" w:rsidRPr="006131C2" w:rsidRDefault="006131C2" w:rsidP="006131C2">
      <w:pPr>
        <w:numPr>
          <w:ilvl w:val="0"/>
          <w:numId w:val="5"/>
        </w:numPr>
        <w:shd w:val="clear" w:color="auto" w:fill="2D323A"/>
        <w:spacing w:beforeAutospacing="1" w:after="0" w:afterAutospacing="1" w:line="240" w:lineRule="auto"/>
        <w:rPr>
          <w:rFonts w:ascii="__IBM_Plex_Sans_Fallback_90ca3d" w:eastAsia="Times New Roman" w:hAnsi="__IBM_Plex_Sans_Fallback_90ca3d" w:cs="Times New Roman"/>
          <w:color w:val="C4C8CE"/>
          <w:spacing w:val="5"/>
          <w:sz w:val="21"/>
          <w:szCs w:val="21"/>
          <w:lang w:eastAsia="es-CL"/>
        </w:rPr>
      </w:pPr>
      <w:r w:rsidRPr="006131C2">
        <w:rPr>
          <w:rFonts w:ascii="__IBM_Plex_Sans_Fallback_90ca3d" w:eastAsia="Times New Roman" w:hAnsi="__IBM_Plex_Sans_Fallback_90ca3d" w:cs="Times New Roman"/>
          <w:b/>
          <w:bCs/>
          <w:color w:val="C4C8CE"/>
          <w:spacing w:val="5"/>
          <w:sz w:val="21"/>
          <w:szCs w:val="21"/>
          <w:lang w:eastAsia="es-CL"/>
        </w:rPr>
        <w:t>Distancia de Gower:</w:t>
      </w:r>
      <w:r w:rsidRPr="006131C2">
        <w:rPr>
          <w:rFonts w:ascii="__IBM_Plex_Sans_Fallback_90ca3d" w:eastAsia="Times New Roman" w:hAnsi="__IBM_Plex_Sans_Fallback_90ca3d" w:cs="Times New Roman"/>
          <w:color w:val="C4C8CE"/>
          <w:spacing w:val="5"/>
          <w:sz w:val="21"/>
          <w:szCs w:val="21"/>
          <w:lang w:eastAsia="es-CL"/>
        </w:rPr>
        <w:t> util para conjuntos de datos con variables mixtas, se define como la distancia de un vecino a otros vecinos para determinar la distancia global referente a la fila que contiene el valor faltante.</w:t>
      </w:r>
    </w:p>
    <w:p w:rsidR="006131C2" w:rsidRPr="006131C2" w:rsidRDefault="006131C2" w:rsidP="006131C2">
      <w:pPr>
        <w:shd w:val="clear" w:color="auto" w:fill="2D323A"/>
        <w:spacing w:beforeAutospacing="1" w:after="0" w:afterAutospacing="1" w:line="240" w:lineRule="auto"/>
        <w:rPr>
          <w:rFonts w:ascii="__IBM_Plex_Sans_Fallback_90ca3d" w:eastAsia="Times New Roman" w:hAnsi="__IBM_Plex_Sans_Fallback_90ca3d" w:cs="Times New Roman"/>
          <w:color w:val="C4C8CE"/>
          <w:spacing w:val="5"/>
          <w:sz w:val="21"/>
          <w:szCs w:val="21"/>
          <w:lang w:eastAsia="es-CL"/>
        </w:rPr>
      </w:pPr>
      <w:r>
        <w:rPr>
          <w:rFonts w:ascii="__IBM_Plex_Sans_Fallback_90ca3d" w:eastAsia="Times New Roman" w:hAnsi="__IBM_Plex_Sans_Fallback_90ca3d" w:cs="Times New Roman"/>
          <w:noProof/>
          <w:color w:val="C4C8CE"/>
          <w:spacing w:val="5"/>
          <w:sz w:val="21"/>
          <w:szCs w:val="21"/>
          <w:lang w:eastAsia="es-CL"/>
        </w:rPr>
        <w:drawing>
          <wp:inline distT="0" distB="0" distL="0" distR="0">
            <wp:extent cx="189865" cy="189865"/>
            <wp:effectExtent l="0" t="0" r="635" b="635"/>
            <wp:docPr id="1" name="Imagen 1" descr="Untitl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6131C2" w:rsidRPr="006131C2" w:rsidRDefault="006131C2" w:rsidP="006131C2">
      <w:pPr>
        <w:shd w:val="clear" w:color="auto" w:fill="2D323A"/>
        <w:spacing w:before="100" w:beforeAutospacing="1" w:after="100" w:afterAutospacing="1" w:line="240" w:lineRule="auto"/>
        <w:outlineLvl w:val="3"/>
        <w:rPr>
          <w:rFonts w:ascii="__IBM_Plex_Sans_Fallback_90ca3d" w:eastAsia="Times New Roman" w:hAnsi="__IBM_Plex_Sans_Fallback_90ca3d" w:cs="Times New Roman"/>
          <w:b/>
          <w:bCs/>
          <w:color w:val="C4C8CE"/>
          <w:spacing w:val="5"/>
          <w:sz w:val="21"/>
          <w:szCs w:val="21"/>
          <w:lang w:eastAsia="es-CL"/>
        </w:rPr>
      </w:pPr>
      <w:r w:rsidRPr="006131C2">
        <w:rPr>
          <w:rFonts w:ascii="__IBM_Plex_Sans_Fallback_90ca3d" w:eastAsia="Times New Roman" w:hAnsi="__IBM_Plex_Sans_Fallback_90ca3d" w:cs="Times New Roman"/>
          <w:b/>
          <w:bCs/>
          <w:color w:val="C4C8CE"/>
          <w:spacing w:val="5"/>
          <w:sz w:val="21"/>
          <w:szCs w:val="21"/>
          <w:lang w:eastAsia="es-CL"/>
        </w:rPr>
        <w:t>Ventajas</w:t>
      </w:r>
    </w:p>
    <w:p w:rsidR="006131C2" w:rsidRPr="006131C2" w:rsidRDefault="006131C2" w:rsidP="006131C2">
      <w:pPr>
        <w:numPr>
          <w:ilvl w:val="0"/>
          <w:numId w:val="6"/>
        </w:numPr>
        <w:shd w:val="clear" w:color="auto" w:fill="2D323A"/>
        <w:spacing w:before="100" w:beforeAutospacing="1" w:after="100" w:afterAutospacing="1" w:line="240" w:lineRule="auto"/>
        <w:rPr>
          <w:rFonts w:ascii="__IBM_Plex_Sans_Fallback_90ca3d" w:eastAsia="Times New Roman" w:hAnsi="__IBM_Plex_Sans_Fallback_90ca3d" w:cs="Times New Roman"/>
          <w:color w:val="C4C8CE"/>
          <w:spacing w:val="5"/>
          <w:sz w:val="21"/>
          <w:szCs w:val="21"/>
          <w:lang w:eastAsia="es-CL"/>
        </w:rPr>
      </w:pPr>
      <w:r w:rsidRPr="006131C2">
        <w:rPr>
          <w:rFonts w:ascii="__IBM_Plex_Sans_Fallback_90ca3d" w:eastAsia="Times New Roman" w:hAnsi="__IBM_Plex_Sans_Fallback_90ca3d" w:cs="Times New Roman"/>
          <w:color w:val="C4C8CE"/>
          <w:spacing w:val="5"/>
          <w:sz w:val="21"/>
          <w:szCs w:val="21"/>
          <w:lang w:eastAsia="es-CL"/>
        </w:rPr>
        <w:t>Sencillo de implementar.</w:t>
      </w:r>
    </w:p>
    <w:p w:rsidR="006131C2" w:rsidRPr="006131C2" w:rsidRDefault="006131C2" w:rsidP="006131C2">
      <w:pPr>
        <w:numPr>
          <w:ilvl w:val="0"/>
          <w:numId w:val="6"/>
        </w:numPr>
        <w:shd w:val="clear" w:color="auto" w:fill="2D323A"/>
        <w:spacing w:before="100" w:beforeAutospacing="1" w:after="100" w:afterAutospacing="1" w:line="240" w:lineRule="auto"/>
        <w:rPr>
          <w:rFonts w:ascii="__IBM_Plex_Sans_Fallback_90ca3d" w:eastAsia="Times New Roman" w:hAnsi="__IBM_Plex_Sans_Fallback_90ca3d" w:cs="Times New Roman"/>
          <w:color w:val="C4C8CE"/>
          <w:spacing w:val="5"/>
          <w:sz w:val="21"/>
          <w:szCs w:val="21"/>
          <w:lang w:eastAsia="es-CL"/>
        </w:rPr>
      </w:pPr>
      <w:r w:rsidRPr="006131C2">
        <w:rPr>
          <w:rFonts w:ascii="__IBM_Plex_Sans_Fallback_90ca3d" w:eastAsia="Times New Roman" w:hAnsi="__IBM_Plex_Sans_Fallback_90ca3d" w:cs="Times New Roman"/>
          <w:color w:val="C4C8CE"/>
          <w:spacing w:val="5"/>
          <w:sz w:val="21"/>
          <w:szCs w:val="21"/>
          <w:lang w:eastAsia="es-CL"/>
        </w:rPr>
        <w:t>buen rendimiento con conjunto de datos pequenos.</w:t>
      </w:r>
    </w:p>
    <w:p w:rsidR="006131C2" w:rsidRPr="006131C2" w:rsidRDefault="006131C2" w:rsidP="006131C2">
      <w:pPr>
        <w:numPr>
          <w:ilvl w:val="0"/>
          <w:numId w:val="6"/>
        </w:numPr>
        <w:shd w:val="clear" w:color="auto" w:fill="2D323A"/>
        <w:spacing w:before="100" w:beforeAutospacing="1" w:after="100" w:afterAutospacing="1" w:line="240" w:lineRule="auto"/>
        <w:rPr>
          <w:rFonts w:ascii="__IBM_Plex_Sans_Fallback_90ca3d" w:eastAsia="Times New Roman" w:hAnsi="__IBM_Plex_Sans_Fallback_90ca3d" w:cs="Times New Roman"/>
          <w:color w:val="C4C8CE"/>
          <w:spacing w:val="5"/>
          <w:sz w:val="21"/>
          <w:szCs w:val="21"/>
          <w:lang w:eastAsia="es-CL"/>
        </w:rPr>
      </w:pPr>
      <w:r w:rsidRPr="006131C2">
        <w:rPr>
          <w:rFonts w:ascii="__IBM_Plex_Sans_Fallback_90ca3d" w:eastAsia="Times New Roman" w:hAnsi="__IBM_Plex_Sans_Fallback_90ca3d" w:cs="Times New Roman"/>
          <w:color w:val="C4C8CE"/>
          <w:spacing w:val="5"/>
          <w:sz w:val="21"/>
          <w:szCs w:val="21"/>
          <w:lang w:eastAsia="es-CL"/>
        </w:rPr>
        <w:t>Excelente para datos numericos, pero tambien funciona para datos mixtos</w:t>
      </w:r>
    </w:p>
    <w:p w:rsidR="006131C2" w:rsidRPr="006131C2" w:rsidRDefault="006131C2" w:rsidP="006131C2">
      <w:pPr>
        <w:shd w:val="clear" w:color="auto" w:fill="2D323A"/>
        <w:spacing w:before="100" w:beforeAutospacing="1" w:after="100" w:afterAutospacing="1" w:line="240" w:lineRule="auto"/>
        <w:outlineLvl w:val="3"/>
        <w:rPr>
          <w:rFonts w:ascii="__IBM_Plex_Sans_Fallback_90ca3d" w:eastAsia="Times New Roman" w:hAnsi="__IBM_Plex_Sans_Fallback_90ca3d" w:cs="Times New Roman"/>
          <w:b/>
          <w:bCs/>
          <w:color w:val="C4C8CE"/>
          <w:spacing w:val="5"/>
          <w:sz w:val="21"/>
          <w:szCs w:val="21"/>
          <w:lang w:eastAsia="es-CL"/>
        </w:rPr>
      </w:pPr>
      <w:r w:rsidRPr="006131C2">
        <w:rPr>
          <w:rFonts w:ascii="__IBM_Plex_Sans_Fallback_90ca3d" w:eastAsia="Times New Roman" w:hAnsi="__IBM_Plex_Sans_Fallback_90ca3d" w:cs="Times New Roman"/>
          <w:b/>
          <w:bCs/>
          <w:color w:val="C4C8CE"/>
          <w:spacing w:val="5"/>
          <w:sz w:val="21"/>
          <w:szCs w:val="21"/>
          <w:lang w:eastAsia="es-CL"/>
        </w:rPr>
        <w:t>Desventajas</w:t>
      </w:r>
    </w:p>
    <w:p w:rsidR="006131C2" w:rsidRPr="006131C2" w:rsidRDefault="006131C2" w:rsidP="006131C2">
      <w:pPr>
        <w:numPr>
          <w:ilvl w:val="0"/>
          <w:numId w:val="7"/>
        </w:numPr>
        <w:shd w:val="clear" w:color="auto" w:fill="2D323A"/>
        <w:spacing w:before="100" w:beforeAutospacing="1" w:after="100" w:afterAutospacing="1" w:line="240" w:lineRule="auto"/>
        <w:rPr>
          <w:rFonts w:ascii="__IBM_Plex_Sans_Fallback_90ca3d" w:eastAsia="Times New Roman" w:hAnsi="__IBM_Plex_Sans_Fallback_90ca3d" w:cs="Times New Roman"/>
          <w:color w:val="C4C8CE"/>
          <w:spacing w:val="5"/>
          <w:sz w:val="21"/>
          <w:szCs w:val="21"/>
          <w:lang w:eastAsia="es-CL"/>
        </w:rPr>
      </w:pPr>
      <w:r w:rsidRPr="006131C2">
        <w:rPr>
          <w:rFonts w:ascii="__IBM_Plex_Sans_Fallback_90ca3d" w:eastAsia="Times New Roman" w:hAnsi="__IBM_Plex_Sans_Fallback_90ca3d" w:cs="Times New Roman"/>
          <w:color w:val="C4C8CE"/>
          <w:spacing w:val="5"/>
          <w:sz w:val="21"/>
          <w:szCs w:val="21"/>
          <w:lang w:eastAsia="es-CL"/>
        </w:rPr>
        <w:t>Su escalabilidad puede ser comprometedora dependiendo del numero de variables y el tamano de las observaciones.</w:t>
      </w:r>
    </w:p>
    <w:p w:rsidR="006131C2" w:rsidRPr="006131C2" w:rsidRDefault="006131C2" w:rsidP="006131C2">
      <w:pPr>
        <w:numPr>
          <w:ilvl w:val="0"/>
          <w:numId w:val="7"/>
        </w:numPr>
        <w:shd w:val="clear" w:color="auto" w:fill="2D323A"/>
        <w:spacing w:before="100" w:beforeAutospacing="1" w:after="100" w:afterAutospacing="1" w:line="240" w:lineRule="auto"/>
        <w:rPr>
          <w:rFonts w:ascii="__IBM_Plex_Sans_Fallback_90ca3d" w:eastAsia="Times New Roman" w:hAnsi="__IBM_Plex_Sans_Fallback_90ca3d" w:cs="Times New Roman"/>
          <w:color w:val="C4C8CE"/>
          <w:spacing w:val="5"/>
          <w:sz w:val="21"/>
          <w:szCs w:val="21"/>
          <w:lang w:eastAsia="es-CL"/>
        </w:rPr>
      </w:pPr>
      <w:r w:rsidRPr="006131C2">
        <w:rPr>
          <w:rFonts w:ascii="__IBM_Plex_Sans_Fallback_90ca3d" w:eastAsia="Times New Roman" w:hAnsi="__IBM_Plex_Sans_Fallback_90ca3d" w:cs="Times New Roman"/>
          <w:color w:val="C4C8CE"/>
          <w:spacing w:val="5"/>
          <w:sz w:val="21"/>
          <w:szCs w:val="21"/>
          <w:lang w:eastAsia="es-CL"/>
        </w:rPr>
        <w:t>Requiere transformaciones especiales para las variables categoricas ya que no solo estas introduciendo numeros y se necesita cuntificar estas distancias.</w:t>
      </w:r>
    </w:p>
    <w:p w:rsidR="006131C2" w:rsidRPr="006131C2" w:rsidRDefault="006131C2" w:rsidP="006131C2">
      <w:pPr>
        <w:numPr>
          <w:ilvl w:val="0"/>
          <w:numId w:val="7"/>
        </w:numPr>
        <w:shd w:val="clear" w:color="auto" w:fill="2D323A"/>
        <w:spacing w:before="100" w:beforeAutospacing="1" w:after="100" w:afterAutospacing="1" w:line="240" w:lineRule="auto"/>
        <w:rPr>
          <w:rFonts w:ascii="__IBM_Plex_Sans_Fallback_90ca3d" w:eastAsia="Times New Roman" w:hAnsi="__IBM_Plex_Sans_Fallback_90ca3d" w:cs="Times New Roman"/>
          <w:color w:val="C4C8CE"/>
          <w:spacing w:val="5"/>
          <w:sz w:val="21"/>
          <w:szCs w:val="21"/>
          <w:lang w:eastAsia="es-CL"/>
        </w:rPr>
      </w:pPr>
      <w:r w:rsidRPr="006131C2">
        <w:rPr>
          <w:rFonts w:ascii="__IBM_Plex_Sans_Fallback_90ca3d" w:eastAsia="Times New Roman" w:hAnsi="__IBM_Plex_Sans_Fallback_90ca3d" w:cs="Times New Roman"/>
          <w:color w:val="C4C8CE"/>
          <w:spacing w:val="5"/>
          <w:sz w:val="21"/>
          <w:szCs w:val="21"/>
          <w:lang w:eastAsia="es-CL"/>
        </w:rPr>
        <w:t>Posee sensibilidad a valores atipicos</w:t>
      </w:r>
    </w:p>
    <w:p w:rsidR="00DB2342" w:rsidRDefault="006131C2">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__IBM_Plex_Sans_Fallback_90ca3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07A0"/>
    <w:multiLevelType w:val="multilevel"/>
    <w:tmpl w:val="56C8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5919CB"/>
    <w:multiLevelType w:val="multilevel"/>
    <w:tmpl w:val="5D6E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2E6182"/>
    <w:multiLevelType w:val="multilevel"/>
    <w:tmpl w:val="182C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BE2A6F"/>
    <w:multiLevelType w:val="multilevel"/>
    <w:tmpl w:val="492A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5C0E18"/>
    <w:multiLevelType w:val="multilevel"/>
    <w:tmpl w:val="BE14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0B3219"/>
    <w:multiLevelType w:val="multilevel"/>
    <w:tmpl w:val="4EB6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CB6B28"/>
    <w:multiLevelType w:val="multilevel"/>
    <w:tmpl w:val="5564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217"/>
    <w:rsid w:val="00075EE0"/>
    <w:rsid w:val="00597217"/>
    <w:rsid w:val="006131C2"/>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6131C2"/>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6131C2"/>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131C2"/>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6131C2"/>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6131C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6131C2"/>
    <w:rPr>
      <w:b/>
      <w:bCs/>
    </w:rPr>
  </w:style>
  <w:style w:type="paragraph" w:styleId="Textodeglobo">
    <w:name w:val="Balloon Text"/>
    <w:basedOn w:val="Normal"/>
    <w:link w:val="TextodegloboCar"/>
    <w:uiPriority w:val="99"/>
    <w:semiHidden/>
    <w:unhideWhenUsed/>
    <w:rsid w:val="006131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31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6131C2"/>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6131C2"/>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131C2"/>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6131C2"/>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6131C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6131C2"/>
    <w:rPr>
      <w:b/>
      <w:bCs/>
    </w:rPr>
  </w:style>
  <w:style w:type="paragraph" w:styleId="Textodeglobo">
    <w:name w:val="Balloon Text"/>
    <w:basedOn w:val="Normal"/>
    <w:link w:val="TextodegloboCar"/>
    <w:uiPriority w:val="99"/>
    <w:semiHidden/>
    <w:unhideWhenUsed/>
    <w:rsid w:val="006131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31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269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1552</Characters>
  <Application>Microsoft Office Word</Application>
  <DocSecurity>0</DocSecurity>
  <Lines>12</Lines>
  <Paragraphs>3</Paragraphs>
  <ScaleCrop>false</ScaleCrop>
  <Company>Luffi</Company>
  <LinksUpToDate>false</LinksUpToDate>
  <CharactersWithSpaces>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2024-03-14T23:15:00Z</dcterms:created>
  <dcterms:modified xsi:type="dcterms:W3CDTF">2024-03-14T23:15:00Z</dcterms:modified>
</cp:coreProperties>
</file>