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C37" w:rsidRPr="00114C37" w:rsidRDefault="00114C37" w:rsidP="00114C37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114C37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La generación de código para Machine Learning es una parte vasta y en la que se puede profundizar increíblemente, sin embargo, en el gran esquema de las cosas implica una pequeña parte del ciclo de vida entero de un proyecto.</w:t>
      </w:r>
    </w:p>
    <w:p w:rsidR="00114C37" w:rsidRPr="00114C37" w:rsidRDefault="00114C37" w:rsidP="00114C37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114C37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En las siguientes entregas de esta saga se interiorizará sobre el resto de etapas, donde aprenderás a profesionalizarlas.</w:t>
      </w:r>
    </w:p>
    <w:p w:rsidR="00114C37" w:rsidRPr="00114C37" w:rsidRDefault="00114C37" w:rsidP="00114C37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>
        <w:rPr>
          <w:rFonts w:ascii="Arial" w:eastAsia="Times New Roman" w:hAnsi="Arial" w:cs="Arial"/>
          <w:noProof/>
          <w:color w:val="BECDE3"/>
          <w:sz w:val="24"/>
          <w:szCs w:val="24"/>
          <w:lang w:eastAsia="es-CL"/>
        </w:rPr>
        <w:drawing>
          <wp:inline distT="0" distB="0" distL="0" distR="0">
            <wp:extent cx="8583295" cy="6383655"/>
            <wp:effectExtent l="0" t="0" r="8255" b="0"/>
            <wp:docPr id="1" name="Imagen 1" descr="Ciclo de vida general de un proyecto de Machine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clo de vida general de un proyecto de Machine Learn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3295" cy="638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C37" w:rsidRPr="00114C37" w:rsidRDefault="00114C37" w:rsidP="00114C37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114C37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Ya tienes tus códigos, tus configuraciones y pesos, pero, ¿Cómo los haces accesibles al usuario final?</w:t>
      </w:r>
    </w:p>
    <w:p w:rsidR="00114C37" w:rsidRPr="00114C37" w:rsidRDefault="00114C37" w:rsidP="00114C37">
      <w:pPr>
        <w:shd w:val="clear" w:color="auto" w:fill="121F3D"/>
        <w:spacing w:after="120" w:line="240" w:lineRule="auto"/>
        <w:outlineLvl w:val="1"/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</w:pPr>
      <w:r w:rsidRPr="00114C37"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  <w:lastRenderedPageBreak/>
        <w:t>Ejemplos de producción</w:t>
      </w:r>
    </w:p>
    <w:p w:rsidR="00114C37" w:rsidRPr="00114C37" w:rsidRDefault="00114C37" w:rsidP="00114C37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114C37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Puedes desplegar tus modelos en diferentes dispositivos según tu necesidad.</w:t>
      </w:r>
    </w:p>
    <w:p w:rsidR="00114C37" w:rsidRPr="00114C37" w:rsidRDefault="00114C37" w:rsidP="00114C37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114C37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Si tu proyecto va a ser de consumo masificado, entonces la opción natural será desplegarlo en la nube, donde Google Cloud, Azure, AWS u Oracle Cloud podrán ayudarte. Esta ventaja es especialmente útil si debes escalar tu modelo a mayores capacidades sin necesidad de adquirir un equipo propio.</w:t>
      </w:r>
    </w:p>
    <w:p w:rsidR="00114C37" w:rsidRPr="00114C37" w:rsidRDefault="00114C37" w:rsidP="00114C37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114C37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Si necesitas hacer inferencias en vivo entonces podrías optar por equipo IoT, donde dispositivos como la Raspberry Pi o el Jatson Nanon te ofrecerán una capacidad de cómputo decente para tareas en tiempo real.</w:t>
      </w:r>
    </w:p>
    <w:p w:rsidR="00114C37" w:rsidRPr="00114C37" w:rsidRDefault="00114C37" w:rsidP="00114C37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114C37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Si tienes los recursos necesarios o el proyecto no es tan robusto, puedes correr tus modelos de manera local, donde tus equipos se encargarán de las inferencias.</w:t>
      </w:r>
    </w:p>
    <w:p w:rsidR="00114C37" w:rsidRPr="00114C37" w:rsidRDefault="00114C37" w:rsidP="00114C37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114C37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Un caso final (y una extensión a los últimos 2 casos) sería el de usar un USB Accelerator, hardware con alta capacidad de cómputo que procesa las inferencias con alta facilidad.</w:t>
      </w:r>
    </w:p>
    <w:p w:rsidR="00114C37" w:rsidRPr="00114C37" w:rsidRDefault="00114C37" w:rsidP="00114C37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114C37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Puedes concentrar los recursos de predicción sobre este hardware y dejar descansar al resto del equipo.</w:t>
      </w:r>
    </w:p>
    <w:p w:rsidR="00114C37" w:rsidRPr="00114C37" w:rsidRDefault="00114C37" w:rsidP="00114C37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114C37">
        <w:rPr>
          <w:rFonts w:ascii="Arial" w:eastAsia="Times New Roman" w:hAnsi="Arial" w:cs="Arial"/>
          <w:b/>
          <w:bCs/>
          <w:color w:val="BECDE3"/>
          <w:sz w:val="24"/>
          <w:szCs w:val="24"/>
          <w:lang w:eastAsia="es-CL"/>
        </w:rPr>
        <w:t>Contribución creada por</w:t>
      </w:r>
      <w:r w:rsidRPr="00114C37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 Sebastián Franco Gómez.</w:t>
      </w:r>
    </w:p>
    <w:p w:rsidR="00DB2342" w:rsidRDefault="00114C37">
      <w:bookmarkStart w:id="0" w:name="_GoBack"/>
      <w:bookmarkEnd w:id="0"/>
    </w:p>
    <w:sectPr w:rsidR="00DB2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280"/>
    <w:rsid w:val="00013280"/>
    <w:rsid w:val="00075EE0"/>
    <w:rsid w:val="00114C37"/>
    <w:rsid w:val="00E0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14C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14C37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114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114C3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4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4C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14C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14C37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114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114C3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4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4C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41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1311</Characters>
  <Application>Microsoft Office Word</Application>
  <DocSecurity>0</DocSecurity>
  <Lines>10</Lines>
  <Paragraphs>3</Paragraphs>
  <ScaleCrop>false</ScaleCrop>
  <Company>Luffi</Company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2023-06-09T05:59:00Z</dcterms:created>
  <dcterms:modified xsi:type="dcterms:W3CDTF">2023-06-09T05:59:00Z</dcterms:modified>
</cp:coreProperties>
</file>