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Durante todo el módulo anterior interiorizamos en la carga de los datos, su exploración y limpieza y culminamos en la creación de un modelo mínimamente funcional. Durante esta y las siguientes sesiones interiorizaremos en el concepto de optimización del modelo para incrementar exponencialmente el rendimiento.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Durante esta sección comprenderemos qué es el overfitting y el underfitting, las mejores prácticas para ajustar los hiperparámetros de la red, métricas de monitoreo (como callbacks u early stopping) y a manejar el autotunner que Keras que actualizará los valores de diferentes parámetros según una serie de reglas establecidas.</w:t>
      </w:r>
    </w:p>
    <w:p w:rsidR="00B67278" w:rsidRPr="00B67278" w:rsidRDefault="00B67278" w:rsidP="00B6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400800" cy="4738370"/>
            <wp:effectExtent l="0" t="0" r="0" b="5080"/>
            <wp:docPr id="4" name="Imagen 4" descr="Temario general optimización d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ario general optimización de re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8" w:rsidRPr="00B67278" w:rsidRDefault="00B67278" w:rsidP="00B67278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67278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¿Qué son los regularizadores?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La principal fuente de optimización de un modelo de deep learning se da mediante los regularizadores, técnicas que se usan para mejorar matemáticamente la convergencia de los datos y evitar atascamientos como el overfitting y el underfitting. Hablaremos de los 2 regularizadores más importantes: Dropout y Regularizadores L1 y L2.</w:t>
      </w:r>
    </w:p>
    <w:p w:rsidR="00B67278" w:rsidRPr="00B67278" w:rsidRDefault="00B67278" w:rsidP="00B67278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67278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lastRenderedPageBreak/>
        <w:t>Dropout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primer método es el dropout, una técnica que apaga un porcentaje aleatorio de neuronas por cada iteración obligando a aquellas activas a comprender un patrón general en vez de memorizar la estructura de los datos.</w:t>
      </w:r>
    </w:p>
    <w:p w:rsidR="00B67278" w:rsidRPr="00B67278" w:rsidRDefault="00B67278" w:rsidP="00B6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412865" cy="4726305"/>
            <wp:effectExtent l="0" t="0" r="6985" b="0"/>
            <wp:docPr id="3" name="Imagen 3" descr="Técnica de Drop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écnica de Drop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8" w:rsidRPr="00B67278" w:rsidRDefault="00B67278" w:rsidP="00B67278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67278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Regularizadores L1 y L2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 regularizadores son modificadores a las matrices de pesos que permiten ajustar sus valores y penalizan aquellos datos matemáticamente extremos, existen 2 tipos de regularizadores (L1 y L2) y una tercera variante que los combina ambos.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regularizador Lasso L1 se usa cuando sospechas que pueden haber datos de entrada irrelevantes en tu red, su uso reducirá la cantidad de features innecesarias haciendo tu modelo más puro.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El regularizador Ridge L2 se usa cuando los datos de entrada se encuentran altamente correlacionados entre ellos, lo que aumentará la desviación. Su uso </w:t>
      </w: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reducirá uniformemente la magnitud de los features armonizando el crecimiento de la red.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La combinación de los 2 regularizadores desemboca en ElasticNet, que será de alta utilidad en el manejo de modelos complejos con altas cantidades de features.</w:t>
      </w:r>
    </w:p>
    <w:p w:rsidR="00B67278" w:rsidRPr="00B67278" w:rsidRDefault="00B67278" w:rsidP="00B6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6412865" cy="4797425"/>
            <wp:effectExtent l="0" t="0" r="6985" b="3175"/>
            <wp:docPr id="2" name="Imagen 2" descr="Tipos de regularizadores L1 L2 Elasti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os de regularizadores L1 L2 Elastic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Con la teoría comprendida, vamos a mejorar nuestro modelo con regularizadores.</w:t>
      </w:r>
    </w:p>
    <w:p w:rsidR="00B67278" w:rsidRPr="00B67278" w:rsidRDefault="00B67278" w:rsidP="00B67278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67278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Regularizadores en código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 regularizadores L1 y L2 se encuentran en el módulo regularizers de Keras, no olvides importarlo.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from tensorflow.keras </w:t>
      </w:r>
      <w:r w:rsidRPr="00B6727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import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 regularizers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Definiremos una nueva arquitectura basada en la anterior, para esta ocasión haremos una serie de sutiles cambios que impactarán en el resultado de la red.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En las capas ocultas añadiremos el parámetro kernel regularizer que será un regularizador L2 con valor de 1x10^-5, adicionalmente, después de capa oculta añadiremos el dropout como si fuera otra capa más con un valor de 0.2 refiriéndose a una desactivación del 20% de las neuronas por iteración.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model_optimizer = tf.keras.models.Sequential(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[tf.keras.layers.Flatten(input_shape = (28, 28, 1)),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tf.keras.layers.Dense(256, kernel_regularizer = regularizers.l2(1e-5), activation =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"relu"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),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tf.keras.layers.Dropout(0.2),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tf.keras.layers.Dense(128, kernel_regularizer = regularizers.l2(1e-5), activation =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"relu"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),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tf.keras.layers.Dropout(0.2),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tf.keras.layers.Dense(len(classes), activation =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"softmax"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)]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model_optimizer.summary()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resumen del modelo nos mostrará el dropout como si fuera otra capa oculta.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Model: "sequential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_1"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_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________________________________________________________________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L"/>
        </w:rPr>
        <w:t xml:space="preserve"> Layer (type)                Output Shape              Param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L"/>
        </w:rPr>
        <w:t>=================================================================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flatten_2 (Flatten)         (None, 784)               0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                                                       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dense_4 (Dense)             (None, 256)               200960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                                                       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dropout (Dropout)           (None, 256)               0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                                                       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dense_5 (Dense)             (None, 128)               32896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                                                       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dropout_1 (Dropout)         (None, 128)               0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                                                       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66D9EF"/>
          <w:sz w:val="21"/>
          <w:szCs w:val="21"/>
          <w:shd w:val="clear" w:color="auto" w:fill="0C1633"/>
          <w:lang w:eastAsia="es-CL"/>
        </w:rPr>
        <w:t xml:space="preserve"> dense_6 (Dense)             (None, 24)                3096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L"/>
        </w:rPr>
        <w:t xml:space="preserve">                                                                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L"/>
        </w:rPr>
        <w:t>=================================================================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Total params: 236,952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Trainable params: 236,952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Non-trainable params: 0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Compilaremos y entrenaremos el modelo bajo las mismas directas del modelo pasado para contrastar el rendimiento.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model_optimizer.compile(optimizer =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"adam"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, loss =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"categorical_crossentropy"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, metrics = [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"accuracy"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])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history_optimizer = model_optimizer.fit(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train_generator, 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epochs = 20,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   validation_data = validation_generator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)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Podemos notar en la etapa final que si bien la precisión de entrenamiento bajó un poco, la precisión de validación ha aumentado.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Epoch 20/20</w:t>
      </w:r>
    </w:p>
    <w:p w:rsidR="00B67278" w:rsidRPr="00B67278" w:rsidRDefault="00B67278" w:rsidP="00B6727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215</w:t>
      </w:r>
      <w:r w:rsidRPr="00B67278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/215 [==============================] - 11s 49ms/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step -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loss: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0.2245 -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accuracy: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0.9251 -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val_loss: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0.8691 - </w:t>
      </w:r>
      <w:r w:rsidRPr="00B6727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val_accuracy:</w:t>
      </w:r>
      <w:r w:rsidRPr="00B6727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0.7937</w:t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Graficaremos los resultados para entender el nuevo desempeño de la red.</w:t>
      </w:r>
    </w:p>
    <w:p w:rsidR="00B67278" w:rsidRPr="00B67278" w:rsidRDefault="00B67278" w:rsidP="00B6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8989695" cy="5236845"/>
            <wp:effectExtent l="0" t="0" r="1905" b="0"/>
            <wp:docPr id="1" name="Imagen 1" descr="Resultados red regular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s red regulariz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969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78" w:rsidRPr="00B67278" w:rsidRDefault="00B67278" w:rsidP="00B67278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Podemos notar como las gráficas de train y validation ahora tienden a ser más uniformes, esto denota una importante reducción en el overfitting y un incremento en el rendimiento final de la red.</w:t>
      </w:r>
    </w:p>
    <w:p w:rsidR="00B67278" w:rsidRPr="00B67278" w:rsidRDefault="00B67278" w:rsidP="00B67278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67278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Contribución creada por</w:t>
      </w:r>
      <w:r w:rsidRPr="00B67278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Sebastián Franco Gómez.</w:t>
      </w:r>
    </w:p>
    <w:p w:rsidR="00DB2342" w:rsidRDefault="00B67278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E1"/>
    <w:rsid w:val="00075EE0"/>
    <w:rsid w:val="003501E1"/>
    <w:rsid w:val="00B67278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67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727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6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727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672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B67278"/>
  </w:style>
  <w:style w:type="character" w:customStyle="1" w:styleId="hljs-string">
    <w:name w:val="hljs-string"/>
    <w:basedOn w:val="Fuentedeprrafopredeter"/>
    <w:rsid w:val="00B67278"/>
  </w:style>
  <w:style w:type="character" w:customStyle="1" w:styleId="hljs-selector-class">
    <w:name w:val="hljs-selector-class"/>
    <w:basedOn w:val="Fuentedeprrafopredeter"/>
    <w:rsid w:val="00B67278"/>
  </w:style>
  <w:style w:type="character" w:customStyle="1" w:styleId="hljs-number">
    <w:name w:val="hljs-number"/>
    <w:basedOn w:val="Fuentedeprrafopredeter"/>
    <w:rsid w:val="00B67278"/>
  </w:style>
  <w:style w:type="character" w:customStyle="1" w:styleId="hljs-emphasis">
    <w:name w:val="hljs-emphasis"/>
    <w:basedOn w:val="Fuentedeprrafopredeter"/>
    <w:rsid w:val="00B67278"/>
  </w:style>
  <w:style w:type="character" w:customStyle="1" w:styleId="hljs-section">
    <w:name w:val="hljs-section"/>
    <w:basedOn w:val="Fuentedeprrafopredeter"/>
    <w:rsid w:val="00B67278"/>
  </w:style>
  <w:style w:type="character" w:customStyle="1" w:styleId="hljs-code">
    <w:name w:val="hljs-code"/>
    <w:basedOn w:val="Fuentedeprrafopredeter"/>
    <w:rsid w:val="00B67278"/>
  </w:style>
  <w:style w:type="character" w:customStyle="1" w:styleId="hljs-attr">
    <w:name w:val="hljs-attr"/>
    <w:basedOn w:val="Fuentedeprrafopredeter"/>
    <w:rsid w:val="00B67278"/>
  </w:style>
  <w:style w:type="character" w:customStyle="1" w:styleId="hljs-regexp">
    <w:name w:val="hljs-regexp"/>
    <w:basedOn w:val="Fuentedeprrafopredeter"/>
    <w:rsid w:val="00B67278"/>
  </w:style>
  <w:style w:type="character" w:styleId="Textoennegrita">
    <w:name w:val="Strong"/>
    <w:basedOn w:val="Fuentedeprrafopredeter"/>
    <w:uiPriority w:val="22"/>
    <w:qFormat/>
    <w:rsid w:val="00B6727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67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7278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6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7278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672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B67278"/>
  </w:style>
  <w:style w:type="character" w:customStyle="1" w:styleId="hljs-string">
    <w:name w:val="hljs-string"/>
    <w:basedOn w:val="Fuentedeprrafopredeter"/>
    <w:rsid w:val="00B67278"/>
  </w:style>
  <w:style w:type="character" w:customStyle="1" w:styleId="hljs-selector-class">
    <w:name w:val="hljs-selector-class"/>
    <w:basedOn w:val="Fuentedeprrafopredeter"/>
    <w:rsid w:val="00B67278"/>
  </w:style>
  <w:style w:type="character" w:customStyle="1" w:styleId="hljs-number">
    <w:name w:val="hljs-number"/>
    <w:basedOn w:val="Fuentedeprrafopredeter"/>
    <w:rsid w:val="00B67278"/>
  </w:style>
  <w:style w:type="character" w:customStyle="1" w:styleId="hljs-emphasis">
    <w:name w:val="hljs-emphasis"/>
    <w:basedOn w:val="Fuentedeprrafopredeter"/>
    <w:rsid w:val="00B67278"/>
  </w:style>
  <w:style w:type="character" w:customStyle="1" w:styleId="hljs-section">
    <w:name w:val="hljs-section"/>
    <w:basedOn w:val="Fuentedeprrafopredeter"/>
    <w:rsid w:val="00B67278"/>
  </w:style>
  <w:style w:type="character" w:customStyle="1" w:styleId="hljs-code">
    <w:name w:val="hljs-code"/>
    <w:basedOn w:val="Fuentedeprrafopredeter"/>
    <w:rsid w:val="00B67278"/>
  </w:style>
  <w:style w:type="character" w:customStyle="1" w:styleId="hljs-attr">
    <w:name w:val="hljs-attr"/>
    <w:basedOn w:val="Fuentedeprrafopredeter"/>
    <w:rsid w:val="00B67278"/>
  </w:style>
  <w:style w:type="character" w:customStyle="1" w:styleId="hljs-regexp">
    <w:name w:val="hljs-regexp"/>
    <w:basedOn w:val="Fuentedeprrafopredeter"/>
    <w:rsid w:val="00B67278"/>
  </w:style>
  <w:style w:type="character" w:styleId="Textoennegrita">
    <w:name w:val="Strong"/>
    <w:basedOn w:val="Fuentedeprrafopredeter"/>
    <w:uiPriority w:val="22"/>
    <w:qFormat/>
    <w:rsid w:val="00B6727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831</Words>
  <Characters>4572</Characters>
  <Application>Microsoft Office Word</Application>
  <DocSecurity>0</DocSecurity>
  <Lines>38</Lines>
  <Paragraphs>10</Paragraphs>
  <ScaleCrop>false</ScaleCrop>
  <Company>Luffi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2023-06-08T01:23:00Z</dcterms:created>
  <dcterms:modified xsi:type="dcterms:W3CDTF">2023-06-08T01:24:00Z</dcterms:modified>
</cp:coreProperties>
</file>