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4A24F701" w14:paraId="39C327A1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29D4BE0A" wp14:editId="7777777">
                  <wp:extent cx="457200" cy="542925"/>
                  <wp:effectExtent l="0" t="0" r="0" b="0"/>
                  <wp:docPr id="6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4A24F701" w:rsidR="4A24F701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46A0A53C" wp14:textId="77777777">
            <w:pPr>
              <w:spacing w:after="0"/>
            </w:pPr>
            <w:r w:rsidRPr="4A24F701" w:rsidR="4A24F701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G6</w:t>
            </w:r>
          </w:p>
        </w:tc>
      </w:tr>
    </w:tbl>
    <w:p xmlns:wp14="http://schemas.microsoft.com/office/word/2010/wordml" w14:paraId="293D37B5" wp14:textId="77777777">
      <w:pPr>
        <w:pStyle w:val="Heading1"/>
        <w:spacing w:before="360" w:after="140"/>
      </w:pPr>
      <w:r w:rsidRPr="4A24F701" w:rsidR="4A24F701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6 - AdventureWorks - Producción</w:t>
      </w:r>
    </w:p>
    <w:p xmlns:wp14="http://schemas.microsoft.com/office/word/2010/wordml" w14:paraId="1090AB59" wp14:textId="77777777">
      <w:pPr>
        <w:spacing w:after="40"/>
      </w:pPr>
      <w:r w:rsidRPr="4A24F701" w:rsidR="4A24F701">
        <w:rPr>
          <w:b w:val="1"/>
          <w:bCs w:val="1"/>
          <w:sz w:val="19"/>
          <w:szCs w:val="19"/>
          <w:lang w:val="en-US"/>
        </w:rPr>
        <w:t>Base de datos a utilizar:</w:t>
      </w:r>
      <w:r w:rsidRPr="4A24F701" w:rsidR="4A24F701">
        <w:rPr>
          <w:sz w:val="19"/>
          <w:szCs w:val="19"/>
          <w:lang w:val="en-US"/>
        </w:rPr>
        <w:t xml:space="preserve"> AdventureWorks2022</w:t>
      </w:r>
    </w:p>
    <w:p xmlns:wp14="http://schemas.microsoft.com/office/word/2010/wordml" w14:paraId="17FEEA90" wp14:textId="77777777">
      <w:pPr>
        <w:spacing w:after="40"/>
      </w:pPr>
      <w:r w:rsidRPr="4A24F701" w:rsidR="4A24F701">
        <w:rPr>
          <w:b w:val="1"/>
          <w:bCs w:val="1"/>
          <w:sz w:val="19"/>
          <w:szCs w:val="19"/>
          <w:lang w:val="en-US"/>
        </w:rPr>
        <w:t>Entorno:</w:t>
      </w:r>
      <w:r w:rsidRPr="4A24F701" w:rsidR="4A24F701">
        <w:rPr>
          <w:sz w:val="19"/>
          <w:szCs w:val="19"/>
          <w:lang w:val="en-US"/>
        </w:rPr>
        <w:t xml:space="preserve"> contenedor Docker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4A24F701" w:rsidR="4A24F701">
        <w:rPr>
          <w:sz w:val="19"/>
          <w:szCs w:val="19"/>
          <w:lang w:val="en-US"/>
        </w:rPr>
        <w:t xml:space="preserve"> de la clase (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4A24F701" w:rsidR="4A24F701">
        <w:rPr>
          <w:sz w:val="19"/>
          <w:szCs w:val="19"/>
          <w:lang w:val="en-US"/>
        </w:rPr>
        <w:t xml:space="preserve">, login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4A24F701" w:rsidR="4A24F701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4A24F701" w:rsidR="4A24F701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3FA3E4D9" wp14:textId="77777777">
      <w:pPr>
        <w:spacing w:after="110" w:line="300" w:lineRule="auto"/>
        <w:jc w:val="both"/>
      </w:pPr>
      <w:r w:rsidRPr="4A24F701" w:rsidR="4A24F701">
        <w:rPr>
          <w:sz w:val="19"/>
          <w:szCs w:val="19"/>
          <w:lang w:val="en-US"/>
        </w:rPr>
        <w:t xml:space="preserve">Restaurar la base de datos </w:t>
      </w:r>
      <w:r w:rsidRPr="4A24F701" w:rsidR="4A24F701">
        <w:rPr>
          <w:b w:val="1"/>
          <w:bCs w:val="1"/>
          <w:sz w:val="19"/>
          <w:szCs w:val="19"/>
          <w:lang w:val="en-US"/>
        </w:rPr>
        <w:t>AdventureWorks</w:t>
      </w:r>
      <w:r w:rsidRPr="4A24F701" w:rsidR="4A24F701">
        <w:rPr>
          <w:sz w:val="19"/>
          <w:szCs w:val="19"/>
          <w:lang w:val="en-US"/>
        </w:rPr>
        <w:t xml:space="preserve"> desde su archivo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AdventureWorks2022.bak</w:t>
      </w:r>
      <w:r w:rsidRPr="4A24F701" w:rsidR="4A24F701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AdventureWorks2022</w:t>
      </w:r>
      <w:r w:rsidRPr="4A24F701" w:rsidR="4A24F701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4A24F701" w:rsidR="4A24F701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4A24F701" w:rsidR="4A24F701">
        <w:rPr>
          <w:b w:val="1"/>
          <w:bCs w:val="1"/>
          <w:sz w:val="19"/>
          <w:szCs w:val="19"/>
          <w:lang w:val="en-US"/>
        </w:rPr>
        <w:t>3</w:t>
      </w:r>
      <w:r w:rsidRPr="4A24F701" w:rsidR="4A24F701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4A24F701" w:rsidR="4A24F701">
        <w:rPr>
          <w:sz w:val="19"/>
          <w:szCs w:val="19"/>
          <w:lang w:val="en-US"/>
        </w:rPr>
        <w:t xml:space="preserve">Entrega un archivo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4A24F701" w:rsidR="4A24F701">
        <w:rPr>
          <w:sz w:val="19"/>
          <w:szCs w:val="19"/>
          <w:lang w:val="en-US"/>
        </w:rPr>
        <w:t xml:space="preserve"> y el PDF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4A24F701" w:rsidR="4A24F701">
        <w:rPr>
          <w:sz w:val="19"/>
          <w:szCs w:val="19"/>
          <w:lang w:val="en-US"/>
        </w:rPr>
        <w:t xml:space="preserve"> con capturas. Activa siempre el plan de ejecución real (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4A24F701" w:rsidR="4A24F701">
        <w:rPr>
          <w:sz w:val="19"/>
          <w:szCs w:val="19"/>
          <w:lang w:val="en-US"/>
        </w:rPr>
        <w:t xml:space="preserve">) y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A24F701" w:rsidR="4A24F701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4A24F701" w:rsidR="4A24F701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4A24F701" w:rsidR="4A24F701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4A24F701" w:rsidR="4A24F701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405A170F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Problema.</w:t>
      </w:r>
      <w:r w:rsidRPr="4A24F701" w:rsidR="4A24F701">
        <w:rPr>
          <w:lang w:val="en-US"/>
        </w:rPr>
        <w:t xml:space="preserve"> Calidad quiere mover el catálogo de causas de desecho a un esquema propio y llevar en él un registro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4A24F701" w:rsidR="4A24F70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020F8393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Crear el esquema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Calidad</w:t>
      </w:r>
      <w:r w:rsidRPr="4A24F701" w:rsidR="4A24F701">
        <w:rPr>
          <w:lang w:val="en-US"/>
        </w:rPr>
        <w:t xml:space="preserve"> con propietario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4A24F701" w:rsidR="4A24F701">
        <w:rPr>
          <w:lang w:val="en-US"/>
        </w:rPr>
        <w:t>.</w:t>
      </w:r>
    </w:p>
    <w:p xmlns:wp14="http://schemas.microsoft.com/office/word/2010/wordml" w14:paraId="53DD9886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Transferir la tabla existente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Production.ScrapReason</w:t>
      </w:r>
      <w:r w:rsidRPr="4A24F701" w:rsidR="4A24F701">
        <w:rPr>
          <w:lang w:val="en-US"/>
        </w:rPr>
        <w:t xml:space="preserve"> al nuevo esquema con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4A24F701" w:rsidR="4A24F701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0D61D41D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Crear la secuencia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Calidad.seq_registro_calidad</w:t>
      </w:r>
      <w:r w:rsidRPr="4A24F701" w:rsidR="4A24F701">
        <w:rPr>
          <w:lang w:val="en-US"/>
        </w:rPr>
        <w:t xml:space="preserve"> de tipo entero, que inicie en 3000, avance de 1 en 1, no haga ciclo y reserve 20 valores en memoria (CACHE).</w:t>
      </w:r>
    </w:p>
    <w:p xmlns:wp14="http://schemas.microsoft.com/office/word/2010/wordml" w14:paraId="5B003B04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Crear una </w:t>
      </w:r>
      <w:r w:rsidRPr="4A24F701" w:rsidR="4A24F701">
        <w:rPr>
          <w:b w:val="1"/>
          <w:bCs w:val="1"/>
          <w:lang w:val="en-US"/>
        </w:rPr>
        <w:t>nueva tabla</w:t>
      </w:r>
      <w:r w:rsidRPr="4A24F701" w:rsidR="4A24F701">
        <w:rPr>
          <w:lang w:val="en-US"/>
        </w:rPr>
        <w:t xml:space="preserve">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Calidad.Registro</w:t>
      </w:r>
      <w:r w:rsidRPr="4A24F701" w:rsidR="4A24F701">
        <w:rPr>
          <w:lang w:val="en-US"/>
        </w:rPr>
        <w:t xml:space="preserve"> con las columnas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4A24F701" w:rsidR="4A24F701">
        <w:rPr>
          <w:lang w:val="en-US"/>
        </w:rPr>
        <w:t xml:space="preserve"> (INT),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4A24F701" w:rsidR="4A24F701">
        <w:rPr>
          <w:lang w:val="en-US"/>
        </w:rPr>
        <w:t xml:space="preserve"> (VARCHAR(50)) y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4A24F701" w:rsidR="4A24F701">
        <w:rPr>
          <w:lang w:val="en-US"/>
        </w:rPr>
        <w:t xml:space="preserve"> (DATE). Configura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4A24F701" w:rsidR="4A24F701">
        <w:rPr>
          <w:lang w:val="en-US"/>
        </w:rPr>
        <w:t xml:space="preserve"> para que, por defecto (DEFAULT), tome el siguiente valor de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Calidad.seq_registro_calidad</w:t>
      </w:r>
      <w:r w:rsidRPr="4A24F701" w:rsidR="4A24F701">
        <w:rPr>
          <w:lang w:val="en-US"/>
        </w:rPr>
        <w:t>.</w:t>
      </w:r>
    </w:p>
    <w:p xmlns:wp14="http://schemas.microsoft.com/office/word/2010/wordml" w14:paraId="6747EB3B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Insertar dos filas en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Calidad.Registro</w:t>
      </w:r>
      <w:r w:rsidRPr="4A24F701" w:rsidR="4A24F701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17F3EE17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Salida esperada.</w:t>
      </w:r>
      <w:r w:rsidRPr="4A24F701" w:rsidR="4A24F701">
        <w:rPr>
          <w:lang w:val="en-US"/>
        </w:rPr>
        <w:t xml:space="preserve"> La tabla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ScrapReason</w:t>
      </w:r>
      <w:r w:rsidRPr="4A24F701" w:rsidR="4A24F701">
        <w:rPr>
          <w:lang w:val="en-US"/>
        </w:rPr>
        <w:t xml:space="preserve"> aparece en el esquema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Calidad</w:t>
      </w:r>
      <w:r w:rsidRPr="4A24F701" w:rsidR="4A24F701">
        <w:rPr>
          <w:lang w:val="en-US"/>
        </w:rPr>
        <w:t xml:space="preserve"> y ya no en el original, y la nueva tabla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Registro</w:t>
      </w:r>
      <w:r w:rsidRPr="4A24F701" w:rsidR="4A24F701">
        <w:rPr>
          <w:lang w:val="en-US"/>
        </w:rPr>
        <w:t xml:space="preserve"> queda creada en ese mismo esquema. La consulta al catálogo de secuencias muestra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seq_registro_calidad</w:t>
      </w:r>
      <w:r w:rsidRPr="4A24F701" w:rsidR="4A24F701">
        <w:rPr>
          <w:lang w:val="en-US"/>
        </w:rPr>
        <w:t xml:space="preserve"> con valor inicial 3000 e incremento 1. Las dos filas insertadas reciben automáticamente los identificadores 3000 y 3001 (sin que los escribas en el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4A24F701" w:rsidR="4A24F701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4A24F701" w:rsidR="4A24F701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6C0F1C23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Problema.</w:t>
      </w:r>
      <w:r w:rsidRPr="4A24F701" w:rsidR="4A24F701">
        <w:rPr>
          <w:lang w:val="en-US"/>
        </w:rPr>
        <w:t xml:space="preserve"> Planta revisa las órdenes de trabajo iniciadas el 3 de junio de 2013 y la consulta lee todas las órdenes.</w:t>
      </w:r>
    </w:p>
    <w:p xmlns:wp14="http://schemas.microsoft.com/office/word/2010/wordml" w:rsidP="4A24F701" w14:paraId="6C43DEB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SELECT WorkOrderID, ProductID, OrderQty, ScrappedQty</w:t>
      </w:r>
    </w:p>
    <w:p xmlns:wp14="http://schemas.microsoft.com/office/word/2010/wordml" w:rsidP="4A24F701" w14:paraId="2D59B11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FROM Production.WorkOrder</w:t>
      </w:r>
    </w:p>
    <w:p xmlns:wp14="http://schemas.microsoft.com/office/word/2010/wordml" w14:paraId="1AAB6D54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WHERE StartDate &gt;= '20130603' AND StartDate &lt; '20130604';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4A24F701" w:rsidR="4A24F70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Ejecutar la consulta con el plan real y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A24F701" w:rsidR="4A24F701">
        <w:rPr>
          <w:lang w:val="en-US"/>
        </w:rPr>
        <w:t>. Identificar el operador de acceso a la tabla y anotar las lecturas lógicas.</w:t>
      </w:r>
    </w:p>
    <w:p xmlns:wp14="http://schemas.microsoft.com/office/word/2010/wordml" w14:paraId="5CAA300E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Crear el índice (agrupado o no agrupado) que corresponda a la columna de búsqueda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StartDate</w:t>
      </w:r>
      <w:r w:rsidRPr="4A24F701" w:rsidR="4A24F701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Salida esperada.</w:t>
      </w:r>
      <w:r w:rsidRPr="4A24F701" w:rsidR="4A24F701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4A24F701" w:rsidR="4A24F701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41F886D6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Problema.</w:t>
      </w:r>
      <w:r w:rsidRPr="4A24F701" w:rsidR="4A24F701">
        <w:rPr>
          <w:lang w:val="en-US"/>
        </w:rPr>
        <w:t xml:space="preserve"> Calidad estudia las órdenes desechadas por una causa específica (ScrappedReasonID = 4) con producto, cantidad desechada y fecha de inicio.</w:t>
      </w:r>
    </w:p>
    <w:p xmlns:wp14="http://schemas.microsoft.com/office/word/2010/wordml" w:rsidP="4A24F701" w14:paraId="30FBD5B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SELECT WorkOrderID, ProductID, ScrappedQty, StartDate</w:t>
      </w:r>
    </w:p>
    <w:p xmlns:wp14="http://schemas.microsoft.com/office/word/2010/wordml" w:rsidP="4A24F701" w14:paraId="188B1744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FROM Production.WorkOrder</w:t>
      </w:r>
    </w:p>
    <w:p xmlns:wp14="http://schemas.microsoft.com/office/word/2010/wordml" w:rsidP="4A24F701" w14:paraId="173B2873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WHERE ScrappedReasonID = 4;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4A24F701" w:rsidR="4A24F70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Ejecutar la consulta con el plan real y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A24F701" w:rsidR="4A24F701">
        <w:rPr>
          <w:lang w:val="en-US"/>
        </w:rPr>
        <w:t>. Localizar el Key Lookup y anotar las lecturas lógicas.</w:t>
      </w:r>
    </w:p>
    <w:p xmlns:wp14="http://schemas.microsoft.com/office/word/2010/wordml" w14:paraId="61D64675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Crear (o reemplazar el índice existente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IX_WorkOrder_ScrappedReasonID</w:t>
      </w:r>
      <w:r w:rsidRPr="4A24F701" w:rsidR="4A24F701">
        <w:rPr>
          <w:lang w:val="en-US"/>
        </w:rPr>
        <w:t>, documentando tu decisión) un índice no agrupado que cubra la consulta: decide qué columna va como clave y cuáles como columnas incluidas (ProductID, ScrappedQty y StartDate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Salida esperada.</w:t>
      </w:r>
      <w:r w:rsidRPr="4A24F701" w:rsidR="4A24F701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4A24F701" w:rsidR="4A24F701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5FF35EDA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Problema.</w:t>
      </w:r>
      <w:r w:rsidRPr="4A24F701" w:rsidR="4A24F701">
        <w:rPr>
          <w:lang w:val="en-US"/>
        </w:rPr>
        <w:t xml:space="preserve"> Producción pide el costo real de las operaciones de 2013 por ubicación y producto.</w:t>
      </w:r>
    </w:p>
    <w:p xmlns:wp14="http://schemas.microsoft.com/office/word/2010/wordml" w:rsidP="4A24F701" w14:paraId="29F4E11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SELECT l.Name AS Ubicacion, p.Name AS Producto,</w:t>
      </w:r>
    </w:p>
    <w:p xmlns:wp14="http://schemas.microsoft.com/office/word/2010/wordml" w:rsidP="4A24F701" w14:paraId="000B7D60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 xml:space="preserve">       COUNT(*) AS Operaciones, SUM(wor.ActualCost) AS CostoReal</w:t>
      </w:r>
    </w:p>
    <w:p xmlns:wp14="http://schemas.microsoft.com/office/word/2010/wordml" w:rsidP="4A24F701" w14:paraId="46A3F1DA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FROM Production.WorkOrder AS wo</w:t>
      </w:r>
    </w:p>
    <w:p xmlns:wp14="http://schemas.microsoft.com/office/word/2010/wordml" w:rsidP="4A24F701" w14:paraId="0397A9B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JOIN Production.WorkOrderRouting AS wor ON wor.WorkOrderID = wo.WorkOrderID</w:t>
      </w:r>
    </w:p>
    <w:p xmlns:wp14="http://schemas.microsoft.com/office/word/2010/wordml" w:rsidP="4A24F701" w14:paraId="694A2138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JOIN Production.Product AS p ON p.ProductID = wo.ProductID</w:t>
      </w:r>
    </w:p>
    <w:p xmlns:wp14="http://schemas.microsoft.com/office/word/2010/wordml" w:rsidP="4A24F701" w14:paraId="50C0506C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JOIN Production.Location AS l ON l.LocationID = wor.LocationID</w:t>
      </w:r>
    </w:p>
    <w:p xmlns:wp14="http://schemas.microsoft.com/office/word/2010/wordml" w:rsidP="4A24F701" w14:paraId="342D281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WHERE wo.StartDate &gt;= '20130101' AND wo.StartDate &lt; '20140101'</w:t>
      </w:r>
    </w:p>
    <w:p xmlns:wp14="http://schemas.microsoft.com/office/word/2010/wordml" w:rsidP="4A24F701" w14:paraId="0C298D04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GROUP BY l.Name, p.Name</w:t>
      </w:r>
    </w:p>
    <w:p xmlns:wp14="http://schemas.microsoft.com/office/word/2010/wordml" w:rsidP="4A24F701" w14:paraId="65D076B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A24F701" w:rsidR="4A24F701">
        <w:rPr>
          <w:rFonts w:ascii="Consolas" w:hAnsi="Consolas" w:eastAsia="Consolas" w:cs="Consolas"/>
          <w:sz w:val="18"/>
          <w:szCs w:val="18"/>
          <w:lang w:val="en-US"/>
        </w:rPr>
        <w:t>ORDER BY CostoReal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 w:val="1"/>
        <w:spacing w:before="140" w:after="80"/>
      </w:pPr>
      <w:r w:rsidRPr="4A24F701" w:rsidR="4A24F701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Ejecutar la consulta con el plan real,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A24F701" w:rsidR="4A24F701">
        <w:rPr>
          <w:lang w:val="en-US"/>
        </w:rPr>
        <w:t xml:space="preserve"> y </w:t>
      </w:r>
      <w:r w:rsidRPr="4A24F701" w:rsidR="4A24F701">
        <w:rPr>
          <w:rFonts w:ascii="Consolas" w:hAnsi="Consolas" w:eastAsia="Consolas" w:cs="Consolas"/>
          <w:sz w:val="19"/>
          <w:szCs w:val="19"/>
          <w:lang w:val="en-US"/>
        </w:rPr>
        <w:t>SET STATISTICS TIME ON</w:t>
      </w:r>
      <w:r w:rsidRPr="4A24F701" w:rsidR="4A24F701">
        <w:rPr>
          <w:lang w:val="en-US"/>
        </w:rPr>
        <w:t>.</w:t>
      </w:r>
    </w:p>
    <w:p xmlns:wp14="http://schemas.microsoft.com/office/word/2010/wordml" w14:paraId="1197F120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>Documentar las lecturas lógicas de cada tabla (WorkOrder, WorkOrderRouting, Product y Location),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 xml:space="preserve">Proponer y crear </w:t>
      </w:r>
      <w:r w:rsidRPr="4A24F701" w:rsidR="4A24F701">
        <w:rPr>
          <w:b w:val="1"/>
          <w:bCs w:val="1"/>
          <w:lang w:val="en-US"/>
        </w:rPr>
        <w:t>un</w:t>
      </w:r>
      <w:r w:rsidRPr="4A24F701" w:rsidR="4A24F701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A24F701" w:rsidR="4A24F701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4A24F701" w:rsidR="4A24F701">
        <w:rPr>
          <w:b w:val="1"/>
          <w:bCs w:val="1"/>
          <w:lang w:val="en-US"/>
        </w:rPr>
        <w:t>Salida esperada.</w:t>
      </w:r>
      <w:r w:rsidRPr="4A24F701" w:rsidR="4A24F701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705AF76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6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0a30431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1652d1e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fd81188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0cf8ed5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ae517c0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1D2D38E"/>
  <w15:docId w15:val="{0FDE7EA9-4B1D-43EF-B1C5-D940AB4D7FA8}"/>
  <w:rsids>
    <w:rsidRoot w:val="4A24F701"/>
    <w:rsid w:val="4A24F70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2026-10-25T17:58:08.0580000Z</dcterms:created>
  <dcterms:modified xsi:type="dcterms:W3CDTF">2026-10-26T02:57:04.8137227Z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