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83E13A1" w:rsidR="00F514A6" w:rsidRPr="00340E0C" w:rsidRDefault="00980F59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r w:rsidRPr="00980F59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ARQUITECTURA DE SISTEMAS DE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83E13A1" w:rsidR="00F514A6" w:rsidRPr="00340E0C" w:rsidRDefault="00980F59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r w:rsidRPr="00980F59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ARQUITECTURA DE SISTEMAS DE INFORMACIÓN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13DC96BE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Nº</w:t>
                            </w:r>
                            <w:bookmarkEnd w:id="0"/>
                            <w:proofErr w:type="spellEnd"/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5A560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4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570378" w:rsidRPr="00570378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Estilos de arquitectura de software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7370C01D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Indicador de logro </w:t>
                            </w:r>
                            <w:proofErr w:type="spellStart"/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Nº</w:t>
                            </w:r>
                            <w:proofErr w:type="spellEnd"/>
                            <w:r w:rsidR="00570378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5A560E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4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5A560E" w:rsidRPr="005A560E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Compara los estilos de arquitectura de software a través de las diferencias de dominio, estructura y otras categorizaciones.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13DC96BE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Nº</w:t>
                      </w:r>
                      <w:bookmarkEnd w:id="1"/>
                      <w:proofErr w:type="spellEnd"/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5A560E">
                        <w:rPr>
                          <w:rFonts w:ascii="Stag Book" w:hAnsi="Stag Book" w:cs="Arial"/>
                          <w:color w:val="FFFFFF" w:themeColor="background1"/>
                        </w:rPr>
                        <w:t>4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570378" w:rsidRPr="00570378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Estilos de arquitectura de software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7370C01D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Indicador de logro </w:t>
                      </w:r>
                      <w:proofErr w:type="spellStart"/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Nº</w:t>
                      </w:r>
                      <w:proofErr w:type="spellEnd"/>
                      <w:r w:rsidR="00570378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</w:t>
                      </w:r>
                      <w:r w:rsidR="005A560E">
                        <w:rPr>
                          <w:rFonts w:ascii="Stag Book" w:hAnsi="Stag Book" w:cs="Arial"/>
                          <w:color w:val="FFFFFF" w:themeColor="background1"/>
                        </w:rPr>
                        <w:t>4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5A560E" w:rsidRPr="005A560E">
                        <w:rPr>
                          <w:rFonts w:ascii="Arial" w:hAnsi="Arial" w:cs="Arial"/>
                          <w:color w:val="FFFFFF" w:themeColor="background1"/>
                        </w:rPr>
                        <w:t>Compara los estilos de arquitectura de software a través de las diferencias de dominio, estructura y otras categorizaciones.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2137E597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</w:t>
      </w:r>
      <w:proofErr w:type="spellStart"/>
      <w:r w:rsidRPr="00EC1AC0">
        <w:rPr>
          <w:rFonts w:ascii="Arial" w:hAnsi="Arial" w:cs="Arial"/>
          <w:b/>
          <w:bCs/>
          <w:color w:val="6F01EE"/>
        </w:rPr>
        <w:t>Nº</w:t>
      </w:r>
      <w:proofErr w:type="spellEnd"/>
      <w:r w:rsidR="00B40D65">
        <w:rPr>
          <w:rFonts w:ascii="Arial" w:hAnsi="Arial" w:cs="Arial"/>
          <w:b/>
          <w:bCs/>
          <w:color w:val="6F01EE"/>
        </w:rPr>
        <w:t xml:space="preserve"> </w:t>
      </w:r>
      <w:r w:rsidR="005A560E">
        <w:rPr>
          <w:rFonts w:ascii="Arial" w:hAnsi="Arial" w:cs="Arial"/>
          <w:b/>
          <w:bCs/>
          <w:color w:val="6F01EE"/>
        </w:rPr>
        <w:t>4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4855778" w14:textId="0B2BADFD" w:rsidR="00AF7503" w:rsidRDefault="00B40D65" w:rsidP="00DD7CB3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B40D65">
        <w:rPr>
          <w:rFonts w:ascii="Stag Book" w:hAnsi="Stag Book" w:cs="Arial"/>
          <w:color w:val="6F01EE"/>
          <w:sz w:val="36"/>
          <w:szCs w:val="36"/>
        </w:rPr>
        <w:t>Estilos de arquitectura de software</w:t>
      </w:r>
    </w:p>
    <w:p w14:paraId="052C4F8D" w14:textId="77777777" w:rsidR="006F2956" w:rsidRDefault="006F2956" w:rsidP="00DD7CB3">
      <w:pPr>
        <w:jc w:val="both"/>
        <w:rPr>
          <w:rFonts w:ascii="Arial" w:hAnsi="Arial" w:cs="Arial"/>
          <w:b/>
          <w:bCs/>
          <w:color w:val="6F01EE"/>
        </w:rPr>
      </w:pPr>
    </w:p>
    <w:p w14:paraId="13DBCCED" w14:textId="0554F48A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F379A4">
        <w:rPr>
          <w:rFonts w:ascii="Arial" w:hAnsi="Arial" w:cs="Arial"/>
          <w:b/>
          <w:bCs/>
          <w:color w:val="6F01EE"/>
        </w:rPr>
        <w:t>4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6D0D62BE" w14:textId="0EDDF420" w:rsidR="00DB67FB" w:rsidRDefault="001C26F8" w:rsidP="00FF70B7">
      <w:pPr>
        <w:rPr>
          <w:rFonts w:ascii="Arial" w:hAnsi="Arial" w:cs="Arial"/>
          <w:color w:val="000000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¿Qué es un estilo de arquitectura?</w:t>
      </w:r>
    </w:p>
    <w:p w14:paraId="26F6B830" w14:textId="77777777" w:rsidR="001C26F8" w:rsidRPr="001C26F8" w:rsidRDefault="001C26F8" w:rsidP="001C26F8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1C26F8">
        <w:rPr>
          <w:rFonts w:ascii="Arial" w:hAnsi="Arial" w:cs="Arial"/>
          <w:color w:val="000000"/>
          <w:lang w:eastAsia="es-MX"/>
        </w:rPr>
        <w:t>Es el diseño de más alto nivel de la estructura de un sistema</w:t>
      </w:r>
    </w:p>
    <w:p w14:paraId="6204C5E7" w14:textId="77777777" w:rsidR="001C26F8" w:rsidRPr="001C26F8" w:rsidRDefault="001C26F8" w:rsidP="001C26F8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1C26F8">
        <w:rPr>
          <w:rFonts w:ascii="Arial" w:hAnsi="Arial" w:cs="Arial"/>
          <w:color w:val="000000"/>
          <w:lang w:eastAsia="es-MX"/>
        </w:rPr>
        <w:t>Es un conjunto de decisiones de diseño que son aplicables en un contexto de desarrollo específico</w:t>
      </w:r>
    </w:p>
    <w:p w14:paraId="6C291F28" w14:textId="77777777" w:rsidR="001C26F8" w:rsidRPr="001C26F8" w:rsidRDefault="001C26F8" w:rsidP="001C26F8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1C26F8">
        <w:rPr>
          <w:rFonts w:ascii="Arial" w:hAnsi="Arial" w:cs="Arial"/>
          <w:color w:val="000000"/>
          <w:lang w:eastAsia="es-MX"/>
        </w:rPr>
        <w:t>Establecen un vocabulario común, un conjunto de reglas de configuración, y la topología del sistema</w:t>
      </w:r>
    </w:p>
    <w:p w14:paraId="009D457C" w14:textId="77777777" w:rsidR="001C26F8" w:rsidRPr="001C26F8" w:rsidRDefault="001C26F8" w:rsidP="001C26F8">
      <w:pPr>
        <w:pStyle w:val="Prrafodelista"/>
        <w:numPr>
          <w:ilvl w:val="0"/>
          <w:numId w:val="41"/>
        </w:numPr>
        <w:jc w:val="both"/>
        <w:rPr>
          <w:rFonts w:ascii="Arial" w:hAnsi="Arial" w:cs="Arial"/>
          <w:color w:val="000000"/>
          <w:lang w:eastAsia="es-MX"/>
        </w:rPr>
      </w:pPr>
      <w:r w:rsidRPr="001C26F8">
        <w:rPr>
          <w:rFonts w:ascii="Arial" w:hAnsi="Arial" w:cs="Arial"/>
          <w:color w:val="000000"/>
          <w:lang w:eastAsia="es-MX"/>
        </w:rPr>
        <w:t>Hacen posible el análisis de los sistemas con base al estilo de diseño seleccionado</w:t>
      </w:r>
    </w:p>
    <w:p w14:paraId="434A9936" w14:textId="3D48FAAA" w:rsidR="00FF70B7" w:rsidRDefault="00FF70B7" w:rsidP="005252E6">
      <w:pPr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7A8C6C95" w14:textId="5D6B2FE3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t xml:space="preserve">Subtema </w:t>
      </w:r>
      <w:r w:rsidR="00F379A4">
        <w:rPr>
          <w:rFonts w:ascii="Arial" w:hAnsi="Arial" w:cs="Arial"/>
          <w:b/>
          <w:bCs/>
          <w:color w:val="6F01EE"/>
        </w:rPr>
        <w:t>4</w:t>
      </w:r>
      <w:r w:rsidRPr="00745DF3">
        <w:rPr>
          <w:rFonts w:ascii="Arial" w:hAnsi="Arial" w:cs="Arial"/>
          <w:b/>
          <w:bCs/>
          <w:color w:val="6F01EE"/>
        </w:rPr>
        <w:t>.2:</w:t>
      </w:r>
    </w:p>
    <w:p w14:paraId="72E32BBD" w14:textId="744E680B" w:rsidR="00325119" w:rsidRDefault="001C26F8" w:rsidP="00DB67FB">
      <w:pPr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Categorización de los estilos de arquitectura</w:t>
      </w:r>
    </w:p>
    <w:p w14:paraId="734B9FE3" w14:textId="36300E9F" w:rsidR="0036335E" w:rsidRPr="00990DCB" w:rsidRDefault="001C26F8" w:rsidP="0036335E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color w:val="000000"/>
          <w:lang w:eastAsia="es-MX"/>
        </w:rPr>
      </w:pPr>
      <w:r w:rsidRPr="005252E6">
        <w:rPr>
          <w:rFonts w:ascii="Arial" w:hAnsi="Arial" w:cs="Arial"/>
          <w:color w:val="000000"/>
          <w:u w:val="single"/>
          <w:lang w:eastAsia="es-MX"/>
        </w:rPr>
        <w:t xml:space="preserve">Según </w:t>
      </w:r>
      <w:r w:rsidR="00F379A4">
        <w:rPr>
          <w:rFonts w:ascii="Arial" w:hAnsi="Arial" w:cs="Arial"/>
          <w:color w:val="000000"/>
          <w:u w:val="single"/>
          <w:lang w:eastAsia="es-MX"/>
        </w:rPr>
        <w:t>el dominio</w:t>
      </w:r>
      <w:r>
        <w:rPr>
          <w:rFonts w:ascii="Arial" w:hAnsi="Arial" w:cs="Arial"/>
          <w:color w:val="000000"/>
          <w:lang w:eastAsia="es-MX"/>
        </w:rPr>
        <w:t xml:space="preserve">: </w:t>
      </w:r>
      <w:r w:rsidR="00990DCB" w:rsidRPr="00990DCB">
        <w:rPr>
          <w:rFonts w:ascii="Arial" w:hAnsi="Arial" w:cs="Arial"/>
          <w:color w:val="000000"/>
          <w:lang w:eastAsia="es-MX"/>
        </w:rPr>
        <w:t>Orientado para diseñar e implementar aplicaciones empresariales complejas donde es fundamental definir un Modelo de Dominio expresado en el propio lenguaje de los expertos del dominio de negocio real</w:t>
      </w:r>
      <w:r w:rsidR="00990DCB">
        <w:rPr>
          <w:rFonts w:ascii="Arial" w:hAnsi="Arial" w:cs="Arial"/>
          <w:color w:val="000000"/>
          <w:lang w:eastAsia="es-MX"/>
        </w:rPr>
        <w:t>.</w:t>
      </w:r>
    </w:p>
    <w:p w14:paraId="732D3DA2" w14:textId="7E46D3FA" w:rsidR="0036335E" w:rsidRPr="0036335E" w:rsidRDefault="0036335E" w:rsidP="00730835">
      <w:pPr>
        <w:jc w:val="center"/>
        <w:rPr>
          <w:rFonts w:ascii="Arial" w:hAnsi="Arial" w:cs="Arial"/>
          <w:color w:val="000000"/>
          <w:lang w:eastAsia="es-MX"/>
        </w:rPr>
      </w:pPr>
    </w:p>
    <w:p w14:paraId="54C8241E" w14:textId="743120CB" w:rsidR="000D4684" w:rsidRDefault="001C26F8" w:rsidP="006708B3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color w:val="000000"/>
          <w:lang w:eastAsia="es-MX"/>
        </w:rPr>
      </w:pPr>
      <w:r w:rsidRPr="000D4684">
        <w:rPr>
          <w:rFonts w:ascii="Arial" w:hAnsi="Arial" w:cs="Arial"/>
          <w:color w:val="000000"/>
          <w:u w:val="single"/>
          <w:lang w:eastAsia="es-MX"/>
        </w:rPr>
        <w:t xml:space="preserve">Según </w:t>
      </w:r>
      <w:r w:rsidR="00F379A4">
        <w:rPr>
          <w:rFonts w:ascii="Arial" w:hAnsi="Arial" w:cs="Arial"/>
          <w:color w:val="000000"/>
          <w:u w:val="single"/>
          <w:lang w:eastAsia="es-MX"/>
        </w:rPr>
        <w:t>la estructura</w:t>
      </w:r>
      <w:r w:rsidRPr="000D4684">
        <w:rPr>
          <w:rFonts w:ascii="Arial" w:hAnsi="Arial" w:cs="Arial"/>
          <w:color w:val="000000"/>
          <w:u w:val="single"/>
          <w:lang w:eastAsia="es-MX"/>
        </w:rPr>
        <w:t>:</w:t>
      </w:r>
      <w:r>
        <w:rPr>
          <w:rFonts w:ascii="Arial" w:hAnsi="Arial" w:cs="Arial"/>
          <w:color w:val="000000"/>
          <w:lang w:eastAsia="es-MX"/>
        </w:rPr>
        <w:t xml:space="preserve"> </w:t>
      </w:r>
    </w:p>
    <w:p w14:paraId="143B216F" w14:textId="1E46DEA0" w:rsidR="000D4684" w:rsidRDefault="00990DCB" w:rsidP="000D4684">
      <w:pPr>
        <w:pStyle w:val="Prrafodelista"/>
        <w:numPr>
          <w:ilvl w:val="1"/>
          <w:numId w:val="40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Basado en componentes</w:t>
      </w:r>
      <w:r w:rsidR="000D4684">
        <w:rPr>
          <w:rFonts w:ascii="Arial" w:hAnsi="Arial" w:cs="Arial"/>
          <w:color w:val="000000"/>
          <w:lang w:eastAsia="es-MX"/>
        </w:rPr>
        <w:t xml:space="preserve">: </w:t>
      </w:r>
      <w:r>
        <w:rPr>
          <w:rFonts w:ascii="Arial" w:hAnsi="Arial" w:cs="Arial"/>
          <w:color w:val="000000"/>
          <w:lang w:eastAsia="es-MX"/>
        </w:rPr>
        <w:t>E</w:t>
      </w:r>
      <w:r w:rsidRPr="00990DCB">
        <w:rPr>
          <w:rFonts w:ascii="Arial" w:hAnsi="Arial" w:cs="Arial"/>
          <w:color w:val="000000"/>
          <w:lang w:eastAsia="es-MX"/>
        </w:rPr>
        <w:t>xponen interfaces bien definidas y que colaboran entre sí para resolver el problema. Diseñado de forma que puedan ser reutilizados en distintos escenarios en distintas aplicaciones, aunque algunos componentes son diseñados para tareas específicas</w:t>
      </w:r>
      <w:r w:rsidR="000D4684" w:rsidRPr="000D4684">
        <w:rPr>
          <w:rFonts w:ascii="Arial" w:hAnsi="Arial" w:cs="Arial"/>
          <w:color w:val="000000"/>
          <w:lang w:eastAsia="es-MX"/>
        </w:rPr>
        <w:t>.</w:t>
      </w:r>
    </w:p>
    <w:p w14:paraId="779847E0" w14:textId="77777777" w:rsidR="000D4684" w:rsidRDefault="000D4684" w:rsidP="000D4684">
      <w:pPr>
        <w:pStyle w:val="Prrafodelista"/>
        <w:ind w:left="1440"/>
        <w:jc w:val="both"/>
        <w:rPr>
          <w:rFonts w:ascii="Arial" w:hAnsi="Arial" w:cs="Arial"/>
          <w:color w:val="000000"/>
          <w:lang w:eastAsia="es-MX"/>
        </w:rPr>
      </w:pPr>
    </w:p>
    <w:p w14:paraId="530D57A3" w14:textId="3FCAB0E6" w:rsidR="000D4684" w:rsidRPr="00730835" w:rsidRDefault="00990DCB" w:rsidP="00730835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</w:rPr>
        <w:drawing>
          <wp:inline distT="0" distB="0" distL="0" distR="0" wp14:anchorId="5DF12B23" wp14:editId="0BA72AD3">
            <wp:extent cx="3028950" cy="21015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951" cy="210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3054" w14:textId="77777777" w:rsidR="005252E6" w:rsidRDefault="005252E6" w:rsidP="005252E6">
      <w:pPr>
        <w:pStyle w:val="Prrafodelista"/>
        <w:ind w:left="1440"/>
        <w:jc w:val="both"/>
        <w:rPr>
          <w:rFonts w:ascii="Arial" w:hAnsi="Arial" w:cs="Arial"/>
          <w:color w:val="000000"/>
          <w:lang w:eastAsia="es-MX"/>
        </w:rPr>
      </w:pPr>
    </w:p>
    <w:p w14:paraId="05433986" w14:textId="4EC3A5A5" w:rsidR="005252E6" w:rsidRPr="000051C7" w:rsidRDefault="00990DCB" w:rsidP="000051C7">
      <w:pPr>
        <w:pStyle w:val="Prrafodelista"/>
        <w:numPr>
          <w:ilvl w:val="1"/>
          <w:numId w:val="40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Orientada a Objetos</w:t>
      </w:r>
      <w:r w:rsidR="005252E6">
        <w:rPr>
          <w:rFonts w:ascii="Arial" w:hAnsi="Arial" w:cs="Arial"/>
          <w:color w:val="000000"/>
          <w:lang w:eastAsia="es-MX"/>
        </w:rPr>
        <w:t xml:space="preserve">: </w:t>
      </w:r>
      <w:r w:rsidRPr="00990DCB">
        <w:rPr>
          <w:rFonts w:ascii="Arial" w:hAnsi="Arial" w:cs="Arial"/>
          <w:color w:val="000000"/>
          <w:lang w:eastAsia="es-MX"/>
        </w:rPr>
        <w:t>Conjunto de objetos que cooperan entre sí. Los objetos son discretos, independientes y poco acoplados, se comunican mediante interfaces y permiten enviar y recibir peticiones</w:t>
      </w:r>
      <w:r w:rsidR="005252E6" w:rsidRPr="005252E6">
        <w:rPr>
          <w:rFonts w:ascii="Arial" w:hAnsi="Arial" w:cs="Arial"/>
          <w:color w:val="000000"/>
          <w:lang w:eastAsia="es-MX"/>
        </w:rPr>
        <w:t>.</w:t>
      </w:r>
    </w:p>
    <w:p w14:paraId="497A55B3" w14:textId="77777777" w:rsidR="00730835" w:rsidRDefault="00730835" w:rsidP="005252E6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</w:p>
    <w:p w14:paraId="52EFD5C5" w14:textId="3F8681AE" w:rsidR="001C26F8" w:rsidRPr="006708B3" w:rsidRDefault="00F379A4" w:rsidP="006708B3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u w:val="single"/>
          <w:lang w:eastAsia="es-MX"/>
        </w:rPr>
        <w:t>Otras categorizaciones</w:t>
      </w:r>
      <w:r w:rsidR="002856B1" w:rsidRPr="002856B1">
        <w:rPr>
          <w:rFonts w:ascii="Arial" w:hAnsi="Arial" w:cs="Arial"/>
          <w:color w:val="000000"/>
          <w:u w:val="single"/>
          <w:lang w:eastAsia="es-MX"/>
        </w:rPr>
        <w:t>:</w:t>
      </w:r>
      <w:r w:rsidR="002856B1" w:rsidRPr="002856B1">
        <w:rPr>
          <w:rFonts w:ascii="Arial" w:hAnsi="Arial" w:cs="Arial"/>
          <w:color w:val="000000"/>
          <w:lang w:eastAsia="es-MX"/>
        </w:rPr>
        <w:t xml:space="preserve"> </w:t>
      </w:r>
      <w:r w:rsidR="000051C7">
        <w:rPr>
          <w:rFonts w:ascii="Arial" w:hAnsi="Arial" w:cs="Arial"/>
          <w:color w:val="000000"/>
          <w:lang w:eastAsia="es-MX"/>
        </w:rPr>
        <w:t>Existen variedad de categori</w:t>
      </w:r>
      <w:r w:rsidR="0056776B">
        <w:rPr>
          <w:rFonts w:ascii="Arial" w:hAnsi="Arial" w:cs="Arial"/>
          <w:color w:val="000000"/>
          <w:lang w:eastAsia="es-MX"/>
        </w:rPr>
        <w:t>za</w:t>
      </w:r>
      <w:r w:rsidR="000051C7">
        <w:rPr>
          <w:rFonts w:ascii="Arial" w:hAnsi="Arial" w:cs="Arial"/>
          <w:color w:val="000000"/>
          <w:lang w:eastAsia="es-MX"/>
        </w:rPr>
        <w:t>ciones, divisiones</w:t>
      </w:r>
      <w:r w:rsidR="0056776B">
        <w:rPr>
          <w:rFonts w:ascii="Arial" w:hAnsi="Arial" w:cs="Arial"/>
          <w:color w:val="000000"/>
          <w:lang w:eastAsia="es-MX"/>
        </w:rPr>
        <w:t xml:space="preserve"> o maneras de agrupar los estilos de arquitectura de software, a continuación</w:t>
      </w:r>
      <w:r w:rsidR="002E0FE7">
        <w:rPr>
          <w:rFonts w:ascii="Arial" w:hAnsi="Arial" w:cs="Arial"/>
          <w:color w:val="000000"/>
          <w:lang w:eastAsia="es-MX"/>
        </w:rPr>
        <w:t>,</w:t>
      </w:r>
      <w:r w:rsidR="0056776B">
        <w:rPr>
          <w:rFonts w:ascii="Arial" w:hAnsi="Arial" w:cs="Arial"/>
          <w:color w:val="000000"/>
          <w:lang w:eastAsia="es-MX"/>
        </w:rPr>
        <w:t xml:space="preserve"> algunos de ellos:</w:t>
      </w:r>
    </w:p>
    <w:p w14:paraId="516D730A" w14:textId="3C356C3E" w:rsidR="0039318C" w:rsidRPr="0039318C" w:rsidRDefault="0039318C" w:rsidP="0082774C">
      <w:pPr>
        <w:jc w:val="both"/>
        <w:rPr>
          <w:rFonts w:ascii="Arial" w:hAnsi="Arial" w:cs="Arial"/>
          <w:color w:val="000000"/>
          <w:lang w:eastAsia="es-MX"/>
        </w:rPr>
      </w:pPr>
    </w:p>
    <w:p w14:paraId="43F8C56F" w14:textId="6447F6F3" w:rsidR="0039318C" w:rsidRDefault="002E0FE7" w:rsidP="002856B1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</w:rPr>
        <w:lastRenderedPageBreak/>
        <w:drawing>
          <wp:inline distT="0" distB="0" distL="0" distR="0" wp14:anchorId="090C97BE" wp14:editId="3BAB71B2">
            <wp:extent cx="3276600" cy="1779814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1998" cy="17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AACF" w14:textId="77777777" w:rsidR="002E0FE7" w:rsidRDefault="002E0FE7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2E38CF60" w14:textId="54786A9E" w:rsidR="002E0FE7" w:rsidRDefault="002E0FE7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2A9F19F3" w14:textId="3E08598F" w:rsidR="002E0FE7" w:rsidRDefault="002E0FE7" w:rsidP="002856B1">
      <w:pPr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</w:rPr>
        <w:drawing>
          <wp:inline distT="0" distB="0" distL="0" distR="0" wp14:anchorId="10182D7B" wp14:editId="2F2CC9D7">
            <wp:extent cx="3762375" cy="1772889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8799" cy="17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95BE" w14:textId="515D8F36" w:rsidR="00B26CF5" w:rsidRDefault="00B26CF5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0D4BE7C2" w14:textId="7E1E9879" w:rsidR="00B26CF5" w:rsidRDefault="00B26CF5" w:rsidP="002856B1">
      <w:pPr>
        <w:jc w:val="center"/>
        <w:rPr>
          <w:rFonts w:ascii="Arial" w:hAnsi="Arial" w:cs="Arial"/>
          <w:color w:val="000000"/>
          <w:lang w:eastAsia="es-MX"/>
        </w:rPr>
      </w:pPr>
      <w:r w:rsidRPr="00B26CF5">
        <w:rPr>
          <w:noProof/>
        </w:rPr>
        <w:drawing>
          <wp:inline distT="0" distB="0" distL="0" distR="0" wp14:anchorId="76CC5775" wp14:editId="415A76EE">
            <wp:extent cx="3676650" cy="3256690"/>
            <wp:effectExtent l="0" t="0" r="0" b="127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640" cy="32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F7BE" w14:textId="77777777" w:rsidR="002E0FE7" w:rsidRDefault="002E0FE7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134E57AF" w14:textId="77777777" w:rsidR="002E0FE7" w:rsidRPr="0039318C" w:rsidRDefault="002E0FE7" w:rsidP="002856B1">
      <w:pPr>
        <w:jc w:val="center"/>
        <w:rPr>
          <w:rFonts w:ascii="Arial" w:hAnsi="Arial" w:cs="Arial"/>
          <w:color w:val="000000"/>
          <w:lang w:eastAsia="es-MX"/>
        </w:rPr>
      </w:pPr>
    </w:p>
    <w:p w14:paraId="4EB89B6A" w14:textId="33C512CA" w:rsidR="00DB67FB" w:rsidRDefault="00DB67FB" w:rsidP="0082774C">
      <w:pPr>
        <w:jc w:val="center"/>
        <w:rPr>
          <w:rFonts w:ascii="Arial" w:hAnsi="Arial" w:cs="Arial"/>
          <w:bCs/>
          <w:noProof/>
          <w:color w:val="000000"/>
          <w:lang w:eastAsia="es-PE"/>
        </w:rPr>
      </w:pPr>
    </w:p>
    <w:p w14:paraId="51EAFBDA" w14:textId="77777777" w:rsidR="00437C3B" w:rsidRDefault="00437C3B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23FA7185" w14:textId="46915EB4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73E79426" w14:textId="21AC7A2F" w:rsidR="007D07C6" w:rsidRDefault="007D07C6" w:rsidP="00C26730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En equipos de tres (3) personas, discutir, definir, y entregar:</w:t>
      </w:r>
    </w:p>
    <w:p w14:paraId="67A6329C" w14:textId="77777777" w:rsidR="001525A5" w:rsidRDefault="001525A5" w:rsidP="001525A5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1525A5">
        <w:rPr>
          <w:rFonts w:ascii="Arial" w:eastAsiaTheme="minorHAnsi" w:hAnsi="Arial" w:cs="Arial"/>
          <w:bCs/>
          <w:color w:val="000000" w:themeColor="text1"/>
          <w:lang w:val="es-ES" w:eastAsia="en-US"/>
        </w:rPr>
        <w:t>Selecciona de entre los Estilo de Arquitectura de Software estudiados, uno (1) de ellos, y completa la información de la siguiente tabla, con tu propia investigación sobre los mismo:</w:t>
      </w:r>
    </w:p>
    <w:tbl>
      <w:tblPr>
        <w:tblW w:w="907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7371"/>
      </w:tblGrid>
      <w:tr w:rsidR="000630D9" w:rsidRPr="006522C4" w14:paraId="401CAD42" w14:textId="77777777" w:rsidTr="000630D9">
        <w:trPr>
          <w:trHeight w:val="381"/>
          <w:jc w:val="center"/>
        </w:trPr>
        <w:tc>
          <w:tcPr>
            <w:tcW w:w="907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F6FC6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201D9B" w14:textId="03424E5A" w:rsidR="000630D9" w:rsidRPr="000630D9" w:rsidRDefault="000630D9" w:rsidP="000630D9">
            <w:pPr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  <w:lang w:val="es-VE"/>
              </w:rPr>
            </w:pPr>
            <w:proofErr w:type="spellStart"/>
            <w:r w:rsidRPr="000630D9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Estilo</w:t>
            </w:r>
            <w:proofErr w:type="spellEnd"/>
            <w:r w:rsidRPr="000630D9"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  <w:lang w:val="en-US"/>
              </w:rPr>
              <w:t>:</w:t>
            </w:r>
          </w:p>
        </w:tc>
      </w:tr>
      <w:tr w:rsidR="000630D9" w:rsidRPr="00AF0C52" w14:paraId="53BFC50E" w14:textId="77777777" w:rsidTr="000630D9">
        <w:trPr>
          <w:trHeight w:val="559"/>
          <w:jc w:val="center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F90AC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ELEMENTOS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DEC33" w14:textId="77777777" w:rsidR="000630D9" w:rsidRPr="00AF0C52" w:rsidRDefault="000630D9" w:rsidP="000630D9">
            <w:pPr>
              <w:rPr>
                <w:lang w:val="es-VE"/>
              </w:rPr>
            </w:pPr>
          </w:p>
          <w:p w14:paraId="04EB58F1" w14:textId="21C47C82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0630D9" w:rsidRPr="00AF0C52" w14:paraId="16DCA7EF" w14:textId="77777777" w:rsidTr="000630D9">
        <w:trPr>
          <w:trHeight w:val="531"/>
          <w:jc w:val="center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F78A11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PARA QUÉ SIRVE</w:t>
            </w:r>
          </w:p>
          <w:p w14:paraId="7978A229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F205FE" w14:textId="77777777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0630D9" w:rsidRPr="00AF0C52" w14:paraId="231A5DEA" w14:textId="77777777" w:rsidTr="000630D9">
        <w:trPr>
          <w:trHeight w:val="384"/>
          <w:jc w:val="center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33A51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VENTAJAS</w:t>
            </w:r>
          </w:p>
          <w:p w14:paraId="2480FBA3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25743" w14:textId="77777777" w:rsidR="000630D9" w:rsidRPr="00AF0C52" w:rsidRDefault="000630D9" w:rsidP="000630D9">
            <w:pPr>
              <w:rPr>
                <w:lang w:val="es-VE"/>
              </w:rPr>
            </w:pPr>
          </w:p>
        </w:tc>
      </w:tr>
      <w:tr w:rsidR="000630D9" w:rsidRPr="00AF0C52" w14:paraId="7F0F05C4" w14:textId="77777777" w:rsidTr="000630D9">
        <w:trPr>
          <w:trHeight w:val="593"/>
          <w:jc w:val="center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192CE" w14:textId="77777777" w:rsidR="000630D9" w:rsidRPr="000630D9" w:rsidRDefault="000630D9" w:rsidP="000630D9">
            <w:pPr>
              <w:rPr>
                <w:rFonts w:ascii="Arial" w:hAnsi="Arial" w:cs="Arial"/>
                <w:sz w:val="20"/>
                <w:szCs w:val="20"/>
                <w:lang w:val="es-VE"/>
              </w:rPr>
            </w:pPr>
            <w:r w:rsidRPr="000630D9">
              <w:rPr>
                <w:rFonts w:ascii="Arial" w:hAnsi="Arial" w:cs="Arial"/>
                <w:sz w:val="20"/>
                <w:szCs w:val="20"/>
                <w:lang w:val="es-VE"/>
              </w:rPr>
              <w:t>DESVENTAJAS</w:t>
            </w:r>
          </w:p>
        </w:tc>
        <w:tc>
          <w:tcPr>
            <w:tcW w:w="73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7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B9CD89" w14:textId="77777777" w:rsidR="000630D9" w:rsidRPr="00AF0C52" w:rsidRDefault="000630D9" w:rsidP="000630D9">
            <w:pPr>
              <w:rPr>
                <w:lang w:val="es-VE"/>
              </w:rPr>
            </w:pPr>
          </w:p>
        </w:tc>
      </w:tr>
    </w:tbl>
    <w:p w14:paraId="175CB081" w14:textId="77777777" w:rsidR="005831EE" w:rsidRDefault="005831EE" w:rsidP="001525A5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6207FCB2" w14:textId="597BCE7C" w:rsidR="00C26730" w:rsidRPr="005831EE" w:rsidRDefault="005831EE" w:rsidP="001525A5">
      <w:pPr>
        <w:spacing w:after="160" w:line="259" w:lineRule="auto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 w:rsidRPr="005831EE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Luego comparar con el estilo seleccionado en la actividad de la Guía </w:t>
      </w:r>
      <w:proofErr w:type="spellStart"/>
      <w:r w:rsidRPr="005831EE">
        <w:rPr>
          <w:rFonts w:ascii="Arial" w:eastAsiaTheme="minorHAnsi" w:hAnsi="Arial" w:cs="Arial"/>
          <w:bCs/>
          <w:color w:val="000000" w:themeColor="text1"/>
          <w:lang w:val="es-ES" w:eastAsia="en-US"/>
        </w:rPr>
        <w:t>N°</w:t>
      </w:r>
      <w:proofErr w:type="spellEnd"/>
      <w:r w:rsidRPr="005831EE"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3, y establecer las diferencias.</w:t>
      </w:r>
      <w:r w:rsidR="00C26730" w:rsidRPr="005831EE">
        <w:rPr>
          <w:rFonts w:ascii="Arial" w:eastAsiaTheme="minorHAnsi" w:hAnsi="Arial" w:cs="Arial"/>
          <w:bCs/>
          <w:color w:val="000000" w:themeColor="text1"/>
          <w:lang w:val="es-ES" w:eastAsia="en-US"/>
        </w:rPr>
        <w:br/>
      </w:r>
    </w:p>
    <w:sectPr w:rsidR="00C26730" w:rsidRPr="005831EE" w:rsidSect="00BA5D73">
      <w:headerReference w:type="default" r:id="rId13"/>
      <w:footerReference w:type="default" r:id="rId14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43630" w14:textId="77777777" w:rsidR="00EA2BCD" w:rsidRDefault="00EA2BCD" w:rsidP="00DD7CB3">
      <w:r>
        <w:separator/>
      </w:r>
    </w:p>
  </w:endnote>
  <w:endnote w:type="continuationSeparator" w:id="0">
    <w:p w14:paraId="4FF21AAB" w14:textId="77777777" w:rsidR="00EA2BCD" w:rsidRDefault="00EA2BCD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B6972994-8606-43E8-9BA3-A62F8B41B8AE}"/>
    <w:embedBold r:id="rId2" w:fontKey="{4476A74F-6FBA-41B0-BA7F-9DCDF9B7F8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1C2CA2E1-B743-4D70-A44F-A94AF7590EE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EA2BCD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250E5" w14:textId="77777777" w:rsidR="00EA2BCD" w:rsidRDefault="00EA2BCD" w:rsidP="00DD7CB3">
      <w:r>
        <w:separator/>
      </w:r>
    </w:p>
  </w:footnote>
  <w:footnote w:type="continuationSeparator" w:id="0">
    <w:p w14:paraId="7494E476" w14:textId="77777777" w:rsidR="00EA2BCD" w:rsidRDefault="00EA2BCD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7B8583A1" w:rsidR="00440A60" w:rsidRDefault="0082774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1513DACC">
              <wp:simplePos x="0" y="0"/>
              <wp:positionH relativeFrom="column">
                <wp:posOffset>1461135</wp:posOffset>
              </wp:positionH>
              <wp:positionV relativeFrom="paragraph">
                <wp:posOffset>55245</wp:posOffset>
              </wp:positionV>
              <wp:extent cx="1343025" cy="369570"/>
              <wp:effectExtent l="0" t="0" r="952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430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92A9264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25119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Escuela de: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05pt;margin-top:4.35pt;width:105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9OTSAIAAIAEAAAOAAAAZHJzL2Uyb0RvYy54bWysVMFu2zAMvQ/YPwi6L3biJF2NOEWWIsOA&#10;oi2QDj0rshQbkEVNUmJnXz9KdtKs22nYRSZFiuTjI7246xpFjsK6GnRBx6OUEqE5lLXeF/T7y+bT&#10;Z0qcZ7pkCrQo6Ek4erf8+GHRmlxMoAJVCkswiHZ5awpaeW/yJHG8Eg1zIzBCo1GCbZhH1e6T0rIW&#10;ozcqmaTpPGnBlsYCF87h7X1vpMsYX0rB/ZOUTniiCoq1+XjaeO7CmSwXLN9bZqqaD2Wwf6iiYbXG&#10;pJdQ98wzcrD1H6GamltwIP2IQ5OAlDUXEQOiGafv0GwrZkTEgs1x5tIm9//C8sfjsyV1WdCMEs0a&#10;pGh9YKUFUgriReeBZKFJrXE5+m4NevvuC3RI9vne4WXA3knbhC+iImjHdp8uLcZIhIdH2TRLJzNK&#10;ONqy+e3sJnKQvL021vmvAhoShIJapDB2lh0fnMdK0PXsEpI5UHW5qZWKShgbsVaWHBkSrnysEV/8&#10;5qU0aQs6z2ZpDKwhPO8jK40JAtYeU5B8t+uGBuygPCF+C/0YOcM3NRb5wJx/ZhbnBiHjLvgnPKQC&#10;TAKDREkF9uff7oM/0olWSlqcw4K6HwdmBSXqm0aib8fTaRjcqExnNxNU7LVld23Rh2YNiHyMW2d4&#10;FIO/V2dRWmhecWVWISuamOaYu6D+LK59vx24clysVtEJR9Uw/6C3hofQodOBgpfulVkz8BRm5RHO&#10;E8vyd3T1vuGlhtXBg6wjl6HBfVeHvuOYR4qHlQx7dK1Hr7cfx/IXAAAA//8DAFBLAwQUAAYACAAA&#10;ACEA9wgtBOAAAAAIAQAADwAAAGRycy9kb3ducmV2LnhtbEyPT0+DQBTE7yZ+h80z8WLsQqm0Io/G&#10;GLWJN4t/4m3LPoHIviXsFvDbu570OJnJzG/y7Ww6MdLgWssI8SICQVxZ3XKN8FI+XG5AOK9Yq84y&#10;IXyTg21xepKrTNuJn2nc+1qEEnaZQmi87zMpXdWQUW5he+LgfdrBKB/kUEs9qCmUm04uoyiVRrUc&#10;FhrV011D1df+aBA+Lur3Jzc/vk7JVdLf78Zy/aZLxPOz+fYGhKfZ/4XhFz+gQxGYDvbI2okOYZlE&#10;cYgibNYggr9axSmIA0KaXoMscvn/QPEDAAD//wMAUEsBAi0AFAAGAAgAAAAhALaDOJL+AAAA4QEA&#10;ABMAAAAAAAAAAAAAAAAAAAAAAFtDb250ZW50X1R5cGVzXS54bWxQSwECLQAUAAYACAAAACEAOP0h&#10;/9YAAACUAQAACwAAAAAAAAAAAAAAAAAvAQAAX3JlbHMvLnJlbHNQSwECLQAUAAYACAAAACEAjtPT&#10;k0gCAACABAAADgAAAAAAAAAAAAAAAAAuAgAAZHJzL2Uyb0RvYy54bWxQSwECLQAUAAYACAAAACEA&#10;9wgtBOAAAAAIAQAADwAAAAAAAAAAAAAAAACiBAAAZHJzL2Rvd25yZXYueG1sUEsFBgAAAAAEAAQA&#10;8wAAAK8FAAAAAA==&#10;" fillcolor="white [3201]" stroked="f" strokeweight=".5pt">
              <v:textbox>
                <w:txbxContent>
                  <w:p w14:paraId="6D3E3DE7" w14:textId="292A9264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25119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Escuela de: Tecnología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735E1493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6803BEEC" w:rsidR="00440A60" w:rsidRPr="00340E0C" w:rsidRDefault="0032511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Arquitectura de Sistemas de Información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6803BEEC" w:rsidR="00440A60" w:rsidRPr="00340E0C" w:rsidRDefault="0032511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Arquitectura de Sistemas de Información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67256FA5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DA2B81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E58CAF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67256FA5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DA2B81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0A02151"/>
    <w:multiLevelType w:val="hybridMultilevel"/>
    <w:tmpl w:val="A992BA7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F34120"/>
    <w:multiLevelType w:val="hybridMultilevel"/>
    <w:tmpl w:val="340612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A83C55"/>
    <w:multiLevelType w:val="hybridMultilevel"/>
    <w:tmpl w:val="82047B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4"/>
  </w:num>
  <w:num w:numId="2">
    <w:abstractNumId w:val="3"/>
  </w:num>
  <w:num w:numId="3">
    <w:abstractNumId w:val="10"/>
  </w:num>
  <w:num w:numId="4">
    <w:abstractNumId w:val="31"/>
  </w:num>
  <w:num w:numId="5">
    <w:abstractNumId w:val="11"/>
  </w:num>
  <w:num w:numId="6">
    <w:abstractNumId w:val="28"/>
  </w:num>
  <w:num w:numId="7">
    <w:abstractNumId w:val="24"/>
  </w:num>
  <w:num w:numId="8">
    <w:abstractNumId w:val="5"/>
  </w:num>
  <w:num w:numId="9">
    <w:abstractNumId w:val="35"/>
  </w:num>
  <w:num w:numId="10">
    <w:abstractNumId w:val="20"/>
  </w:num>
  <w:num w:numId="11">
    <w:abstractNumId w:val="34"/>
  </w:num>
  <w:num w:numId="12">
    <w:abstractNumId w:val="36"/>
  </w:num>
  <w:num w:numId="13">
    <w:abstractNumId w:val="7"/>
  </w:num>
  <w:num w:numId="14">
    <w:abstractNumId w:val="30"/>
  </w:num>
  <w:num w:numId="15">
    <w:abstractNumId w:val="2"/>
  </w:num>
  <w:num w:numId="16">
    <w:abstractNumId w:val="26"/>
  </w:num>
  <w:num w:numId="17">
    <w:abstractNumId w:val="8"/>
  </w:num>
  <w:num w:numId="18">
    <w:abstractNumId w:val="1"/>
  </w:num>
  <w:num w:numId="19">
    <w:abstractNumId w:val="4"/>
  </w:num>
  <w:num w:numId="20">
    <w:abstractNumId w:val="19"/>
  </w:num>
  <w:num w:numId="21">
    <w:abstractNumId w:val="23"/>
  </w:num>
  <w:num w:numId="22">
    <w:abstractNumId w:val="32"/>
  </w:num>
  <w:num w:numId="23">
    <w:abstractNumId w:val="16"/>
  </w:num>
  <w:num w:numId="24">
    <w:abstractNumId w:val="18"/>
  </w:num>
  <w:num w:numId="25">
    <w:abstractNumId w:val="9"/>
  </w:num>
  <w:num w:numId="26">
    <w:abstractNumId w:val="29"/>
  </w:num>
  <w:num w:numId="27">
    <w:abstractNumId w:val="15"/>
  </w:num>
  <w:num w:numId="28">
    <w:abstractNumId w:val="21"/>
  </w:num>
  <w:num w:numId="29">
    <w:abstractNumId w:val="12"/>
  </w:num>
  <w:num w:numId="30">
    <w:abstractNumId w:val="39"/>
  </w:num>
  <w:num w:numId="31">
    <w:abstractNumId w:val="40"/>
  </w:num>
  <w:num w:numId="32">
    <w:abstractNumId w:val="0"/>
  </w:num>
  <w:num w:numId="33">
    <w:abstractNumId w:val="38"/>
  </w:num>
  <w:num w:numId="34">
    <w:abstractNumId w:val="37"/>
  </w:num>
  <w:num w:numId="35">
    <w:abstractNumId w:val="22"/>
  </w:num>
  <w:num w:numId="36">
    <w:abstractNumId w:val="6"/>
  </w:num>
  <w:num w:numId="37">
    <w:abstractNumId w:val="13"/>
  </w:num>
  <w:num w:numId="38">
    <w:abstractNumId w:val="27"/>
  </w:num>
  <w:num w:numId="39">
    <w:abstractNumId w:val="33"/>
  </w:num>
  <w:num w:numId="40">
    <w:abstractNumId w:val="17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051C7"/>
    <w:rsid w:val="000169C1"/>
    <w:rsid w:val="000348B8"/>
    <w:rsid w:val="00052A96"/>
    <w:rsid w:val="000630D9"/>
    <w:rsid w:val="00076119"/>
    <w:rsid w:val="000A41C4"/>
    <w:rsid w:val="000C6A0E"/>
    <w:rsid w:val="000C7E25"/>
    <w:rsid w:val="000D4684"/>
    <w:rsid w:val="001119A0"/>
    <w:rsid w:val="0011614B"/>
    <w:rsid w:val="00132FD0"/>
    <w:rsid w:val="001525A5"/>
    <w:rsid w:val="001C26F8"/>
    <w:rsid w:val="001E5358"/>
    <w:rsid w:val="0020768D"/>
    <w:rsid w:val="00226106"/>
    <w:rsid w:val="002336A4"/>
    <w:rsid w:val="00262A83"/>
    <w:rsid w:val="002856B1"/>
    <w:rsid w:val="00293564"/>
    <w:rsid w:val="00297D26"/>
    <w:rsid w:val="002B11E9"/>
    <w:rsid w:val="002D3B11"/>
    <w:rsid w:val="002D6712"/>
    <w:rsid w:val="002E0FE7"/>
    <w:rsid w:val="00310544"/>
    <w:rsid w:val="003112A8"/>
    <w:rsid w:val="00321014"/>
    <w:rsid w:val="003225B7"/>
    <w:rsid w:val="00324B55"/>
    <w:rsid w:val="00325119"/>
    <w:rsid w:val="00340E0C"/>
    <w:rsid w:val="0036335E"/>
    <w:rsid w:val="0039318C"/>
    <w:rsid w:val="003B3719"/>
    <w:rsid w:val="003B5175"/>
    <w:rsid w:val="003D6C6A"/>
    <w:rsid w:val="003E57EA"/>
    <w:rsid w:val="003E64AD"/>
    <w:rsid w:val="00403F4C"/>
    <w:rsid w:val="0040497E"/>
    <w:rsid w:val="0042595B"/>
    <w:rsid w:val="00432ECD"/>
    <w:rsid w:val="00437C3B"/>
    <w:rsid w:val="00440686"/>
    <w:rsid w:val="00440A60"/>
    <w:rsid w:val="00445701"/>
    <w:rsid w:val="0046483D"/>
    <w:rsid w:val="00490D05"/>
    <w:rsid w:val="004B7BF9"/>
    <w:rsid w:val="00521CD1"/>
    <w:rsid w:val="005252E6"/>
    <w:rsid w:val="005375F7"/>
    <w:rsid w:val="00537E43"/>
    <w:rsid w:val="0054173F"/>
    <w:rsid w:val="005504EA"/>
    <w:rsid w:val="0056679D"/>
    <w:rsid w:val="0056776B"/>
    <w:rsid w:val="00570378"/>
    <w:rsid w:val="00574375"/>
    <w:rsid w:val="005831EE"/>
    <w:rsid w:val="005A08BC"/>
    <w:rsid w:val="005A560E"/>
    <w:rsid w:val="005E1C3E"/>
    <w:rsid w:val="00625811"/>
    <w:rsid w:val="00656F1E"/>
    <w:rsid w:val="006708B3"/>
    <w:rsid w:val="006B4E68"/>
    <w:rsid w:val="006C37AD"/>
    <w:rsid w:val="006D74EB"/>
    <w:rsid w:val="006E40D5"/>
    <w:rsid w:val="006F2956"/>
    <w:rsid w:val="007256E2"/>
    <w:rsid w:val="00726E81"/>
    <w:rsid w:val="00730835"/>
    <w:rsid w:val="00736AE9"/>
    <w:rsid w:val="00745DF3"/>
    <w:rsid w:val="007B41C2"/>
    <w:rsid w:val="007D07C6"/>
    <w:rsid w:val="007D4B36"/>
    <w:rsid w:val="0082774C"/>
    <w:rsid w:val="008668C7"/>
    <w:rsid w:val="008726A5"/>
    <w:rsid w:val="00885058"/>
    <w:rsid w:val="008C0FD5"/>
    <w:rsid w:val="008C598E"/>
    <w:rsid w:val="008E50F8"/>
    <w:rsid w:val="00931A12"/>
    <w:rsid w:val="00973DA5"/>
    <w:rsid w:val="009740CA"/>
    <w:rsid w:val="00980F59"/>
    <w:rsid w:val="00990DCB"/>
    <w:rsid w:val="00A00EC6"/>
    <w:rsid w:val="00A06769"/>
    <w:rsid w:val="00A35C1A"/>
    <w:rsid w:val="00A751A3"/>
    <w:rsid w:val="00A865C9"/>
    <w:rsid w:val="00AB00B4"/>
    <w:rsid w:val="00AB6F22"/>
    <w:rsid w:val="00AE65E3"/>
    <w:rsid w:val="00AF7503"/>
    <w:rsid w:val="00B00824"/>
    <w:rsid w:val="00B26CF5"/>
    <w:rsid w:val="00B40D65"/>
    <w:rsid w:val="00B44EFB"/>
    <w:rsid w:val="00B56EE1"/>
    <w:rsid w:val="00B57A70"/>
    <w:rsid w:val="00BA5D73"/>
    <w:rsid w:val="00BB207E"/>
    <w:rsid w:val="00BF5C43"/>
    <w:rsid w:val="00C26730"/>
    <w:rsid w:val="00C53A29"/>
    <w:rsid w:val="00C551FA"/>
    <w:rsid w:val="00C63121"/>
    <w:rsid w:val="00CD1E1C"/>
    <w:rsid w:val="00D03E49"/>
    <w:rsid w:val="00D762B3"/>
    <w:rsid w:val="00D7657E"/>
    <w:rsid w:val="00DA2B81"/>
    <w:rsid w:val="00DB67FB"/>
    <w:rsid w:val="00DC04A8"/>
    <w:rsid w:val="00DD7CB3"/>
    <w:rsid w:val="00DE1376"/>
    <w:rsid w:val="00DF5485"/>
    <w:rsid w:val="00E07DFF"/>
    <w:rsid w:val="00E30864"/>
    <w:rsid w:val="00E66371"/>
    <w:rsid w:val="00E83472"/>
    <w:rsid w:val="00E8397C"/>
    <w:rsid w:val="00EA2BCD"/>
    <w:rsid w:val="00EA72F6"/>
    <w:rsid w:val="00EC1AC0"/>
    <w:rsid w:val="00EC43D1"/>
    <w:rsid w:val="00EC62FB"/>
    <w:rsid w:val="00ED77C0"/>
    <w:rsid w:val="00EF4705"/>
    <w:rsid w:val="00F25629"/>
    <w:rsid w:val="00F35B35"/>
    <w:rsid w:val="00F379A4"/>
    <w:rsid w:val="00F514A6"/>
    <w:rsid w:val="00F55FB8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7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1140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905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2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650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273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56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0399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3D869F9-1587-4C21-8DF7-0210E91B2D3A}"/>
</file>

<file path=customXml/itemProps3.xml><?xml version="1.0" encoding="utf-8"?>
<ds:datastoreItem xmlns:ds="http://schemas.openxmlformats.org/officeDocument/2006/customXml" ds:itemID="{13801E85-60E0-476F-A05D-619A07A002B5}"/>
</file>

<file path=customXml/itemProps4.xml><?xml version="1.0" encoding="utf-8"?>
<ds:datastoreItem xmlns:ds="http://schemas.openxmlformats.org/officeDocument/2006/customXml" ds:itemID="{D9E3F555-92B7-4A0D-9CB3-F039DE03DF6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295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Darcy Meza Rojas</cp:lastModifiedBy>
  <cp:revision>11</cp:revision>
  <dcterms:created xsi:type="dcterms:W3CDTF">2021-07-29T23:31:00Z</dcterms:created>
  <dcterms:modified xsi:type="dcterms:W3CDTF">2021-07-30T00:18:00Z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