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51B329BB" w:rsidR="00F514A6" w:rsidRDefault="00F0328A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71C3E7E8">
                <wp:simplePos x="0" y="0"/>
                <wp:positionH relativeFrom="column">
                  <wp:posOffset>-253365</wp:posOffset>
                </wp:positionH>
                <wp:positionV relativeFrom="paragraph">
                  <wp:posOffset>242570</wp:posOffset>
                </wp:positionV>
                <wp:extent cx="6629400" cy="181927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819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BD28BE" w14:textId="77777777" w:rsidR="007E08FC" w:rsidRDefault="007E08FC" w:rsidP="007E08FC">
                            <w:pPr>
                              <w:rPr>
                                <w:rFonts w:ascii="Stag Book" w:hAnsi="Stag Book"/>
                                <w:color w:val="FFFFFF" w:themeColor="background1"/>
                                <w:sz w:val="76"/>
                                <w:szCs w:val="76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  <w:t>METODOLOGÍA ÁGIL</w:t>
                            </w:r>
                          </w:p>
                          <w:p w14:paraId="1EF099B8" w14:textId="7B9BDEBE" w:rsidR="00F514A6" w:rsidRPr="00F0328A" w:rsidRDefault="00F514A6">
                            <w:pPr>
                              <w:rPr>
                                <w:rFonts w:ascii="Stag Book" w:hAnsi="Stag Book"/>
                                <w:sz w:val="76"/>
                                <w:szCs w:val="76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95pt;margin-top:19.1pt;width:522pt;height:14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" filled="f" stroked="f" strokeweight=".5pt">
                <v:textbox>
                  <w:txbxContent>
                    <w:p w14:paraId="25BD28BE" w14:textId="77777777" w:rsidR="007E08FC" w:rsidRDefault="007E08FC" w:rsidP="007E08FC">
                      <w:pPr>
                        <w:rPr>
                          <w:rFonts w:ascii="Stag Book" w:hAnsi="Stag Book"/>
                          <w:color w:val="FFFFFF" w:themeColor="background1"/>
                          <w:sz w:val="76"/>
                          <w:szCs w:val="76"/>
                          <w:lang w:val="es-419"/>
                        </w:rPr>
                      </w:pPr>
                      <w:r>
                        <w:rPr>
                          <w:rFonts w:ascii="Stag Book" w:hAnsi="Stag Book"/>
                          <w:bCs/>
                          <w:color w:val="FFFFFF" w:themeColor="background1"/>
                          <w:sz w:val="76"/>
                          <w:szCs w:val="76"/>
                        </w:rPr>
                        <w:t>METODOLOGÍA ÁGIL</w:t>
                      </w:r>
                    </w:p>
                    <w:p w14:paraId="1EF099B8" w14:textId="7B9BDEBE" w:rsidR="00F514A6" w:rsidRPr="00F0328A" w:rsidRDefault="00F514A6">
                      <w:pPr>
                        <w:rPr>
                          <w:rFonts w:ascii="Stag Book" w:hAnsi="Stag Book"/>
                          <w:sz w:val="76"/>
                          <w:szCs w:val="76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0A0152" w14:textId="563BDDA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66095" w14:textId="1FF7D695" w:rsidR="00F0328A" w:rsidRPr="00F0328A" w:rsidRDefault="00EC1AC0" w:rsidP="00F0328A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63780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6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637804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Scrum</w:t>
                            </w:r>
                          </w:p>
                          <w:p w14:paraId="787A4A95" w14:textId="3CCF5E9C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68810865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63780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6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B32677" w:rsidRPr="00B32677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Analiza los fundamentos de Scrum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04366095" w14:textId="1FF7D695" w:rsidR="00F0328A" w:rsidRPr="00F0328A" w:rsidRDefault="00EC1AC0" w:rsidP="00F0328A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637804">
                        <w:rPr>
                          <w:rFonts w:ascii="Stag Book" w:hAnsi="Stag Book" w:cs="Arial"/>
                          <w:color w:val="FFFFFF" w:themeColor="background1"/>
                        </w:rPr>
                        <w:t>6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637804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Scrum</w:t>
                      </w:r>
                    </w:p>
                    <w:p w14:paraId="787A4A95" w14:textId="3CCF5E9C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68810865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637804">
                        <w:rPr>
                          <w:rFonts w:ascii="Stag Book" w:hAnsi="Stag Book" w:cs="Arial"/>
                          <w:color w:val="FFFFFF" w:themeColor="background1"/>
                        </w:rPr>
                        <w:t>6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B32677" w:rsidRPr="00B32677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Analiza los fundamentos de Scrum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22CD3B5F" w:rsidR="00736AE9" w:rsidRPr="00340E0C" w:rsidRDefault="00EC1AC0" w:rsidP="00E74951">
      <w:pPr>
        <w:spacing w:line="360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637804">
        <w:rPr>
          <w:rFonts w:ascii="Arial" w:hAnsi="Arial" w:cs="Arial"/>
          <w:b/>
          <w:bCs/>
          <w:color w:val="6F01EE"/>
        </w:rPr>
        <w:t>6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7EBEB4C6" w14:textId="2195B8E7" w:rsidR="00F0328A" w:rsidRPr="00F0328A" w:rsidRDefault="00C43C45" w:rsidP="00E74951">
      <w:pPr>
        <w:spacing w:line="360" w:lineRule="auto"/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b/>
          <w:bCs/>
          <w:color w:val="6F01EE"/>
          <w:sz w:val="36"/>
          <w:szCs w:val="36"/>
        </w:rPr>
        <w:t>Scrum</w:t>
      </w:r>
    </w:p>
    <w:p w14:paraId="716BDE9D" w14:textId="77777777" w:rsidR="00293564" w:rsidRPr="00340E0C" w:rsidRDefault="00293564" w:rsidP="00E74951">
      <w:pPr>
        <w:spacing w:line="360" w:lineRule="auto"/>
        <w:rPr>
          <w:rFonts w:ascii="Arial" w:hAnsi="Arial" w:cs="Arial"/>
          <w:color w:val="6F01EE"/>
          <w:sz w:val="28"/>
          <w:szCs w:val="28"/>
        </w:rPr>
      </w:pPr>
    </w:p>
    <w:p w14:paraId="13DBCCED" w14:textId="2320C75C" w:rsidR="00736AE9" w:rsidRPr="00340E0C" w:rsidRDefault="0039318C" w:rsidP="00E74951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1.1:</w:t>
      </w:r>
    </w:p>
    <w:p w14:paraId="54F9B304" w14:textId="18978CDE" w:rsidR="00B65662" w:rsidRDefault="00637804" w:rsidP="00E74951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Guías y cuerpos de conocimiento sobre Scrum</w:t>
      </w:r>
    </w:p>
    <w:p w14:paraId="0C3300E2" w14:textId="2A0F673A" w:rsidR="00375248" w:rsidRPr="006C201A" w:rsidRDefault="00375248" w:rsidP="00E74951">
      <w:p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6C201A">
        <w:rPr>
          <w:rFonts w:ascii="Arial" w:hAnsi="Arial" w:cs="Arial"/>
          <w:sz w:val="20"/>
          <w:szCs w:val="20"/>
          <w:lang w:eastAsia="es-MX"/>
        </w:rPr>
        <w:t xml:space="preserve">A continuación, se hace mención de </w:t>
      </w:r>
      <w:r w:rsidR="00D64F01" w:rsidRPr="006C201A">
        <w:rPr>
          <w:rFonts w:ascii="Arial" w:hAnsi="Arial" w:cs="Arial"/>
          <w:sz w:val="20"/>
          <w:szCs w:val="20"/>
          <w:lang w:eastAsia="es-MX"/>
        </w:rPr>
        <w:t xml:space="preserve">dos de las </w:t>
      </w:r>
      <w:r w:rsidRPr="006C201A">
        <w:rPr>
          <w:rFonts w:ascii="Arial" w:hAnsi="Arial" w:cs="Arial"/>
          <w:sz w:val="20"/>
          <w:szCs w:val="20"/>
          <w:lang w:eastAsia="es-MX"/>
        </w:rPr>
        <w:t>guías y cuerpos de conocimiento más reconocidos en la actualidad:</w:t>
      </w:r>
    </w:p>
    <w:p w14:paraId="2D0E976C" w14:textId="2F6065BA" w:rsidR="00375248" w:rsidRPr="006C201A" w:rsidRDefault="006C201A" w:rsidP="00E74951">
      <w:p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6C201A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6432" behindDoc="1" locked="0" layoutInCell="1" allowOverlap="1" wp14:anchorId="37E02A31" wp14:editId="1ED53963">
            <wp:simplePos x="0" y="0"/>
            <wp:positionH relativeFrom="column">
              <wp:posOffset>3680460</wp:posOffset>
            </wp:positionH>
            <wp:positionV relativeFrom="paragraph">
              <wp:posOffset>71120</wp:posOffset>
            </wp:positionV>
            <wp:extent cx="1307465" cy="1691640"/>
            <wp:effectExtent l="57150" t="57150" r="102235" b="99060"/>
            <wp:wrapTight wrapText="bothSides">
              <wp:wrapPolygon edited="0">
                <wp:start x="-944" y="-730"/>
                <wp:lineTo x="-629" y="22622"/>
                <wp:lineTo x="22974" y="22622"/>
                <wp:lineTo x="22974" y="-730"/>
                <wp:lineTo x="-944" y="-730"/>
              </wp:wrapPolygon>
            </wp:wrapTight>
            <wp:docPr id="16" name="Picture 2" descr="Buy Scrum">
              <a:extLst xmlns:a="http://schemas.openxmlformats.org/drawingml/2006/main">
                <a:ext uri="{FF2B5EF4-FFF2-40B4-BE49-F238E27FC236}">
                  <a16:creationId xmlns:a16="http://schemas.microsoft.com/office/drawing/2014/main" id="{37997D6A-E68C-4D61-8889-7FD4EF0133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 descr="Buy Scrum">
                      <a:extLst>
                        <a:ext uri="{FF2B5EF4-FFF2-40B4-BE49-F238E27FC236}">
                          <a16:creationId xmlns:a16="http://schemas.microsoft.com/office/drawing/2014/main" id="{37997D6A-E68C-4D61-8889-7FD4EF0133D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465" cy="169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6C201A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70528" behindDoc="1" locked="0" layoutInCell="1" allowOverlap="1" wp14:anchorId="38F6C6C5" wp14:editId="770AB3FF">
            <wp:simplePos x="0" y="0"/>
            <wp:positionH relativeFrom="column">
              <wp:posOffset>813435</wp:posOffset>
            </wp:positionH>
            <wp:positionV relativeFrom="paragraph">
              <wp:posOffset>13970</wp:posOffset>
            </wp:positionV>
            <wp:extent cx="1438275" cy="1847850"/>
            <wp:effectExtent l="0" t="0" r="9525" b="0"/>
            <wp:wrapTight wrapText="bothSides">
              <wp:wrapPolygon edited="0">
                <wp:start x="0" y="0"/>
                <wp:lineTo x="0" y="21377"/>
                <wp:lineTo x="21457" y="21377"/>
                <wp:lineTo x="21457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14" t="9807" r="13788" b="10923"/>
                    <a:stretch/>
                  </pic:blipFill>
                  <pic:spPr bwMode="auto">
                    <a:xfrm>
                      <a:off x="0" y="0"/>
                      <a:ext cx="14382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5D9A3DD" w14:textId="5BE305BF" w:rsidR="002B0033" w:rsidRPr="006C201A" w:rsidRDefault="002B0033" w:rsidP="00E74951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30B8BDFA" w14:textId="578F6071" w:rsidR="006C201A" w:rsidRDefault="002B0033" w:rsidP="00E74951">
      <w:pPr>
        <w:tabs>
          <w:tab w:val="left" w:pos="2475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6C201A">
        <w:rPr>
          <w:rFonts w:ascii="Arial" w:hAnsi="Arial" w:cs="Arial"/>
          <w:sz w:val="20"/>
          <w:szCs w:val="20"/>
        </w:rPr>
        <w:tab/>
      </w:r>
    </w:p>
    <w:p w14:paraId="18B23ECC" w14:textId="2BE46333" w:rsidR="006C201A" w:rsidRDefault="006C201A" w:rsidP="00E74951">
      <w:pPr>
        <w:tabs>
          <w:tab w:val="left" w:pos="2475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5A5ACC8" w14:textId="55DE156F" w:rsidR="00B65662" w:rsidRPr="006C201A" w:rsidRDefault="006C201A" w:rsidP="00E74951">
      <w:pPr>
        <w:tabs>
          <w:tab w:val="left" w:pos="2475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E033E0" wp14:editId="69481CF7">
                <wp:simplePos x="0" y="0"/>
                <wp:positionH relativeFrom="margin">
                  <wp:posOffset>276225</wp:posOffset>
                </wp:positionH>
                <wp:positionV relativeFrom="paragraph">
                  <wp:posOffset>1385570</wp:posOffset>
                </wp:positionV>
                <wp:extent cx="2520950" cy="742950"/>
                <wp:effectExtent l="0" t="0" r="12700" b="1905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ACF0C6" w14:textId="77777777" w:rsidR="006C201A" w:rsidRPr="006C201A" w:rsidRDefault="006C201A" w:rsidP="006C201A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6C201A">
                              <w:rPr>
                                <w:rFonts w:ascii="Arial" w:hAnsi="Arial" w:cs="Arial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Según los </w:t>
                            </w:r>
                            <w:proofErr w:type="spellStart"/>
                            <w:r w:rsidRPr="006C201A">
                              <w:rPr>
                                <w:rFonts w:ascii="Arial" w:hAnsi="Arial" w:cs="Arial"/>
                                <w:sz w:val="16"/>
                                <w:szCs w:val="16"/>
                                <w:shd w:val="clear" w:color="auto" w:fill="FFFFFF"/>
                              </w:rPr>
                              <w:t>co-creadores</w:t>
                            </w:r>
                            <w:proofErr w:type="spellEnd"/>
                            <w:r w:rsidRPr="006C201A">
                              <w:rPr>
                                <w:rFonts w:ascii="Arial" w:hAnsi="Arial" w:cs="Arial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(Jeff Sutherland y Ken </w:t>
                            </w:r>
                            <w:proofErr w:type="spellStart"/>
                            <w:r w:rsidRPr="006C201A">
                              <w:rPr>
                                <w:rFonts w:ascii="Arial" w:hAnsi="Arial" w:cs="Arial"/>
                                <w:sz w:val="16"/>
                                <w:szCs w:val="16"/>
                                <w:shd w:val="clear" w:color="auto" w:fill="FFFFFF"/>
                              </w:rPr>
                              <w:t>Shwaber</w:t>
                            </w:r>
                            <w:proofErr w:type="spellEnd"/>
                            <w:r w:rsidRPr="006C201A">
                              <w:rPr>
                                <w:rFonts w:ascii="Arial" w:hAnsi="Arial" w:cs="Arial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fundadores de Scrum), </w:t>
                            </w:r>
                            <w:r w:rsidRPr="006C201A">
                              <w:rPr>
                                <w:rStyle w:val="Textoennegrita"/>
                                <w:rFonts w:ascii="Arial" w:eastAsiaTheme="minorEastAsia" w:hAnsi="Arial" w:cs="Arial"/>
                                <w:sz w:val="16"/>
                                <w:szCs w:val="16"/>
                                <w:shd w:val="clear" w:color="auto" w:fill="FFFFFF"/>
                              </w:rPr>
                              <w:t>la Guía Scrum 2020</w:t>
                            </w:r>
                            <w:r w:rsidRPr="006C201A">
                              <w:rPr>
                                <w:rFonts w:ascii="Arial" w:hAnsi="Arial" w:cs="Arial"/>
                                <w:sz w:val="16"/>
                                <w:szCs w:val="16"/>
                                <w:shd w:val="clear" w:color="auto" w:fill="FFFFFF"/>
                              </w:rPr>
                              <w:t> tiene como objetivo </w:t>
                            </w:r>
                            <w:r w:rsidRPr="006C201A">
                              <w:rPr>
                                <w:rStyle w:val="Textoennegrita"/>
                                <w:rFonts w:ascii="Arial" w:eastAsiaTheme="minorEastAsia" w:hAnsi="Arial" w:cs="Arial"/>
                                <w:sz w:val="16"/>
                                <w:szCs w:val="16"/>
                                <w:shd w:val="clear" w:color="auto" w:fill="FFFFFF"/>
                              </w:rPr>
                              <w:t>«hacer que Scrum vuelva a ser un marco mínimamente suficiente al eliminar o suavizar el lenguaje prescriptivo»</w:t>
                            </w:r>
                          </w:p>
                          <w:p w14:paraId="74B7F92E" w14:textId="77777777" w:rsidR="006C201A" w:rsidRPr="006C201A" w:rsidRDefault="006C201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033E0" id="Cuadro de texto 29" o:spid="_x0000_s1028" type="#_x0000_t202" style="position:absolute;left:0;text-align:left;margin-left:21.75pt;margin-top:109.1pt;width:198.5pt;height:58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" fillcolor="white [3201]" strokeweight=".5pt">
                <v:textbox>
                  <w:txbxContent>
                    <w:p w14:paraId="21ACF0C6" w14:textId="77777777" w:rsidR="006C201A" w:rsidRPr="006C201A" w:rsidRDefault="006C201A" w:rsidP="006C201A">
                      <w:pPr>
                        <w:jc w:val="both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</w:pPr>
                      <w:r w:rsidRPr="006C201A">
                        <w:rPr>
                          <w:rFonts w:ascii="Arial" w:hAnsi="Arial" w:cs="Arial"/>
                          <w:sz w:val="16"/>
                          <w:szCs w:val="16"/>
                          <w:shd w:val="clear" w:color="auto" w:fill="FFFFFF"/>
                        </w:rPr>
                        <w:t xml:space="preserve">Según los </w:t>
                      </w:r>
                      <w:proofErr w:type="spellStart"/>
                      <w:r w:rsidRPr="006C201A">
                        <w:rPr>
                          <w:rFonts w:ascii="Arial" w:hAnsi="Arial" w:cs="Arial"/>
                          <w:sz w:val="16"/>
                          <w:szCs w:val="16"/>
                          <w:shd w:val="clear" w:color="auto" w:fill="FFFFFF"/>
                        </w:rPr>
                        <w:t>co-creadores</w:t>
                      </w:r>
                      <w:proofErr w:type="spellEnd"/>
                      <w:r w:rsidRPr="006C201A">
                        <w:rPr>
                          <w:rFonts w:ascii="Arial" w:hAnsi="Arial" w:cs="Arial"/>
                          <w:sz w:val="16"/>
                          <w:szCs w:val="16"/>
                          <w:shd w:val="clear" w:color="auto" w:fill="FFFFFF"/>
                        </w:rPr>
                        <w:t xml:space="preserve"> (Jeff Sutherland y Ken </w:t>
                      </w:r>
                      <w:proofErr w:type="spellStart"/>
                      <w:r w:rsidRPr="006C201A">
                        <w:rPr>
                          <w:rFonts w:ascii="Arial" w:hAnsi="Arial" w:cs="Arial"/>
                          <w:sz w:val="16"/>
                          <w:szCs w:val="16"/>
                          <w:shd w:val="clear" w:color="auto" w:fill="FFFFFF"/>
                        </w:rPr>
                        <w:t>Shwaber</w:t>
                      </w:r>
                      <w:proofErr w:type="spellEnd"/>
                      <w:r w:rsidRPr="006C201A">
                        <w:rPr>
                          <w:rFonts w:ascii="Arial" w:hAnsi="Arial" w:cs="Arial"/>
                          <w:sz w:val="16"/>
                          <w:szCs w:val="16"/>
                          <w:shd w:val="clear" w:color="auto" w:fill="FFFFFF"/>
                        </w:rPr>
                        <w:t xml:space="preserve"> fundadores de Scrum), </w:t>
                      </w:r>
                      <w:r w:rsidRPr="006C201A">
                        <w:rPr>
                          <w:rStyle w:val="Textoennegrita"/>
                          <w:rFonts w:ascii="Arial" w:eastAsiaTheme="minorEastAsia" w:hAnsi="Arial" w:cs="Arial"/>
                          <w:sz w:val="16"/>
                          <w:szCs w:val="16"/>
                          <w:shd w:val="clear" w:color="auto" w:fill="FFFFFF"/>
                        </w:rPr>
                        <w:t>la Guía Scrum 2020</w:t>
                      </w:r>
                      <w:r w:rsidRPr="006C201A">
                        <w:rPr>
                          <w:rFonts w:ascii="Arial" w:hAnsi="Arial" w:cs="Arial"/>
                          <w:sz w:val="16"/>
                          <w:szCs w:val="16"/>
                          <w:shd w:val="clear" w:color="auto" w:fill="FFFFFF"/>
                        </w:rPr>
                        <w:t> tiene como objetivo </w:t>
                      </w:r>
                      <w:r w:rsidRPr="006C201A">
                        <w:rPr>
                          <w:rStyle w:val="Textoennegrita"/>
                          <w:rFonts w:ascii="Arial" w:eastAsiaTheme="minorEastAsia" w:hAnsi="Arial" w:cs="Arial"/>
                          <w:sz w:val="16"/>
                          <w:szCs w:val="16"/>
                          <w:shd w:val="clear" w:color="auto" w:fill="FFFFFF"/>
                        </w:rPr>
                        <w:t>«hacer que Scrum vuelva a ser un marco mínimamente suficiente al eliminar o suavizar el lenguaje prescriptivo»</w:t>
                      </w:r>
                    </w:p>
                    <w:p w14:paraId="74B7F92E" w14:textId="77777777" w:rsidR="006C201A" w:rsidRPr="006C201A" w:rsidRDefault="006C201A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226F6C" wp14:editId="585D34E9">
                <wp:simplePos x="0" y="0"/>
                <wp:positionH relativeFrom="margin">
                  <wp:posOffset>3166110</wp:posOffset>
                </wp:positionH>
                <wp:positionV relativeFrom="paragraph">
                  <wp:posOffset>1299845</wp:posOffset>
                </wp:positionV>
                <wp:extent cx="2520950" cy="990600"/>
                <wp:effectExtent l="0" t="0" r="12700" b="1905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845D17" w14:textId="77777777" w:rsidR="006C201A" w:rsidRPr="00201A68" w:rsidRDefault="006C201A" w:rsidP="006C201A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201A68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La Guía SBOK</w:t>
                            </w:r>
                            <w:r w:rsidRPr="00201A68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vertAlign w:val="superscript"/>
                                <w:lang w:val="es-ES"/>
                              </w:rPr>
                              <w:t>™</w:t>
                            </w:r>
                            <w:r w:rsidRPr="00201A68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 se puede usar como referencia y guía de conocimiento tanto para practicantes expertos en Scrum y demás practicantes de desarrollo de productos o servicios, así como para personas sin conocimiento o experiencia previa en Scrum u otras metodologías para la entrega de proyectos.</w:t>
                            </w:r>
                          </w:p>
                          <w:p w14:paraId="2838F375" w14:textId="77777777" w:rsidR="006C201A" w:rsidRPr="006C201A" w:rsidRDefault="006C201A" w:rsidP="006C201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26F6C" id="Cuadro de texto 30" o:spid="_x0000_s1029" type="#_x0000_t202" style="position:absolute;left:0;text-align:left;margin-left:249.3pt;margin-top:102.35pt;width:198.5pt;height:7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" fillcolor="white [3201]" strokeweight=".5pt">
                <v:textbox>
                  <w:txbxContent>
                    <w:p w14:paraId="69845D17" w14:textId="77777777" w:rsidR="006C201A" w:rsidRPr="00201A68" w:rsidRDefault="006C201A" w:rsidP="006C201A">
                      <w:pPr>
                        <w:jc w:val="both"/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</w:pPr>
                      <w:r w:rsidRPr="00201A6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La Guía SBOK</w:t>
                      </w:r>
                      <w:r w:rsidRPr="00201A6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vertAlign w:val="superscript"/>
                          <w:lang w:val="es-ES"/>
                        </w:rPr>
                        <w:t>™</w:t>
                      </w:r>
                      <w:r w:rsidRPr="00201A6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  <w:lang w:val="es-ES"/>
                        </w:rPr>
                        <w:t> se puede usar como referencia y guía de conocimiento tanto para practicantes expertos en Scrum y demás practicantes de desarrollo de productos o servicios, así como para personas sin conocimiento o experiencia previa en Scrum u otras metodologías para la entrega de proyectos.</w:t>
                      </w:r>
                    </w:p>
                    <w:p w14:paraId="2838F375" w14:textId="77777777" w:rsidR="006C201A" w:rsidRPr="006C201A" w:rsidRDefault="006C201A" w:rsidP="006C201A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B0033" w:rsidRPr="006C201A">
        <w:rPr>
          <w:rFonts w:ascii="Arial" w:hAnsi="Arial" w:cs="Arial"/>
          <w:sz w:val="20"/>
          <w:szCs w:val="20"/>
        </w:rPr>
        <w:br w:type="textWrapping" w:clear="all"/>
      </w:r>
    </w:p>
    <w:p w14:paraId="06E2A42B" w14:textId="26E5B85A" w:rsidR="00201A68" w:rsidRPr="006C201A" w:rsidRDefault="00201A68" w:rsidP="00E74951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197CE16" w14:textId="17CA087F" w:rsidR="00201A68" w:rsidRPr="006C201A" w:rsidRDefault="00201A68" w:rsidP="00E74951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CB4B632" w14:textId="43ACFCAC" w:rsidR="00201A68" w:rsidRPr="006C201A" w:rsidRDefault="00201A68" w:rsidP="00E74951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E6630BE" w14:textId="1168D632" w:rsidR="00201A68" w:rsidRPr="006C201A" w:rsidRDefault="00201A68" w:rsidP="00E74951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211EFCE" w14:textId="77777777" w:rsidR="006C201A" w:rsidRDefault="006C201A" w:rsidP="00E74951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39737449" w14:textId="77777777" w:rsidR="006C201A" w:rsidRDefault="006C201A" w:rsidP="00E74951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60A2FE78" w14:textId="77777777" w:rsidR="006C201A" w:rsidRDefault="006C201A" w:rsidP="00E74951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DEE0896" w14:textId="1D40F927" w:rsidR="00201A68" w:rsidRPr="006C201A" w:rsidRDefault="00D64F01" w:rsidP="00E74951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6C201A">
        <w:rPr>
          <w:rFonts w:ascii="Arial" w:hAnsi="Arial" w:cs="Arial"/>
          <w:sz w:val="20"/>
          <w:szCs w:val="20"/>
        </w:rPr>
        <w:t>No obstante, hay una serie de bibliografía relacionada a Scrum, ya que como indican sus creadores, ellos fueron los primero, más no los únicos.</w:t>
      </w:r>
    </w:p>
    <w:p w14:paraId="48D070E9" w14:textId="77777777" w:rsidR="00201A68" w:rsidRPr="006C201A" w:rsidRDefault="00201A68" w:rsidP="00E74951">
      <w:pPr>
        <w:spacing w:line="360" w:lineRule="auto"/>
        <w:jc w:val="both"/>
        <w:rPr>
          <w:rFonts w:ascii="Arial" w:hAnsi="Arial" w:cs="Arial"/>
        </w:rPr>
      </w:pPr>
    </w:p>
    <w:p w14:paraId="316DC4C5" w14:textId="77777777" w:rsidR="00201A68" w:rsidRDefault="00201A68" w:rsidP="00E74951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2F4D941A" w14:textId="7F8877ED" w:rsidR="00367B65" w:rsidRPr="00340E0C" w:rsidRDefault="00367B65" w:rsidP="00E74951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2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6E20C147" w14:textId="0903D8C6" w:rsidR="00085DC4" w:rsidRDefault="00637804" w:rsidP="00E74951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Sobre el marco de trabajo Scrum</w:t>
      </w:r>
    </w:p>
    <w:p w14:paraId="08FD7764" w14:textId="77777777" w:rsidR="00304D8C" w:rsidRPr="00304D8C" w:rsidRDefault="00304D8C" w:rsidP="00E74951">
      <w:pPr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04D8C">
        <w:rPr>
          <w:rFonts w:ascii="Arial" w:hAnsi="Arial" w:cs="Arial"/>
          <w:sz w:val="20"/>
          <w:szCs w:val="20"/>
          <w:lang w:val="es-419"/>
        </w:rPr>
        <w:t xml:space="preserve">Un proyecto Scrum consiste en un esfuerzo de colaboración para crear un nuevo producto, servicio u otro resultado tal como se define en la Declaración de la visión del proyecto </w:t>
      </w:r>
      <w:r w:rsidRPr="00304D8C">
        <w:rPr>
          <w:rFonts w:ascii="Arial" w:hAnsi="Arial" w:cs="Arial"/>
          <w:i/>
          <w:iCs/>
          <w:sz w:val="20"/>
          <w:szCs w:val="20"/>
          <w:lang w:val="es-419"/>
        </w:rPr>
        <w:t xml:space="preserve">(Project </w:t>
      </w:r>
      <w:proofErr w:type="spellStart"/>
      <w:r w:rsidRPr="00304D8C">
        <w:rPr>
          <w:rFonts w:ascii="Arial" w:hAnsi="Arial" w:cs="Arial"/>
          <w:i/>
          <w:iCs/>
          <w:sz w:val="20"/>
          <w:szCs w:val="20"/>
          <w:lang w:val="es-419"/>
        </w:rPr>
        <w:t>Vision</w:t>
      </w:r>
      <w:proofErr w:type="spellEnd"/>
      <w:r w:rsidRPr="00304D8C">
        <w:rPr>
          <w:rFonts w:ascii="Arial" w:hAnsi="Arial" w:cs="Arial"/>
          <w:i/>
          <w:iCs/>
          <w:sz w:val="20"/>
          <w:szCs w:val="20"/>
          <w:lang w:val="es-419"/>
        </w:rPr>
        <w:t xml:space="preserve"> </w:t>
      </w:r>
      <w:proofErr w:type="spellStart"/>
      <w:r w:rsidRPr="00304D8C">
        <w:rPr>
          <w:rFonts w:ascii="Arial" w:hAnsi="Arial" w:cs="Arial"/>
          <w:i/>
          <w:iCs/>
          <w:sz w:val="20"/>
          <w:szCs w:val="20"/>
          <w:lang w:val="es-419"/>
        </w:rPr>
        <w:t>Statement</w:t>
      </w:r>
      <w:proofErr w:type="spellEnd"/>
      <w:r w:rsidRPr="00304D8C">
        <w:rPr>
          <w:rFonts w:ascii="Arial" w:hAnsi="Arial" w:cs="Arial"/>
          <w:i/>
          <w:iCs/>
          <w:sz w:val="20"/>
          <w:szCs w:val="20"/>
          <w:lang w:val="es-419"/>
        </w:rPr>
        <w:t>)</w:t>
      </w:r>
      <w:r w:rsidRPr="00304D8C">
        <w:rPr>
          <w:rFonts w:ascii="Arial" w:hAnsi="Arial" w:cs="Arial"/>
          <w:sz w:val="20"/>
          <w:szCs w:val="20"/>
          <w:lang w:val="es-419"/>
        </w:rPr>
        <w:t>.</w:t>
      </w:r>
    </w:p>
    <w:p w14:paraId="7ED9E136" w14:textId="77777777" w:rsidR="00304D8C" w:rsidRPr="00304D8C" w:rsidRDefault="00304D8C" w:rsidP="00E74951">
      <w:pPr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04D8C">
        <w:rPr>
          <w:rFonts w:ascii="Arial" w:hAnsi="Arial" w:cs="Arial"/>
          <w:sz w:val="20"/>
          <w:szCs w:val="20"/>
          <w:lang w:val="es-419"/>
        </w:rPr>
        <w:lastRenderedPageBreak/>
        <w:t>Los proyectos se ven afectados por limitaciones de tiempo, costos, alcance, calidad, recursos, capacidades organizacionales y demás limitaciones que dificultan su planificación, ejecución, administración y, por último, su éxito.</w:t>
      </w:r>
    </w:p>
    <w:p w14:paraId="07A1C311" w14:textId="77777777" w:rsidR="00304D8C" w:rsidRPr="00304D8C" w:rsidRDefault="00304D8C" w:rsidP="00E74951">
      <w:pPr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04D8C">
        <w:rPr>
          <w:rFonts w:ascii="Arial" w:hAnsi="Arial" w:cs="Arial"/>
          <w:sz w:val="20"/>
          <w:szCs w:val="20"/>
          <w:lang w:val="es-419"/>
        </w:rPr>
        <w:t>Sin embargo, la implementación exitosa de los resultados de un proyecto terminado le proporciona ventajas económicas considerables a una organización.</w:t>
      </w:r>
    </w:p>
    <w:p w14:paraId="63C50CC2" w14:textId="77777777" w:rsidR="00304D8C" w:rsidRPr="00304D8C" w:rsidRDefault="00304D8C" w:rsidP="00E74951">
      <w:pPr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04D8C">
        <w:rPr>
          <w:rFonts w:ascii="Arial" w:hAnsi="Arial" w:cs="Arial"/>
          <w:sz w:val="20"/>
          <w:szCs w:val="20"/>
          <w:lang w:val="es-419"/>
        </w:rPr>
        <w:t>Por lo tanto, es importante que las organizaciones seleccionen e implementen un método adecuado de gestión de proyectos</w:t>
      </w:r>
      <w:r w:rsidRPr="00304D8C">
        <w:rPr>
          <w:rFonts w:ascii="Arial" w:hAnsi="Arial" w:cs="Arial"/>
          <w:i/>
          <w:iCs/>
          <w:sz w:val="20"/>
          <w:szCs w:val="20"/>
          <w:lang w:val="es-419"/>
        </w:rPr>
        <w:t>.</w:t>
      </w:r>
    </w:p>
    <w:p w14:paraId="0ABD4F4A" w14:textId="77777777" w:rsidR="00304D8C" w:rsidRDefault="00304D8C" w:rsidP="00E74951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315F2140" w14:textId="77777777" w:rsidR="00304D8C" w:rsidRPr="00304D8C" w:rsidRDefault="00304D8C" w:rsidP="00E74951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04D8C">
        <w:rPr>
          <w:rFonts w:ascii="Arial" w:hAnsi="Arial" w:cs="Arial"/>
          <w:sz w:val="20"/>
          <w:szCs w:val="20"/>
          <w:lang w:val="es-419"/>
        </w:rPr>
        <w:t xml:space="preserve">Scrum es uno de los métodos ágiles más populares. Es un </w:t>
      </w:r>
      <w:proofErr w:type="spellStart"/>
      <w:r w:rsidRPr="00304D8C">
        <w:rPr>
          <w:rFonts w:ascii="Arial" w:hAnsi="Arial" w:cs="Arial"/>
          <w:sz w:val="20"/>
          <w:szCs w:val="20"/>
          <w:lang w:val="es-419"/>
        </w:rPr>
        <w:t>framework</w:t>
      </w:r>
      <w:proofErr w:type="spellEnd"/>
      <w:r w:rsidRPr="00304D8C">
        <w:rPr>
          <w:rFonts w:ascii="Arial" w:hAnsi="Arial" w:cs="Arial"/>
          <w:sz w:val="20"/>
          <w:szCs w:val="20"/>
          <w:lang w:val="es-419"/>
        </w:rPr>
        <w:t xml:space="preserve"> adaptable, iterativo, rápido, flexible y eficaz, diseñado para ofrecer un valor considerable en forma rápida a lo largo del proyecto.</w:t>
      </w:r>
    </w:p>
    <w:p w14:paraId="298B52D1" w14:textId="77777777" w:rsidR="00304D8C" w:rsidRPr="00304D8C" w:rsidRDefault="00304D8C" w:rsidP="00E74951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04D8C">
        <w:rPr>
          <w:rFonts w:ascii="Arial" w:hAnsi="Arial" w:cs="Arial"/>
          <w:sz w:val="20"/>
          <w:szCs w:val="20"/>
          <w:lang w:val="es-419"/>
        </w:rPr>
        <w:t>Scrum garantiza transparencia en la comunicación y crea un ambiente de responsabilidad colectiva y de progreso continuo.</w:t>
      </w:r>
    </w:p>
    <w:p w14:paraId="60F4E91A" w14:textId="77777777" w:rsidR="00304D8C" w:rsidRPr="00304D8C" w:rsidRDefault="00304D8C" w:rsidP="00E74951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04D8C">
        <w:rPr>
          <w:rFonts w:ascii="Arial" w:hAnsi="Arial" w:cs="Arial"/>
          <w:sz w:val="20"/>
          <w:szCs w:val="20"/>
          <w:lang w:val="es-419"/>
        </w:rPr>
        <w:t xml:space="preserve">El </w:t>
      </w:r>
      <w:proofErr w:type="spellStart"/>
      <w:r w:rsidRPr="00304D8C">
        <w:rPr>
          <w:rFonts w:ascii="Arial" w:hAnsi="Arial" w:cs="Arial"/>
          <w:sz w:val="20"/>
          <w:szCs w:val="20"/>
          <w:lang w:val="es-419"/>
        </w:rPr>
        <w:t>framework</w:t>
      </w:r>
      <w:proofErr w:type="spellEnd"/>
      <w:r w:rsidRPr="00304D8C">
        <w:rPr>
          <w:rFonts w:ascii="Arial" w:hAnsi="Arial" w:cs="Arial"/>
          <w:sz w:val="20"/>
          <w:szCs w:val="20"/>
          <w:lang w:val="es-419"/>
        </w:rPr>
        <w:t xml:space="preserve"> de Scrum, tal como se define en la </w:t>
      </w:r>
      <w:r w:rsidRPr="00304D8C">
        <w:rPr>
          <w:rFonts w:ascii="Arial" w:hAnsi="Arial" w:cs="Arial"/>
          <w:i/>
          <w:iCs/>
          <w:sz w:val="20"/>
          <w:szCs w:val="20"/>
          <w:lang w:val="es-419"/>
        </w:rPr>
        <w:t xml:space="preserve">Guía SBOK™, </w:t>
      </w:r>
      <w:r w:rsidRPr="00304D8C">
        <w:rPr>
          <w:rFonts w:ascii="Arial" w:hAnsi="Arial" w:cs="Arial"/>
          <w:sz w:val="20"/>
          <w:szCs w:val="20"/>
          <w:lang w:val="es-419"/>
        </w:rPr>
        <w:t>está estructurado de tal manera que es compatible con el desarrollo de productos y servicios en todo tipo de industrias y en cualquier tipo de proyecto, independientemente de su complejidad.</w:t>
      </w:r>
    </w:p>
    <w:p w14:paraId="2E9F67BC" w14:textId="77777777" w:rsidR="00304D8C" w:rsidRPr="00304D8C" w:rsidRDefault="00304D8C" w:rsidP="00E74951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04D8C">
        <w:rPr>
          <w:rFonts w:ascii="Arial" w:hAnsi="Arial" w:cs="Arial"/>
          <w:sz w:val="20"/>
          <w:szCs w:val="20"/>
          <w:lang w:val="es-419"/>
        </w:rPr>
        <w:t>Una fortaleza clave de Scrum radica en el uso de equipos interfuncionales (</w:t>
      </w:r>
      <w:proofErr w:type="spellStart"/>
      <w:r w:rsidRPr="00304D8C">
        <w:rPr>
          <w:rFonts w:ascii="Arial" w:hAnsi="Arial" w:cs="Arial"/>
          <w:i/>
          <w:iCs/>
          <w:sz w:val="20"/>
          <w:szCs w:val="20"/>
          <w:lang w:val="es-419"/>
        </w:rPr>
        <w:t>cross-functional</w:t>
      </w:r>
      <w:proofErr w:type="spellEnd"/>
      <w:r w:rsidRPr="00304D8C">
        <w:rPr>
          <w:rFonts w:ascii="Arial" w:hAnsi="Arial" w:cs="Arial"/>
          <w:sz w:val="20"/>
          <w:szCs w:val="20"/>
          <w:lang w:val="es-419"/>
        </w:rPr>
        <w:t xml:space="preserve">), </w:t>
      </w:r>
      <w:proofErr w:type="spellStart"/>
      <w:r w:rsidRPr="00304D8C">
        <w:rPr>
          <w:rFonts w:ascii="Arial" w:hAnsi="Arial" w:cs="Arial"/>
          <w:sz w:val="20"/>
          <w:szCs w:val="20"/>
          <w:lang w:val="es-419"/>
        </w:rPr>
        <w:t>auto-organizados</w:t>
      </w:r>
      <w:proofErr w:type="spellEnd"/>
      <w:r w:rsidRPr="00304D8C">
        <w:rPr>
          <w:rFonts w:ascii="Arial" w:hAnsi="Arial" w:cs="Arial"/>
          <w:sz w:val="20"/>
          <w:szCs w:val="20"/>
          <w:lang w:val="es-419"/>
        </w:rPr>
        <w:t xml:space="preserve"> y empoderados que dividen su trabajo en ciclos de trabajo cortos y concentrados llamados </w:t>
      </w:r>
      <w:proofErr w:type="spellStart"/>
      <w:r w:rsidRPr="00304D8C">
        <w:rPr>
          <w:rFonts w:ascii="Arial" w:hAnsi="Arial" w:cs="Arial"/>
          <w:i/>
          <w:iCs/>
          <w:sz w:val="20"/>
          <w:szCs w:val="20"/>
          <w:lang w:val="es-419"/>
        </w:rPr>
        <w:t>Sprints</w:t>
      </w:r>
      <w:proofErr w:type="spellEnd"/>
      <w:r w:rsidRPr="00304D8C">
        <w:rPr>
          <w:rFonts w:ascii="Arial" w:hAnsi="Arial" w:cs="Arial"/>
          <w:i/>
          <w:iCs/>
          <w:sz w:val="20"/>
          <w:szCs w:val="20"/>
          <w:lang w:val="es-419"/>
        </w:rPr>
        <w:t>.</w:t>
      </w:r>
    </w:p>
    <w:p w14:paraId="5545093D" w14:textId="5480398F" w:rsidR="00304D8C" w:rsidRDefault="00304D8C" w:rsidP="00E74951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562CF8F7" w14:textId="77777777" w:rsidR="00304D8C" w:rsidRDefault="00304D8C" w:rsidP="00E74951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38E624B1" w14:textId="1B979364" w:rsidR="004453BE" w:rsidRDefault="004453BE" w:rsidP="00E74951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3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473A0715" w14:textId="739FD947" w:rsidR="002B31A0" w:rsidRDefault="00637804" w:rsidP="00E74951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Historia de Scrum</w:t>
      </w:r>
    </w:p>
    <w:p w14:paraId="01F04C7D" w14:textId="565F5F38" w:rsidR="002B31A0" w:rsidRPr="00E74951" w:rsidRDefault="002B31A0" w:rsidP="00E74951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color w:val="6F01EE"/>
        </w:rPr>
        <w:tab/>
      </w:r>
      <w:r>
        <w:rPr>
          <w:rFonts w:ascii="Arial" w:hAnsi="Arial" w:cs="Arial"/>
          <w:b/>
          <w:bCs/>
          <w:sz w:val="20"/>
          <w:szCs w:val="20"/>
        </w:rPr>
        <w:t>H</w:t>
      </w:r>
      <w:r w:rsidRPr="002B31A0">
        <w:rPr>
          <w:rFonts w:ascii="Arial" w:hAnsi="Arial" w:cs="Arial"/>
          <w:b/>
          <w:bCs/>
          <w:sz w:val="20"/>
          <w:szCs w:val="20"/>
        </w:rPr>
        <w:t>echos</w:t>
      </w:r>
      <w:r>
        <w:rPr>
          <w:rFonts w:ascii="Arial" w:hAnsi="Arial" w:cs="Arial"/>
          <w:b/>
          <w:bCs/>
          <w:sz w:val="20"/>
          <w:szCs w:val="20"/>
        </w:rPr>
        <w:t xml:space="preserve"> relevantes</w:t>
      </w:r>
    </w:p>
    <w:p w14:paraId="3E8E1792" w14:textId="77777777" w:rsidR="00304D8C" w:rsidRPr="00ED6E1A" w:rsidRDefault="00304D8C" w:rsidP="00E74951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D6E1A">
        <w:rPr>
          <w:rFonts w:ascii="Arial" w:hAnsi="Arial" w:cs="Arial"/>
          <w:sz w:val="20"/>
          <w:szCs w:val="20"/>
          <w:lang w:val="es-419"/>
        </w:rPr>
        <w:t xml:space="preserve">El </w:t>
      </w:r>
      <w:proofErr w:type="spellStart"/>
      <w:r w:rsidRPr="00ED6E1A">
        <w:rPr>
          <w:rFonts w:ascii="Arial" w:hAnsi="Arial" w:cs="Arial"/>
          <w:sz w:val="20"/>
          <w:szCs w:val="20"/>
          <w:lang w:val="es-419"/>
        </w:rPr>
        <w:t>framework</w:t>
      </w:r>
      <w:proofErr w:type="spellEnd"/>
      <w:r w:rsidRPr="00ED6E1A">
        <w:rPr>
          <w:rFonts w:ascii="Arial" w:hAnsi="Arial" w:cs="Arial"/>
          <w:sz w:val="20"/>
          <w:szCs w:val="20"/>
          <w:lang w:val="es-419"/>
        </w:rPr>
        <w:t xml:space="preserve"> tuvo sus inicios en los años 80.</w:t>
      </w:r>
    </w:p>
    <w:p w14:paraId="6C2AFFD9" w14:textId="77777777" w:rsidR="00304D8C" w:rsidRPr="00ED6E1A" w:rsidRDefault="00304D8C" w:rsidP="00E74951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D6E1A">
        <w:rPr>
          <w:rFonts w:ascii="Arial" w:hAnsi="Arial" w:cs="Arial"/>
          <w:sz w:val="20"/>
          <w:szCs w:val="20"/>
          <w:lang w:val="es-419"/>
        </w:rPr>
        <w:t xml:space="preserve">Fue desarrollado por </w:t>
      </w:r>
      <w:proofErr w:type="spellStart"/>
      <w:r w:rsidRPr="00ED6E1A">
        <w:rPr>
          <w:rFonts w:ascii="Arial" w:hAnsi="Arial" w:cs="Arial"/>
          <w:sz w:val="20"/>
          <w:szCs w:val="20"/>
          <w:lang w:val="es-419"/>
        </w:rPr>
        <w:t>Hirotaka</w:t>
      </w:r>
      <w:proofErr w:type="spellEnd"/>
      <w:r w:rsidRPr="00ED6E1A">
        <w:rPr>
          <w:rFonts w:ascii="Arial" w:hAnsi="Arial" w:cs="Arial"/>
          <w:sz w:val="20"/>
          <w:szCs w:val="20"/>
          <w:lang w:val="es-419"/>
        </w:rPr>
        <w:t xml:space="preserve"> Takeuchi e </w:t>
      </w:r>
      <w:proofErr w:type="spellStart"/>
      <w:r w:rsidRPr="00ED6E1A">
        <w:rPr>
          <w:rFonts w:ascii="Arial" w:hAnsi="Arial" w:cs="Arial"/>
          <w:sz w:val="20"/>
          <w:szCs w:val="20"/>
          <w:lang w:val="es-419"/>
        </w:rPr>
        <w:t>Ikujiro</w:t>
      </w:r>
      <w:proofErr w:type="spellEnd"/>
      <w:r w:rsidRPr="00ED6E1A">
        <w:rPr>
          <w:rFonts w:ascii="Arial" w:hAnsi="Arial" w:cs="Arial"/>
          <w:sz w:val="20"/>
          <w:szCs w:val="20"/>
          <w:lang w:val="es-419"/>
        </w:rPr>
        <w:t xml:space="preserve"> Nonaka</w:t>
      </w:r>
    </w:p>
    <w:p w14:paraId="48A6106F" w14:textId="77777777" w:rsidR="00304D8C" w:rsidRPr="00ED6E1A" w:rsidRDefault="00304D8C" w:rsidP="00E74951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D6E1A">
        <w:rPr>
          <w:rFonts w:ascii="Arial" w:hAnsi="Arial" w:cs="Arial"/>
          <w:sz w:val="20"/>
          <w:szCs w:val="20"/>
          <w:lang w:val="es-419"/>
        </w:rPr>
        <w:t>Fue descrito como un método innovador para el desarrollo de productos al que llamaron método holístico o método “Rugby”.</w:t>
      </w:r>
    </w:p>
    <w:p w14:paraId="25D13BAE" w14:textId="77777777" w:rsidR="00304D8C" w:rsidRPr="00ED6E1A" w:rsidRDefault="00304D8C" w:rsidP="00E74951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D6E1A">
        <w:rPr>
          <w:rFonts w:ascii="Arial" w:hAnsi="Arial" w:cs="Arial"/>
          <w:sz w:val="20"/>
          <w:szCs w:val="20"/>
          <w:lang w:val="es-419"/>
        </w:rPr>
        <w:t>Fue definido como una estrategia flexible e incluyente para el desarrollo de productos.</w:t>
      </w:r>
    </w:p>
    <w:p w14:paraId="66EB5561" w14:textId="77777777" w:rsidR="00304D8C" w:rsidRPr="00ED6E1A" w:rsidRDefault="00304D8C" w:rsidP="00E74951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D6E1A">
        <w:rPr>
          <w:rFonts w:ascii="Arial" w:hAnsi="Arial" w:cs="Arial"/>
          <w:sz w:val="20"/>
          <w:szCs w:val="20"/>
          <w:lang w:val="es-419"/>
        </w:rPr>
        <w:t>El método se basó en estudios de caso de distintas industrias manufactureras.</w:t>
      </w:r>
    </w:p>
    <w:p w14:paraId="6D375BE7" w14:textId="10E64207" w:rsidR="00304D8C" w:rsidRPr="00ED6E1A" w:rsidRDefault="00304D8C" w:rsidP="00E74951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D6E1A">
        <w:rPr>
          <w:rFonts w:ascii="Arial" w:hAnsi="Arial" w:cs="Arial"/>
          <w:sz w:val="20"/>
          <w:szCs w:val="20"/>
          <w:lang w:val="es-419"/>
        </w:rPr>
        <w:t>El desarrollo de productos no debe ser como una carrera de relevos secuencial, sino que debería ser análogo al del juego de rugby</w:t>
      </w:r>
    </w:p>
    <w:p w14:paraId="5B0F3B9A" w14:textId="3F5F1ACB" w:rsidR="00ED6E1A" w:rsidRPr="00ED6E1A" w:rsidRDefault="00ED6E1A" w:rsidP="00E74951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D6E1A">
        <w:rPr>
          <w:rFonts w:ascii="Arial" w:hAnsi="Arial" w:cs="Arial"/>
          <w:sz w:val="20"/>
          <w:szCs w:val="20"/>
        </w:rPr>
        <w:t xml:space="preserve">Scrums iniciales en </w:t>
      </w:r>
      <w:proofErr w:type="spellStart"/>
      <w:r w:rsidRPr="00ED6E1A">
        <w:rPr>
          <w:rFonts w:ascii="Arial" w:hAnsi="Arial" w:cs="Arial"/>
          <w:sz w:val="20"/>
          <w:szCs w:val="20"/>
        </w:rPr>
        <w:t>Easel</w:t>
      </w:r>
      <w:proofErr w:type="spellEnd"/>
      <w:r w:rsidRPr="00ED6E1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D6E1A">
        <w:rPr>
          <w:rFonts w:ascii="Arial" w:hAnsi="Arial" w:cs="Arial"/>
          <w:sz w:val="20"/>
          <w:szCs w:val="20"/>
        </w:rPr>
        <w:t>Corp</w:t>
      </w:r>
      <w:proofErr w:type="spellEnd"/>
      <w:r>
        <w:rPr>
          <w:rFonts w:ascii="Arial" w:hAnsi="Arial" w:cs="Arial"/>
          <w:sz w:val="20"/>
          <w:szCs w:val="20"/>
        </w:rPr>
        <w:t xml:space="preserve"> con Jeff Sutherland</w:t>
      </w:r>
    </w:p>
    <w:p w14:paraId="34788720" w14:textId="58326276" w:rsidR="00ED6E1A" w:rsidRPr="00ED6E1A" w:rsidRDefault="00ED6E1A" w:rsidP="00E74951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D6E1A">
        <w:rPr>
          <w:rFonts w:ascii="Arial" w:hAnsi="Arial" w:cs="Arial"/>
          <w:sz w:val="20"/>
          <w:szCs w:val="20"/>
        </w:rPr>
        <w:t xml:space="preserve">Ken </w:t>
      </w:r>
      <w:proofErr w:type="spellStart"/>
      <w:r w:rsidRPr="00ED6E1A">
        <w:rPr>
          <w:rFonts w:ascii="Arial" w:hAnsi="Arial" w:cs="Arial"/>
          <w:sz w:val="20"/>
          <w:szCs w:val="20"/>
        </w:rPr>
        <w:t>Schwaber</w:t>
      </w:r>
      <w:proofErr w:type="spellEnd"/>
      <w:r w:rsidRPr="00ED6E1A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y Jeff Sutherland </w:t>
      </w:r>
      <w:r w:rsidRPr="00ED6E1A">
        <w:rPr>
          <w:rFonts w:ascii="Arial" w:hAnsi="Arial" w:cs="Arial"/>
          <w:sz w:val="20"/>
          <w:szCs w:val="20"/>
        </w:rPr>
        <w:t xml:space="preserve">(a partir de 1995) presenta Scrum en OOPSLA </w:t>
      </w:r>
      <w:r>
        <w:rPr>
          <w:rFonts w:ascii="Arial" w:hAnsi="Arial" w:cs="Arial"/>
          <w:sz w:val="20"/>
          <w:szCs w:val="20"/>
        </w:rPr>
        <w:t>96</w:t>
      </w:r>
    </w:p>
    <w:p w14:paraId="72E01E9A" w14:textId="671FC230" w:rsidR="00ED6E1A" w:rsidRPr="00ED6E1A" w:rsidRDefault="00ED6E1A" w:rsidP="00E74951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f</w:t>
      </w:r>
      <w:r w:rsidRPr="00ED6E1A">
        <w:rPr>
          <w:rFonts w:ascii="Arial" w:hAnsi="Arial" w:cs="Arial"/>
          <w:sz w:val="20"/>
          <w:szCs w:val="20"/>
        </w:rPr>
        <w:t xml:space="preserve">unda Scrum Alliance con </w:t>
      </w:r>
      <w:r>
        <w:rPr>
          <w:rFonts w:ascii="Arial" w:hAnsi="Arial" w:cs="Arial"/>
          <w:sz w:val="20"/>
          <w:szCs w:val="20"/>
        </w:rPr>
        <w:t xml:space="preserve">Ken, Jeff y </w:t>
      </w:r>
      <w:r w:rsidRPr="00ED6E1A">
        <w:rPr>
          <w:rFonts w:ascii="Arial" w:hAnsi="Arial" w:cs="Arial"/>
          <w:sz w:val="20"/>
          <w:szCs w:val="20"/>
        </w:rPr>
        <w:t xml:space="preserve">Mike </w:t>
      </w:r>
      <w:proofErr w:type="spellStart"/>
      <w:r w:rsidRPr="00ED6E1A">
        <w:rPr>
          <w:rFonts w:ascii="Arial" w:hAnsi="Arial" w:cs="Arial"/>
          <w:sz w:val="20"/>
          <w:szCs w:val="20"/>
        </w:rPr>
        <w:t>Cohn</w:t>
      </w:r>
      <w:proofErr w:type="spellEnd"/>
    </w:p>
    <w:p w14:paraId="278CE5CE" w14:textId="11F05F3D" w:rsidR="004453BE" w:rsidRDefault="00ED6E1A" w:rsidP="00E74951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D6E1A">
        <w:rPr>
          <w:rFonts w:ascii="Arial" w:hAnsi="Arial" w:cs="Arial"/>
          <w:sz w:val="20"/>
          <w:szCs w:val="20"/>
        </w:rPr>
        <w:t xml:space="preserve">Ken </w:t>
      </w:r>
      <w:proofErr w:type="spellStart"/>
      <w:r w:rsidRPr="00ED6E1A">
        <w:rPr>
          <w:rFonts w:ascii="Arial" w:hAnsi="Arial" w:cs="Arial"/>
          <w:sz w:val="20"/>
          <w:szCs w:val="20"/>
        </w:rPr>
        <w:t>Schwaber</w:t>
      </w:r>
      <w:proofErr w:type="spellEnd"/>
      <w:r w:rsidRPr="00ED6E1A">
        <w:rPr>
          <w:rFonts w:ascii="Arial" w:hAnsi="Arial" w:cs="Arial"/>
          <w:sz w:val="20"/>
          <w:szCs w:val="20"/>
        </w:rPr>
        <w:t xml:space="preserve"> (a partir del 2008)</w:t>
      </w:r>
      <w:r>
        <w:rPr>
          <w:rFonts w:ascii="Arial" w:hAnsi="Arial" w:cs="Arial"/>
          <w:sz w:val="20"/>
          <w:szCs w:val="20"/>
        </w:rPr>
        <w:t xml:space="preserve"> f</w:t>
      </w:r>
      <w:r w:rsidRPr="00ED6E1A">
        <w:rPr>
          <w:rFonts w:ascii="Arial" w:hAnsi="Arial" w:cs="Arial"/>
          <w:sz w:val="20"/>
          <w:szCs w:val="20"/>
        </w:rPr>
        <w:t xml:space="preserve">undó </w:t>
      </w:r>
      <w:r>
        <w:rPr>
          <w:rFonts w:ascii="Arial" w:hAnsi="Arial" w:cs="Arial"/>
          <w:sz w:val="20"/>
          <w:szCs w:val="20"/>
        </w:rPr>
        <w:t>s</w:t>
      </w:r>
      <w:r w:rsidRPr="00ED6E1A">
        <w:rPr>
          <w:rFonts w:ascii="Arial" w:hAnsi="Arial" w:cs="Arial"/>
          <w:sz w:val="20"/>
          <w:szCs w:val="20"/>
        </w:rPr>
        <w:t>crum.org</w:t>
      </w:r>
    </w:p>
    <w:p w14:paraId="7A9E3435" w14:textId="33443E3A" w:rsidR="002B31A0" w:rsidRPr="002B31A0" w:rsidRDefault="002B31A0" w:rsidP="00E74951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  <w:lang w:val="es-419"/>
        </w:rPr>
        <w:t xml:space="preserve">En el 2013, </w:t>
      </w:r>
      <w:r>
        <w:rPr>
          <w:rFonts w:ascii="Arial" w:hAnsi="Arial" w:cs="Arial"/>
          <w:sz w:val="20"/>
          <w:szCs w:val="20"/>
          <w:lang w:val="es-419"/>
        </w:rPr>
        <w:t>f</w:t>
      </w:r>
      <w:r w:rsidRPr="002B31A0">
        <w:rPr>
          <w:rFonts w:ascii="Arial" w:hAnsi="Arial" w:cs="Arial"/>
          <w:sz w:val="20"/>
          <w:szCs w:val="20"/>
          <w:lang w:val="es-419"/>
        </w:rPr>
        <w:t xml:space="preserve">ue lanzada la primera edición del </w:t>
      </w:r>
      <w:r w:rsidRPr="002B31A0">
        <w:rPr>
          <w:rFonts w:ascii="Arial" w:hAnsi="Arial" w:cs="Arial"/>
          <w:i/>
          <w:iCs/>
          <w:sz w:val="20"/>
          <w:szCs w:val="20"/>
          <w:lang w:val="es-419"/>
        </w:rPr>
        <w:t>Cuerpo de Conocimiento de Scrum (Guía SBOK®)</w:t>
      </w:r>
      <w:r w:rsidRPr="002B31A0">
        <w:rPr>
          <w:rFonts w:ascii="Arial" w:hAnsi="Arial" w:cs="Arial"/>
          <w:sz w:val="20"/>
          <w:szCs w:val="20"/>
          <w:lang w:val="es-419"/>
        </w:rPr>
        <w:t>. Fue desarrollada con el apoyo de más de 52 expertos en la materia de más de 10 países.</w:t>
      </w:r>
    </w:p>
    <w:p w14:paraId="6863F886" w14:textId="12F44722" w:rsidR="002B31A0" w:rsidRPr="002B31A0" w:rsidRDefault="002B31A0" w:rsidP="00E74951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  <w:lang w:val="es-419"/>
        </w:rPr>
        <w:lastRenderedPageBreak/>
        <w:t>En el 2017</w:t>
      </w:r>
      <w:r w:rsidRPr="002B31A0">
        <w:rPr>
          <w:rFonts w:ascii="Arial" w:hAnsi="Arial" w:cs="Arial"/>
          <w:sz w:val="20"/>
          <w:szCs w:val="20"/>
          <w:lang w:val="es-419"/>
        </w:rPr>
        <w:t xml:space="preserve"> </w:t>
      </w:r>
      <w:r>
        <w:rPr>
          <w:rFonts w:ascii="Arial" w:hAnsi="Arial" w:cs="Arial"/>
          <w:sz w:val="20"/>
          <w:szCs w:val="20"/>
          <w:lang w:val="es-419"/>
        </w:rPr>
        <w:t>f</w:t>
      </w:r>
      <w:r w:rsidRPr="002B31A0">
        <w:rPr>
          <w:rFonts w:ascii="Arial" w:hAnsi="Arial" w:cs="Arial"/>
          <w:sz w:val="20"/>
          <w:szCs w:val="20"/>
          <w:lang w:val="es-419"/>
        </w:rPr>
        <w:t xml:space="preserve">ue lanzada la </w:t>
      </w:r>
      <w:r>
        <w:rPr>
          <w:rFonts w:ascii="Arial" w:hAnsi="Arial" w:cs="Arial"/>
          <w:sz w:val="20"/>
          <w:szCs w:val="20"/>
          <w:lang w:val="es-419"/>
        </w:rPr>
        <w:t>tercera edición</w:t>
      </w:r>
      <w:r w:rsidRPr="002B31A0">
        <w:rPr>
          <w:rFonts w:ascii="Arial" w:hAnsi="Arial" w:cs="Arial"/>
          <w:sz w:val="20"/>
          <w:szCs w:val="20"/>
          <w:lang w:val="es-419"/>
        </w:rPr>
        <w:t xml:space="preserve"> del </w:t>
      </w:r>
      <w:r w:rsidRPr="002B31A0">
        <w:rPr>
          <w:rFonts w:ascii="Arial" w:hAnsi="Arial" w:cs="Arial"/>
          <w:i/>
          <w:iCs/>
          <w:sz w:val="20"/>
          <w:szCs w:val="20"/>
          <w:lang w:val="es-419"/>
        </w:rPr>
        <w:t xml:space="preserve">Cuerpo de Conocimiento de Scrum (Guía SBOK®) </w:t>
      </w:r>
      <w:r w:rsidRPr="002B31A0">
        <w:rPr>
          <w:rFonts w:ascii="Arial" w:hAnsi="Arial" w:cs="Arial"/>
          <w:sz w:val="20"/>
          <w:szCs w:val="20"/>
          <w:lang w:val="es-419"/>
        </w:rPr>
        <w:t>con secciones detalladas sobre el escalamiento de Scrum para grandes proyectos y para la empresa.</w:t>
      </w:r>
    </w:p>
    <w:p w14:paraId="5DC72B92" w14:textId="77777777" w:rsidR="008D11D5" w:rsidRDefault="008D11D5" w:rsidP="00E74951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344E096C" w14:textId="71D4C087" w:rsidR="005F34FE" w:rsidRPr="00340E0C" w:rsidRDefault="005F34FE" w:rsidP="00E74951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 w:rsidR="008D11D5">
        <w:rPr>
          <w:rFonts w:ascii="Arial" w:hAnsi="Arial" w:cs="Arial"/>
          <w:b/>
          <w:bCs/>
          <w:color w:val="6F01EE"/>
        </w:rPr>
        <w:t>4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73BB8A73" w14:textId="33F1F7F6" w:rsidR="005F34FE" w:rsidRDefault="00637804" w:rsidP="00E74951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Empirismo</w:t>
      </w:r>
    </w:p>
    <w:p w14:paraId="655D81DF" w14:textId="23D4CCE0" w:rsidR="000F6ABD" w:rsidRPr="00E74951" w:rsidRDefault="00E74951" w:rsidP="00E74951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74951">
        <w:rPr>
          <w:rFonts w:ascii="Arial" w:hAnsi="Arial" w:cs="Arial"/>
          <w:sz w:val="20"/>
          <w:szCs w:val="20"/>
          <w:lang w:val="es-419"/>
        </w:rPr>
        <w:t>En Scrum, las decisiones se basan en la observación y la experimentación.</w:t>
      </w:r>
    </w:p>
    <w:p w14:paraId="451881F7" w14:textId="77777777" w:rsidR="00E74951" w:rsidRPr="00E74951" w:rsidRDefault="00E74951" w:rsidP="00E74951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74951">
        <w:rPr>
          <w:rFonts w:ascii="Arial" w:hAnsi="Arial" w:cs="Arial"/>
          <w:sz w:val="20"/>
          <w:szCs w:val="20"/>
          <w:lang w:val="es-419"/>
        </w:rPr>
        <w:t>Se basa en tres ideas principales:</w:t>
      </w:r>
    </w:p>
    <w:p w14:paraId="2A63560B" w14:textId="1F581833" w:rsidR="00E74951" w:rsidRPr="00E74951" w:rsidRDefault="00E74951" w:rsidP="00E74951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74951">
        <w:rPr>
          <w:rFonts w:ascii="Arial" w:hAnsi="Arial" w:cs="Arial"/>
          <w:sz w:val="20"/>
          <w:szCs w:val="20"/>
        </w:rPr>
        <w:t xml:space="preserve">Transparencia: </w:t>
      </w:r>
      <w:r w:rsidRPr="00E74951">
        <w:rPr>
          <w:rFonts w:ascii="Arial" w:hAnsi="Arial" w:cs="Arial"/>
          <w:sz w:val="20"/>
          <w:szCs w:val="20"/>
          <w:lang w:val="es-419"/>
        </w:rPr>
        <w:t>La transparencia permite que todas las facetas de cualquier proceso de Scrum sean observadas por cualquiera. Esto promueve un flujo de información fácil y transparente en toda la organización y crea una cultura de trabajo abierta.</w:t>
      </w:r>
    </w:p>
    <w:p w14:paraId="647D3481" w14:textId="77BDBABF" w:rsidR="00E74951" w:rsidRPr="00E74951" w:rsidRDefault="00E74951" w:rsidP="00E74951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74951">
        <w:rPr>
          <w:rFonts w:ascii="Arial" w:hAnsi="Arial" w:cs="Arial"/>
          <w:sz w:val="20"/>
          <w:szCs w:val="20"/>
        </w:rPr>
        <w:t xml:space="preserve">Inspección: </w:t>
      </w:r>
      <w:r w:rsidRPr="00E74951">
        <w:rPr>
          <w:rFonts w:ascii="Arial" w:hAnsi="Arial" w:cs="Arial"/>
          <w:sz w:val="20"/>
          <w:szCs w:val="20"/>
          <w:lang w:val="es-419"/>
        </w:rPr>
        <w:t>La inspección permite que todas las facetas de cualquier proceso Scrum puedan ser inspeccionadas por cualquier persona. Esta inspección puede hacerse con productos, procesos o cualquier otra actividad en un proyecto de Scrum.</w:t>
      </w:r>
    </w:p>
    <w:p w14:paraId="48F2B5A8" w14:textId="77777777" w:rsidR="00E74951" w:rsidRPr="00E74951" w:rsidRDefault="00E74951" w:rsidP="00E74951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74951">
        <w:rPr>
          <w:rFonts w:ascii="Arial" w:hAnsi="Arial" w:cs="Arial"/>
          <w:sz w:val="20"/>
          <w:szCs w:val="20"/>
        </w:rPr>
        <w:t xml:space="preserve">Adaptación: </w:t>
      </w:r>
      <w:r w:rsidRPr="00E74951">
        <w:rPr>
          <w:rFonts w:ascii="Arial" w:hAnsi="Arial" w:cs="Arial"/>
          <w:sz w:val="20"/>
          <w:szCs w:val="20"/>
          <w:lang w:val="es-419"/>
        </w:rPr>
        <w:t xml:space="preserve">La adaptación se da cuando el Equipo Principal de Scrum y los </w:t>
      </w:r>
      <w:proofErr w:type="spellStart"/>
      <w:r w:rsidRPr="00E74951">
        <w:rPr>
          <w:rFonts w:ascii="Arial" w:hAnsi="Arial" w:cs="Arial"/>
          <w:sz w:val="20"/>
          <w:szCs w:val="20"/>
          <w:lang w:val="es-419"/>
        </w:rPr>
        <w:t>stakeholders</w:t>
      </w:r>
      <w:proofErr w:type="spellEnd"/>
      <w:r w:rsidRPr="00E74951">
        <w:rPr>
          <w:rFonts w:ascii="Arial" w:hAnsi="Arial" w:cs="Arial"/>
          <w:sz w:val="20"/>
          <w:szCs w:val="20"/>
          <w:lang w:val="es-419"/>
        </w:rPr>
        <w:t xml:space="preserve"> aprenden mediante la transparencia y la inspección, y después se adaptan al hacer mejoras en el trabajo que llevan a cabo.</w:t>
      </w:r>
    </w:p>
    <w:p w14:paraId="2A71E65E" w14:textId="77777777" w:rsidR="00E74951" w:rsidRDefault="00E74951" w:rsidP="00E74951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4A185D6B" w14:textId="7827B5CC" w:rsidR="007422EF" w:rsidRPr="00340E0C" w:rsidRDefault="007422EF" w:rsidP="00E74951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5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23C4A844" w14:textId="406204CD" w:rsidR="007422EF" w:rsidRDefault="00637804" w:rsidP="00E74951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Principios y aspectos de Scrum</w:t>
      </w:r>
    </w:p>
    <w:p w14:paraId="1A75D8C2" w14:textId="00DDD38F" w:rsidR="000335EC" w:rsidRPr="00E74951" w:rsidRDefault="000335EC" w:rsidP="00E74951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  <w:r w:rsidRPr="00E74951">
        <w:rPr>
          <w:rFonts w:ascii="Arial" w:hAnsi="Arial" w:cs="Arial"/>
          <w:b/>
          <w:bCs/>
          <w:sz w:val="20"/>
          <w:szCs w:val="20"/>
        </w:rPr>
        <w:t>Principios de Scrum</w:t>
      </w:r>
    </w:p>
    <w:p w14:paraId="17E68B39" w14:textId="77777777" w:rsidR="000335EC" w:rsidRPr="000335EC" w:rsidRDefault="000335EC" w:rsidP="00E74951">
      <w:pPr>
        <w:spacing w:line="360" w:lineRule="auto"/>
        <w:rPr>
          <w:rFonts w:ascii="Arial" w:hAnsi="Arial" w:cs="Arial"/>
          <w:sz w:val="20"/>
          <w:szCs w:val="20"/>
        </w:rPr>
      </w:pPr>
      <w:r w:rsidRPr="000335EC">
        <w:rPr>
          <w:rFonts w:ascii="Arial" w:hAnsi="Arial" w:cs="Arial"/>
          <w:sz w:val="20"/>
          <w:szCs w:val="20"/>
          <w:lang w:val="es-419"/>
        </w:rPr>
        <w:t xml:space="preserve">Los principios de Scrum son las principales pautas para la aplicación del </w:t>
      </w:r>
      <w:proofErr w:type="spellStart"/>
      <w:r w:rsidRPr="000335EC">
        <w:rPr>
          <w:rFonts w:ascii="Arial" w:hAnsi="Arial" w:cs="Arial"/>
          <w:sz w:val="20"/>
          <w:szCs w:val="20"/>
          <w:lang w:val="es-419"/>
        </w:rPr>
        <w:t>framework</w:t>
      </w:r>
      <w:proofErr w:type="spellEnd"/>
      <w:r w:rsidRPr="000335EC">
        <w:rPr>
          <w:rFonts w:ascii="Arial" w:hAnsi="Arial" w:cs="Arial"/>
          <w:sz w:val="20"/>
          <w:szCs w:val="20"/>
          <w:lang w:val="es-419"/>
        </w:rPr>
        <w:t xml:space="preserve"> de Scrum y deben implementarse obligatoriamente en todos los proyectos Scrum.</w:t>
      </w:r>
    </w:p>
    <w:p w14:paraId="1AEE1313" w14:textId="1122F3AD" w:rsidR="000335EC" w:rsidRPr="00E74951" w:rsidRDefault="000335EC" w:rsidP="00E74951">
      <w:pPr>
        <w:spacing w:line="360" w:lineRule="auto"/>
        <w:rPr>
          <w:rFonts w:ascii="Arial" w:hAnsi="Arial" w:cs="Arial"/>
          <w:sz w:val="20"/>
          <w:szCs w:val="20"/>
        </w:rPr>
      </w:pPr>
    </w:p>
    <w:p w14:paraId="04EAF7BD" w14:textId="173E6CD0" w:rsidR="000335EC" w:rsidRPr="00E74951" w:rsidRDefault="000335EC" w:rsidP="00E74951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E7495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980B25F" wp14:editId="370CCB3E">
            <wp:extent cx="2546808" cy="2571333"/>
            <wp:effectExtent l="0" t="0" r="6350" b="635"/>
            <wp:docPr id="2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B426FC38-90EC-486B-AE26-CE4A7646D6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B426FC38-90EC-486B-AE26-CE4A7646D6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8" t="1512" r="1673" b="1036"/>
                    <a:stretch/>
                  </pic:blipFill>
                  <pic:spPr>
                    <a:xfrm>
                      <a:off x="0" y="0"/>
                      <a:ext cx="2554106" cy="257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2407" w14:textId="6858B208" w:rsidR="000335EC" w:rsidRPr="00E74951" w:rsidRDefault="000335EC" w:rsidP="00E74951">
      <w:pPr>
        <w:spacing w:line="360" w:lineRule="auto"/>
        <w:rPr>
          <w:rFonts w:ascii="Arial" w:hAnsi="Arial" w:cs="Arial"/>
          <w:sz w:val="20"/>
          <w:szCs w:val="20"/>
        </w:rPr>
      </w:pPr>
    </w:p>
    <w:p w14:paraId="2DB2DEC2" w14:textId="77777777" w:rsidR="000335EC" w:rsidRPr="00E74951" w:rsidRDefault="000335EC" w:rsidP="00E74951">
      <w:pPr>
        <w:spacing w:line="360" w:lineRule="auto"/>
        <w:rPr>
          <w:rFonts w:ascii="Arial" w:hAnsi="Arial" w:cs="Arial"/>
          <w:sz w:val="20"/>
          <w:szCs w:val="20"/>
        </w:rPr>
      </w:pPr>
    </w:p>
    <w:p w14:paraId="318137D9" w14:textId="77777777" w:rsidR="000335EC" w:rsidRPr="00E74951" w:rsidRDefault="000335EC" w:rsidP="00E74951">
      <w:pPr>
        <w:autoSpaceDE w:val="0"/>
        <w:autoSpaceDN w:val="0"/>
        <w:adjustRightInd w:val="0"/>
        <w:spacing w:line="360" w:lineRule="auto"/>
        <w:jc w:val="both"/>
        <w:rPr>
          <w:rFonts w:ascii="Arial" w:eastAsiaTheme="minorHAnsi" w:hAnsi="Arial" w:cs="Arial"/>
          <w:sz w:val="20"/>
          <w:szCs w:val="20"/>
          <w:lang w:eastAsia="en-US"/>
        </w:rPr>
      </w:pPr>
      <w:r w:rsidRPr="00E74951">
        <w:rPr>
          <w:rFonts w:ascii="Arial" w:eastAsiaTheme="minorHAnsi" w:hAnsi="Arial" w:cs="Arial"/>
          <w:sz w:val="20"/>
          <w:szCs w:val="20"/>
          <w:lang w:eastAsia="en-US"/>
        </w:rPr>
        <w:t xml:space="preserve">1. </w:t>
      </w:r>
      <w:r w:rsidRPr="00E74951">
        <w:rPr>
          <w:rFonts w:ascii="Arial" w:eastAsiaTheme="minorHAnsi" w:hAnsi="Arial" w:cs="Arial"/>
          <w:b/>
          <w:bCs/>
          <w:sz w:val="20"/>
          <w:szCs w:val="20"/>
          <w:lang w:eastAsia="en-US"/>
        </w:rPr>
        <w:t>Control del proceso empírico</w:t>
      </w:r>
      <w:r w:rsidRPr="00E74951">
        <w:rPr>
          <w:rFonts w:ascii="Arial" w:eastAsiaTheme="minorHAnsi" w:hAnsi="Arial" w:cs="Arial"/>
          <w:sz w:val="20"/>
          <w:szCs w:val="20"/>
          <w:lang w:eastAsia="en-US"/>
        </w:rPr>
        <w:t>—Este principio enfatiza la filosofía central de Scrum con base a las</w:t>
      </w:r>
    </w:p>
    <w:p w14:paraId="45484B23" w14:textId="77777777" w:rsidR="000335EC" w:rsidRPr="00E74951" w:rsidRDefault="000335EC" w:rsidP="00E74951">
      <w:pPr>
        <w:autoSpaceDE w:val="0"/>
        <w:autoSpaceDN w:val="0"/>
        <w:adjustRightInd w:val="0"/>
        <w:spacing w:line="360" w:lineRule="auto"/>
        <w:jc w:val="both"/>
        <w:rPr>
          <w:rFonts w:ascii="Arial" w:eastAsiaTheme="minorHAnsi" w:hAnsi="Arial" w:cs="Arial"/>
          <w:sz w:val="20"/>
          <w:szCs w:val="20"/>
          <w:lang w:eastAsia="en-US"/>
        </w:rPr>
      </w:pPr>
      <w:r w:rsidRPr="00E74951">
        <w:rPr>
          <w:rFonts w:ascii="Arial" w:eastAsiaTheme="minorHAnsi" w:hAnsi="Arial" w:cs="Arial"/>
          <w:sz w:val="20"/>
          <w:szCs w:val="20"/>
          <w:lang w:eastAsia="en-US"/>
        </w:rPr>
        <w:t>tres ideas principales de transparencia, inspección y adaptación.</w:t>
      </w:r>
    </w:p>
    <w:p w14:paraId="01774640" w14:textId="77777777" w:rsidR="000335EC" w:rsidRPr="00E74951" w:rsidRDefault="000335EC" w:rsidP="00E74951">
      <w:pPr>
        <w:autoSpaceDE w:val="0"/>
        <w:autoSpaceDN w:val="0"/>
        <w:adjustRightInd w:val="0"/>
        <w:spacing w:line="360" w:lineRule="auto"/>
        <w:jc w:val="both"/>
        <w:rPr>
          <w:rFonts w:ascii="Arial" w:eastAsiaTheme="minorHAnsi" w:hAnsi="Arial" w:cs="Arial"/>
          <w:sz w:val="20"/>
          <w:szCs w:val="20"/>
          <w:lang w:eastAsia="en-US"/>
        </w:rPr>
      </w:pPr>
      <w:r w:rsidRPr="00E74951">
        <w:rPr>
          <w:rFonts w:ascii="Arial" w:eastAsiaTheme="minorHAnsi" w:hAnsi="Arial" w:cs="Arial"/>
          <w:sz w:val="20"/>
          <w:szCs w:val="20"/>
          <w:lang w:eastAsia="en-US"/>
        </w:rPr>
        <w:t xml:space="preserve">2. </w:t>
      </w:r>
      <w:proofErr w:type="spellStart"/>
      <w:r w:rsidRPr="00E74951">
        <w:rPr>
          <w:rFonts w:ascii="Arial" w:eastAsiaTheme="minorHAnsi" w:hAnsi="Arial" w:cs="Arial"/>
          <w:b/>
          <w:bCs/>
          <w:sz w:val="20"/>
          <w:szCs w:val="20"/>
          <w:lang w:eastAsia="en-US"/>
        </w:rPr>
        <w:t>Auto-organización</w:t>
      </w:r>
      <w:proofErr w:type="spellEnd"/>
      <w:r w:rsidRPr="00E74951">
        <w:rPr>
          <w:rFonts w:ascii="Arial" w:eastAsiaTheme="minorHAnsi" w:hAnsi="Arial" w:cs="Arial"/>
          <w:sz w:val="20"/>
          <w:szCs w:val="20"/>
          <w:lang w:eastAsia="en-US"/>
        </w:rPr>
        <w:t>—Este principio se enfoca en los trabajadores de hoy en día, que entregan un</w:t>
      </w:r>
    </w:p>
    <w:p w14:paraId="57CEB222" w14:textId="77777777" w:rsidR="000335EC" w:rsidRPr="00E74951" w:rsidRDefault="000335EC" w:rsidP="00E74951">
      <w:pPr>
        <w:autoSpaceDE w:val="0"/>
        <w:autoSpaceDN w:val="0"/>
        <w:adjustRightInd w:val="0"/>
        <w:spacing w:line="360" w:lineRule="auto"/>
        <w:jc w:val="both"/>
        <w:rPr>
          <w:rFonts w:ascii="Arial" w:eastAsiaTheme="minorHAnsi" w:hAnsi="Arial" w:cs="Arial"/>
          <w:sz w:val="20"/>
          <w:szCs w:val="20"/>
          <w:lang w:eastAsia="en-US"/>
        </w:rPr>
      </w:pPr>
      <w:r w:rsidRPr="00E74951">
        <w:rPr>
          <w:rFonts w:ascii="Arial" w:eastAsiaTheme="minorHAnsi" w:hAnsi="Arial" w:cs="Arial"/>
          <w:sz w:val="20"/>
          <w:szCs w:val="20"/>
          <w:lang w:eastAsia="en-US"/>
        </w:rPr>
        <w:t xml:space="preserve">valor considerablemente mayor cuando se </w:t>
      </w:r>
      <w:proofErr w:type="spellStart"/>
      <w:r w:rsidRPr="00E74951">
        <w:rPr>
          <w:rFonts w:ascii="Arial" w:eastAsiaTheme="minorHAnsi" w:hAnsi="Arial" w:cs="Arial"/>
          <w:sz w:val="20"/>
          <w:szCs w:val="20"/>
          <w:lang w:eastAsia="en-US"/>
        </w:rPr>
        <w:t>auto-organizan</w:t>
      </w:r>
      <w:proofErr w:type="spellEnd"/>
      <w:r w:rsidRPr="00E74951">
        <w:rPr>
          <w:rFonts w:ascii="Arial" w:eastAsiaTheme="minorHAnsi" w:hAnsi="Arial" w:cs="Arial"/>
          <w:sz w:val="20"/>
          <w:szCs w:val="20"/>
          <w:lang w:eastAsia="en-US"/>
        </w:rPr>
        <w:t>, lo cual resulta en equipos que poseen</w:t>
      </w:r>
    </w:p>
    <w:p w14:paraId="2F9494A0" w14:textId="77777777" w:rsidR="000335EC" w:rsidRPr="00E74951" w:rsidRDefault="000335EC" w:rsidP="00E74951">
      <w:pPr>
        <w:autoSpaceDE w:val="0"/>
        <w:autoSpaceDN w:val="0"/>
        <w:adjustRightInd w:val="0"/>
        <w:spacing w:line="360" w:lineRule="auto"/>
        <w:jc w:val="both"/>
        <w:rPr>
          <w:rFonts w:ascii="Arial" w:eastAsiaTheme="minorHAnsi" w:hAnsi="Arial" w:cs="Arial"/>
          <w:sz w:val="20"/>
          <w:szCs w:val="20"/>
          <w:lang w:eastAsia="en-US"/>
        </w:rPr>
      </w:pPr>
      <w:r w:rsidRPr="00E74951">
        <w:rPr>
          <w:rFonts w:ascii="Arial" w:eastAsiaTheme="minorHAnsi" w:hAnsi="Arial" w:cs="Arial"/>
          <w:sz w:val="20"/>
          <w:szCs w:val="20"/>
          <w:lang w:eastAsia="en-US"/>
        </w:rPr>
        <w:t>un gran sentido de compromiso y responsabilidad; a su vez, esto produce un ambiente innovador y</w:t>
      </w:r>
    </w:p>
    <w:p w14:paraId="72168DFF" w14:textId="77777777" w:rsidR="000335EC" w:rsidRPr="00E74951" w:rsidRDefault="000335EC" w:rsidP="00E74951">
      <w:pPr>
        <w:autoSpaceDE w:val="0"/>
        <w:autoSpaceDN w:val="0"/>
        <w:adjustRightInd w:val="0"/>
        <w:spacing w:line="360" w:lineRule="auto"/>
        <w:jc w:val="both"/>
        <w:rPr>
          <w:rFonts w:ascii="Arial" w:eastAsiaTheme="minorHAnsi" w:hAnsi="Arial" w:cs="Arial"/>
          <w:sz w:val="20"/>
          <w:szCs w:val="20"/>
          <w:lang w:eastAsia="en-US"/>
        </w:rPr>
      </w:pPr>
      <w:r w:rsidRPr="00E74951">
        <w:rPr>
          <w:rFonts w:ascii="Arial" w:eastAsiaTheme="minorHAnsi" w:hAnsi="Arial" w:cs="Arial"/>
          <w:sz w:val="20"/>
          <w:szCs w:val="20"/>
          <w:lang w:eastAsia="en-US"/>
        </w:rPr>
        <w:t>creativo que es más propicio para el crecimiento.</w:t>
      </w:r>
    </w:p>
    <w:p w14:paraId="6652619A" w14:textId="77777777" w:rsidR="000335EC" w:rsidRPr="00E74951" w:rsidRDefault="000335EC" w:rsidP="00E74951">
      <w:pPr>
        <w:autoSpaceDE w:val="0"/>
        <w:autoSpaceDN w:val="0"/>
        <w:adjustRightInd w:val="0"/>
        <w:spacing w:line="360" w:lineRule="auto"/>
        <w:jc w:val="both"/>
        <w:rPr>
          <w:rFonts w:ascii="Arial" w:eastAsiaTheme="minorHAnsi" w:hAnsi="Arial" w:cs="Arial"/>
          <w:sz w:val="20"/>
          <w:szCs w:val="20"/>
          <w:lang w:eastAsia="en-US"/>
        </w:rPr>
      </w:pPr>
      <w:r w:rsidRPr="00E74951">
        <w:rPr>
          <w:rFonts w:ascii="Arial" w:eastAsiaTheme="minorHAnsi" w:hAnsi="Arial" w:cs="Arial"/>
          <w:sz w:val="20"/>
          <w:szCs w:val="20"/>
          <w:lang w:eastAsia="en-US"/>
        </w:rPr>
        <w:t xml:space="preserve">3. </w:t>
      </w:r>
      <w:r w:rsidRPr="00E74951">
        <w:rPr>
          <w:rFonts w:ascii="Arial" w:eastAsiaTheme="minorHAnsi" w:hAnsi="Arial" w:cs="Arial"/>
          <w:b/>
          <w:bCs/>
          <w:sz w:val="20"/>
          <w:szCs w:val="20"/>
          <w:lang w:eastAsia="en-US"/>
        </w:rPr>
        <w:t>Colaboración</w:t>
      </w:r>
      <w:r w:rsidRPr="00E74951">
        <w:rPr>
          <w:rFonts w:ascii="Arial" w:eastAsiaTheme="minorHAnsi" w:hAnsi="Arial" w:cs="Arial"/>
          <w:sz w:val="20"/>
          <w:szCs w:val="20"/>
          <w:lang w:eastAsia="en-US"/>
        </w:rPr>
        <w:t>—Este principio se centra en las tres dimensiones básicas relacionadas con el</w:t>
      </w:r>
    </w:p>
    <w:p w14:paraId="0177356E" w14:textId="77777777" w:rsidR="000335EC" w:rsidRPr="00E74951" w:rsidRDefault="000335EC" w:rsidP="00E74951">
      <w:pPr>
        <w:autoSpaceDE w:val="0"/>
        <w:autoSpaceDN w:val="0"/>
        <w:adjustRightInd w:val="0"/>
        <w:spacing w:line="360" w:lineRule="auto"/>
        <w:jc w:val="both"/>
        <w:rPr>
          <w:rFonts w:ascii="Arial" w:eastAsiaTheme="minorHAnsi" w:hAnsi="Arial" w:cs="Arial"/>
          <w:sz w:val="20"/>
          <w:szCs w:val="20"/>
          <w:lang w:eastAsia="en-US"/>
        </w:rPr>
      </w:pPr>
      <w:r w:rsidRPr="00E74951">
        <w:rPr>
          <w:rFonts w:ascii="Arial" w:eastAsiaTheme="minorHAnsi" w:hAnsi="Arial" w:cs="Arial"/>
          <w:sz w:val="20"/>
          <w:szCs w:val="20"/>
          <w:lang w:eastAsia="en-US"/>
        </w:rPr>
        <w:t>trabajo colaborativo: conocimiento, articulación y apropiación. También fomenta la gestión de</w:t>
      </w:r>
    </w:p>
    <w:p w14:paraId="55496053" w14:textId="77777777" w:rsidR="000335EC" w:rsidRPr="00E74951" w:rsidRDefault="000335EC" w:rsidP="00E74951">
      <w:pPr>
        <w:autoSpaceDE w:val="0"/>
        <w:autoSpaceDN w:val="0"/>
        <w:adjustRightInd w:val="0"/>
        <w:spacing w:line="360" w:lineRule="auto"/>
        <w:jc w:val="both"/>
        <w:rPr>
          <w:rFonts w:ascii="Arial" w:eastAsiaTheme="minorHAnsi" w:hAnsi="Arial" w:cs="Arial"/>
          <w:sz w:val="20"/>
          <w:szCs w:val="20"/>
          <w:lang w:eastAsia="en-US"/>
        </w:rPr>
      </w:pPr>
      <w:r w:rsidRPr="00E74951">
        <w:rPr>
          <w:rFonts w:ascii="Arial" w:eastAsiaTheme="minorHAnsi" w:hAnsi="Arial" w:cs="Arial"/>
          <w:sz w:val="20"/>
          <w:szCs w:val="20"/>
          <w:lang w:eastAsia="en-US"/>
        </w:rPr>
        <w:t>proyectos como un proceso de creación de valor compartido con equipos que trabajan e</w:t>
      </w:r>
    </w:p>
    <w:p w14:paraId="7B01462A" w14:textId="77777777" w:rsidR="000335EC" w:rsidRPr="00E74951" w:rsidRDefault="000335EC" w:rsidP="00E74951">
      <w:pPr>
        <w:autoSpaceDE w:val="0"/>
        <w:autoSpaceDN w:val="0"/>
        <w:adjustRightInd w:val="0"/>
        <w:spacing w:line="360" w:lineRule="auto"/>
        <w:jc w:val="both"/>
        <w:rPr>
          <w:rFonts w:ascii="Arial" w:eastAsiaTheme="minorHAnsi" w:hAnsi="Arial" w:cs="Arial"/>
          <w:sz w:val="20"/>
          <w:szCs w:val="20"/>
          <w:lang w:eastAsia="en-US"/>
        </w:rPr>
      </w:pPr>
      <w:r w:rsidRPr="00E74951">
        <w:rPr>
          <w:rFonts w:ascii="Arial" w:eastAsiaTheme="minorHAnsi" w:hAnsi="Arial" w:cs="Arial"/>
          <w:sz w:val="20"/>
          <w:szCs w:val="20"/>
          <w:lang w:eastAsia="en-US"/>
        </w:rPr>
        <w:t>interactúan conjuntamente para ofrecer el mayor valor.</w:t>
      </w:r>
    </w:p>
    <w:p w14:paraId="7AEDA1C8" w14:textId="77777777" w:rsidR="000335EC" w:rsidRPr="00E74951" w:rsidRDefault="000335EC" w:rsidP="00E74951">
      <w:pPr>
        <w:autoSpaceDE w:val="0"/>
        <w:autoSpaceDN w:val="0"/>
        <w:adjustRightInd w:val="0"/>
        <w:spacing w:line="360" w:lineRule="auto"/>
        <w:jc w:val="both"/>
        <w:rPr>
          <w:rFonts w:ascii="Arial" w:eastAsiaTheme="minorHAnsi" w:hAnsi="Arial" w:cs="Arial"/>
          <w:sz w:val="20"/>
          <w:szCs w:val="20"/>
          <w:lang w:eastAsia="en-US"/>
        </w:rPr>
      </w:pPr>
      <w:r w:rsidRPr="00E74951">
        <w:rPr>
          <w:rFonts w:ascii="Arial" w:eastAsiaTheme="minorHAnsi" w:hAnsi="Arial" w:cs="Arial"/>
          <w:sz w:val="20"/>
          <w:szCs w:val="20"/>
          <w:lang w:eastAsia="en-US"/>
        </w:rPr>
        <w:t xml:space="preserve">4. </w:t>
      </w:r>
      <w:r w:rsidRPr="00E74951">
        <w:rPr>
          <w:rFonts w:ascii="Arial" w:eastAsiaTheme="minorHAnsi" w:hAnsi="Arial" w:cs="Arial"/>
          <w:b/>
          <w:bCs/>
          <w:sz w:val="20"/>
          <w:szCs w:val="20"/>
          <w:lang w:eastAsia="en-US"/>
        </w:rPr>
        <w:t>Priorización basada en valor</w:t>
      </w:r>
      <w:r w:rsidRPr="00E74951">
        <w:rPr>
          <w:rFonts w:ascii="Arial" w:eastAsiaTheme="minorHAnsi" w:hAnsi="Arial" w:cs="Arial"/>
          <w:sz w:val="20"/>
          <w:szCs w:val="20"/>
          <w:lang w:eastAsia="en-US"/>
        </w:rPr>
        <w:t>—Este principio pone de relieve el enfoque de Scrum para ofrecer el</w:t>
      </w:r>
    </w:p>
    <w:p w14:paraId="09645E7C" w14:textId="77777777" w:rsidR="000335EC" w:rsidRPr="00E74951" w:rsidRDefault="000335EC" w:rsidP="00E74951">
      <w:pPr>
        <w:autoSpaceDE w:val="0"/>
        <w:autoSpaceDN w:val="0"/>
        <w:adjustRightInd w:val="0"/>
        <w:spacing w:line="360" w:lineRule="auto"/>
        <w:jc w:val="both"/>
        <w:rPr>
          <w:rFonts w:ascii="Arial" w:eastAsiaTheme="minorHAnsi" w:hAnsi="Arial" w:cs="Arial"/>
          <w:sz w:val="20"/>
          <w:szCs w:val="20"/>
          <w:lang w:eastAsia="en-US"/>
        </w:rPr>
      </w:pPr>
      <w:r w:rsidRPr="00E74951">
        <w:rPr>
          <w:rFonts w:ascii="Arial" w:eastAsiaTheme="minorHAnsi" w:hAnsi="Arial" w:cs="Arial"/>
          <w:sz w:val="20"/>
          <w:szCs w:val="20"/>
          <w:lang w:eastAsia="en-US"/>
        </w:rPr>
        <w:t>máximo valor de negocio, desde el principio del proyecto hasta su conclusión.</w:t>
      </w:r>
    </w:p>
    <w:p w14:paraId="6A897304" w14:textId="77777777" w:rsidR="000335EC" w:rsidRPr="00E74951" w:rsidRDefault="000335EC" w:rsidP="00E74951">
      <w:pPr>
        <w:autoSpaceDE w:val="0"/>
        <w:autoSpaceDN w:val="0"/>
        <w:adjustRightInd w:val="0"/>
        <w:spacing w:line="360" w:lineRule="auto"/>
        <w:jc w:val="both"/>
        <w:rPr>
          <w:rFonts w:ascii="Arial" w:eastAsiaTheme="minorHAnsi" w:hAnsi="Arial" w:cs="Arial"/>
          <w:sz w:val="20"/>
          <w:szCs w:val="20"/>
          <w:lang w:eastAsia="en-US"/>
        </w:rPr>
      </w:pPr>
      <w:r w:rsidRPr="00E74951">
        <w:rPr>
          <w:rFonts w:ascii="Arial" w:eastAsiaTheme="minorHAnsi" w:hAnsi="Arial" w:cs="Arial"/>
          <w:sz w:val="20"/>
          <w:szCs w:val="20"/>
          <w:lang w:eastAsia="en-US"/>
        </w:rPr>
        <w:t xml:space="preserve">5. </w:t>
      </w:r>
      <w:r w:rsidRPr="00E74951">
        <w:rPr>
          <w:rFonts w:ascii="Arial" w:eastAsiaTheme="minorHAnsi" w:hAnsi="Arial" w:cs="Arial"/>
          <w:b/>
          <w:bCs/>
          <w:sz w:val="20"/>
          <w:szCs w:val="20"/>
          <w:lang w:eastAsia="en-US"/>
        </w:rPr>
        <w:t>Time-</w:t>
      </w:r>
      <w:proofErr w:type="spellStart"/>
      <w:r w:rsidRPr="00E74951">
        <w:rPr>
          <w:rFonts w:ascii="Arial" w:eastAsiaTheme="minorHAnsi" w:hAnsi="Arial" w:cs="Arial"/>
          <w:b/>
          <w:bCs/>
          <w:sz w:val="20"/>
          <w:szCs w:val="20"/>
          <w:lang w:eastAsia="en-US"/>
        </w:rPr>
        <w:t>boxing</w:t>
      </w:r>
      <w:proofErr w:type="spellEnd"/>
      <w:r w:rsidRPr="00E74951">
        <w:rPr>
          <w:rFonts w:ascii="Arial" w:eastAsiaTheme="minorHAnsi" w:hAnsi="Arial" w:cs="Arial"/>
          <w:sz w:val="20"/>
          <w:szCs w:val="20"/>
          <w:lang w:eastAsia="en-US"/>
        </w:rPr>
        <w:t>—Este principio describe cómo el tiempo se considera una restricción limitante en</w:t>
      </w:r>
    </w:p>
    <w:p w14:paraId="360E5498" w14:textId="77777777" w:rsidR="000335EC" w:rsidRPr="00E74951" w:rsidRDefault="000335EC" w:rsidP="00E74951">
      <w:pPr>
        <w:autoSpaceDE w:val="0"/>
        <w:autoSpaceDN w:val="0"/>
        <w:adjustRightInd w:val="0"/>
        <w:spacing w:line="360" w:lineRule="auto"/>
        <w:jc w:val="both"/>
        <w:rPr>
          <w:rFonts w:ascii="Arial" w:eastAsiaTheme="minorHAnsi" w:hAnsi="Arial" w:cs="Arial"/>
          <w:sz w:val="20"/>
          <w:szCs w:val="20"/>
          <w:lang w:eastAsia="en-US"/>
        </w:rPr>
      </w:pPr>
      <w:r w:rsidRPr="00E74951">
        <w:rPr>
          <w:rFonts w:ascii="Arial" w:eastAsiaTheme="minorHAnsi" w:hAnsi="Arial" w:cs="Arial"/>
          <w:sz w:val="20"/>
          <w:szCs w:val="20"/>
          <w:lang w:eastAsia="en-US"/>
        </w:rPr>
        <w:t>Scrum, y cómo este se utiliza para ayudar a manejar eficazmente la planificación y ejecución del</w:t>
      </w:r>
    </w:p>
    <w:p w14:paraId="5ED01386" w14:textId="77777777" w:rsidR="000335EC" w:rsidRPr="00E74951" w:rsidRDefault="000335EC" w:rsidP="00E74951">
      <w:pPr>
        <w:autoSpaceDE w:val="0"/>
        <w:autoSpaceDN w:val="0"/>
        <w:adjustRightInd w:val="0"/>
        <w:spacing w:line="360" w:lineRule="auto"/>
        <w:jc w:val="both"/>
        <w:rPr>
          <w:rFonts w:ascii="Arial" w:eastAsiaTheme="minorHAnsi" w:hAnsi="Arial" w:cs="Arial"/>
          <w:sz w:val="20"/>
          <w:szCs w:val="20"/>
          <w:lang w:eastAsia="en-US"/>
        </w:rPr>
      </w:pPr>
      <w:r w:rsidRPr="00E74951">
        <w:rPr>
          <w:rFonts w:ascii="Arial" w:eastAsiaTheme="minorHAnsi" w:hAnsi="Arial" w:cs="Arial"/>
          <w:sz w:val="20"/>
          <w:szCs w:val="20"/>
          <w:lang w:eastAsia="en-US"/>
        </w:rPr>
        <w:t>proyecto</w:t>
      </w:r>
      <w:r w:rsidRPr="00E74951">
        <w:rPr>
          <w:rFonts w:ascii="Arial" w:eastAsiaTheme="minorHAnsi" w:hAnsi="Arial" w:cs="Arial"/>
          <w:i/>
          <w:iCs/>
          <w:sz w:val="20"/>
          <w:szCs w:val="20"/>
          <w:lang w:eastAsia="en-US"/>
        </w:rPr>
        <w:t xml:space="preserve">. </w:t>
      </w:r>
      <w:r w:rsidRPr="00E74951">
        <w:rPr>
          <w:rFonts w:ascii="Arial" w:eastAsiaTheme="minorHAnsi" w:hAnsi="Arial" w:cs="Arial"/>
          <w:sz w:val="20"/>
          <w:szCs w:val="20"/>
          <w:lang w:eastAsia="en-US"/>
        </w:rPr>
        <w:t xml:space="preserve">Los elementos del time </w:t>
      </w:r>
      <w:proofErr w:type="spellStart"/>
      <w:r w:rsidRPr="00E74951">
        <w:rPr>
          <w:rFonts w:ascii="Arial" w:eastAsiaTheme="minorHAnsi" w:hAnsi="Arial" w:cs="Arial"/>
          <w:sz w:val="20"/>
          <w:szCs w:val="20"/>
          <w:lang w:eastAsia="en-US"/>
        </w:rPr>
        <w:t>boxing</w:t>
      </w:r>
      <w:proofErr w:type="spellEnd"/>
      <w:r w:rsidRPr="00E74951">
        <w:rPr>
          <w:rFonts w:ascii="Arial" w:eastAsiaTheme="minorHAnsi" w:hAnsi="Arial" w:cs="Arial"/>
          <w:sz w:val="20"/>
          <w:szCs w:val="20"/>
          <w:lang w:eastAsia="en-US"/>
        </w:rPr>
        <w:t xml:space="preserve"> en Scrum incluyen </w:t>
      </w:r>
      <w:proofErr w:type="spellStart"/>
      <w:r w:rsidRPr="00E74951">
        <w:rPr>
          <w:rFonts w:ascii="Arial" w:eastAsiaTheme="minorHAnsi" w:hAnsi="Arial" w:cs="Arial"/>
          <w:sz w:val="20"/>
          <w:szCs w:val="20"/>
          <w:lang w:eastAsia="en-US"/>
        </w:rPr>
        <w:t>sprints</w:t>
      </w:r>
      <w:proofErr w:type="spellEnd"/>
      <w:r w:rsidRPr="00E74951">
        <w:rPr>
          <w:rFonts w:ascii="Arial" w:eastAsiaTheme="minorHAnsi" w:hAnsi="Arial" w:cs="Arial"/>
          <w:i/>
          <w:iCs/>
          <w:sz w:val="20"/>
          <w:szCs w:val="20"/>
          <w:lang w:eastAsia="en-US"/>
        </w:rPr>
        <w:t xml:space="preserve">, </w:t>
      </w:r>
      <w:proofErr w:type="spellStart"/>
      <w:r w:rsidRPr="00E74951">
        <w:rPr>
          <w:rFonts w:ascii="Arial" w:eastAsiaTheme="minorHAnsi" w:hAnsi="Arial" w:cs="Arial"/>
          <w:sz w:val="20"/>
          <w:szCs w:val="20"/>
          <w:lang w:eastAsia="en-US"/>
        </w:rPr>
        <w:t>Daily</w:t>
      </w:r>
      <w:proofErr w:type="spellEnd"/>
      <w:r w:rsidRPr="00E74951">
        <w:rPr>
          <w:rFonts w:ascii="Arial" w:eastAsiaTheme="minorHAnsi" w:hAnsi="Arial" w:cs="Arial"/>
          <w:sz w:val="20"/>
          <w:szCs w:val="20"/>
          <w:lang w:eastAsia="en-US"/>
        </w:rPr>
        <w:t xml:space="preserve"> </w:t>
      </w:r>
      <w:proofErr w:type="spellStart"/>
      <w:r w:rsidRPr="00E74951">
        <w:rPr>
          <w:rFonts w:ascii="Arial" w:eastAsiaTheme="minorHAnsi" w:hAnsi="Arial" w:cs="Arial"/>
          <w:sz w:val="20"/>
          <w:szCs w:val="20"/>
          <w:lang w:eastAsia="en-US"/>
        </w:rPr>
        <w:t>Standups</w:t>
      </w:r>
      <w:proofErr w:type="spellEnd"/>
      <w:r w:rsidRPr="00E74951">
        <w:rPr>
          <w:rFonts w:ascii="Arial" w:eastAsiaTheme="minorHAnsi" w:hAnsi="Arial" w:cs="Arial"/>
          <w:sz w:val="20"/>
          <w:szCs w:val="20"/>
          <w:lang w:eastAsia="en-US"/>
        </w:rPr>
        <w:t>, reuniones de</w:t>
      </w:r>
    </w:p>
    <w:p w14:paraId="6F89E061" w14:textId="77777777" w:rsidR="000335EC" w:rsidRPr="00E74951" w:rsidRDefault="000335EC" w:rsidP="00E74951">
      <w:pPr>
        <w:autoSpaceDE w:val="0"/>
        <w:autoSpaceDN w:val="0"/>
        <w:adjustRightInd w:val="0"/>
        <w:spacing w:line="360" w:lineRule="auto"/>
        <w:jc w:val="both"/>
        <w:rPr>
          <w:rFonts w:ascii="Arial" w:eastAsiaTheme="minorHAnsi" w:hAnsi="Arial" w:cs="Arial"/>
          <w:sz w:val="20"/>
          <w:szCs w:val="20"/>
          <w:lang w:eastAsia="en-US"/>
        </w:rPr>
      </w:pPr>
      <w:r w:rsidRPr="00E74951">
        <w:rPr>
          <w:rFonts w:ascii="Arial" w:eastAsiaTheme="minorHAnsi" w:hAnsi="Arial" w:cs="Arial"/>
          <w:sz w:val="20"/>
          <w:szCs w:val="20"/>
          <w:lang w:eastAsia="en-US"/>
        </w:rPr>
        <w:t>planificación del sprint y reuniones de revisión del sprint.</w:t>
      </w:r>
    </w:p>
    <w:p w14:paraId="1771EE3D" w14:textId="77777777" w:rsidR="000335EC" w:rsidRPr="00E74951" w:rsidRDefault="000335EC" w:rsidP="00E74951">
      <w:pPr>
        <w:autoSpaceDE w:val="0"/>
        <w:autoSpaceDN w:val="0"/>
        <w:adjustRightInd w:val="0"/>
        <w:spacing w:line="360" w:lineRule="auto"/>
        <w:jc w:val="both"/>
        <w:rPr>
          <w:rFonts w:ascii="Arial" w:eastAsiaTheme="minorHAnsi" w:hAnsi="Arial" w:cs="Arial"/>
          <w:sz w:val="20"/>
          <w:szCs w:val="20"/>
          <w:lang w:eastAsia="en-US"/>
        </w:rPr>
      </w:pPr>
      <w:r w:rsidRPr="00E74951">
        <w:rPr>
          <w:rFonts w:ascii="Arial" w:eastAsiaTheme="minorHAnsi" w:hAnsi="Arial" w:cs="Arial"/>
          <w:sz w:val="20"/>
          <w:szCs w:val="20"/>
          <w:lang w:eastAsia="en-US"/>
        </w:rPr>
        <w:t xml:space="preserve">6. </w:t>
      </w:r>
      <w:r w:rsidRPr="00E74951">
        <w:rPr>
          <w:rFonts w:ascii="Arial" w:eastAsiaTheme="minorHAnsi" w:hAnsi="Arial" w:cs="Arial"/>
          <w:b/>
          <w:bCs/>
          <w:sz w:val="20"/>
          <w:szCs w:val="20"/>
          <w:lang w:eastAsia="en-US"/>
        </w:rPr>
        <w:t>Desarrollo iterativo</w:t>
      </w:r>
      <w:r w:rsidRPr="00E74951">
        <w:rPr>
          <w:rFonts w:ascii="Arial" w:eastAsiaTheme="minorHAnsi" w:hAnsi="Arial" w:cs="Arial"/>
          <w:sz w:val="20"/>
          <w:szCs w:val="20"/>
          <w:lang w:eastAsia="en-US"/>
        </w:rPr>
        <w:t>—Este principio define el desarrollo iterativo y hace énfasis en cómo gestionar</w:t>
      </w:r>
    </w:p>
    <w:p w14:paraId="08CD5D86" w14:textId="77777777" w:rsidR="000335EC" w:rsidRPr="00E74951" w:rsidRDefault="000335EC" w:rsidP="00E74951">
      <w:pPr>
        <w:autoSpaceDE w:val="0"/>
        <w:autoSpaceDN w:val="0"/>
        <w:adjustRightInd w:val="0"/>
        <w:spacing w:line="360" w:lineRule="auto"/>
        <w:jc w:val="both"/>
        <w:rPr>
          <w:rFonts w:ascii="Arial" w:eastAsiaTheme="minorHAnsi" w:hAnsi="Arial" w:cs="Arial"/>
          <w:sz w:val="20"/>
          <w:szCs w:val="20"/>
          <w:lang w:eastAsia="en-US"/>
        </w:rPr>
      </w:pPr>
      <w:r w:rsidRPr="00E74951">
        <w:rPr>
          <w:rFonts w:ascii="Arial" w:eastAsiaTheme="minorHAnsi" w:hAnsi="Arial" w:cs="Arial"/>
          <w:sz w:val="20"/>
          <w:szCs w:val="20"/>
          <w:lang w:eastAsia="en-US"/>
        </w:rPr>
        <w:t>mejor los cambios y crear productos que satisfagan las necesidades del cliente. También delinea</w:t>
      </w:r>
    </w:p>
    <w:p w14:paraId="49899C78" w14:textId="77777777" w:rsidR="000335EC" w:rsidRPr="00E74951" w:rsidRDefault="000335EC" w:rsidP="00E74951">
      <w:pPr>
        <w:autoSpaceDE w:val="0"/>
        <w:autoSpaceDN w:val="0"/>
        <w:adjustRightInd w:val="0"/>
        <w:spacing w:line="360" w:lineRule="auto"/>
        <w:jc w:val="both"/>
        <w:rPr>
          <w:rFonts w:ascii="Arial" w:eastAsiaTheme="minorHAnsi" w:hAnsi="Arial" w:cs="Arial"/>
          <w:sz w:val="20"/>
          <w:szCs w:val="20"/>
          <w:lang w:eastAsia="en-US"/>
        </w:rPr>
      </w:pPr>
      <w:r w:rsidRPr="00E74951">
        <w:rPr>
          <w:rFonts w:ascii="Arial" w:eastAsiaTheme="minorHAnsi" w:hAnsi="Arial" w:cs="Arial"/>
          <w:sz w:val="20"/>
          <w:szCs w:val="20"/>
          <w:lang w:eastAsia="en-US"/>
        </w:rPr>
        <w:t xml:space="preserve">las responsabilidades del </w:t>
      </w:r>
      <w:proofErr w:type="spellStart"/>
      <w:r w:rsidRPr="00E74951">
        <w:rPr>
          <w:rFonts w:ascii="Arial" w:eastAsiaTheme="minorHAnsi" w:hAnsi="Arial" w:cs="Arial"/>
          <w:sz w:val="20"/>
          <w:szCs w:val="20"/>
          <w:lang w:eastAsia="en-US"/>
        </w:rPr>
        <w:t>Product</w:t>
      </w:r>
      <w:proofErr w:type="spellEnd"/>
      <w:r w:rsidRPr="00E74951">
        <w:rPr>
          <w:rFonts w:ascii="Arial" w:eastAsiaTheme="minorHAnsi" w:hAnsi="Arial" w:cs="Arial"/>
          <w:sz w:val="20"/>
          <w:szCs w:val="20"/>
          <w:lang w:eastAsia="en-US"/>
        </w:rPr>
        <w:t xml:space="preserve"> </w:t>
      </w:r>
      <w:proofErr w:type="spellStart"/>
      <w:r w:rsidRPr="00E74951">
        <w:rPr>
          <w:rFonts w:ascii="Arial" w:eastAsiaTheme="minorHAnsi" w:hAnsi="Arial" w:cs="Arial"/>
          <w:sz w:val="20"/>
          <w:szCs w:val="20"/>
          <w:lang w:eastAsia="en-US"/>
        </w:rPr>
        <w:t>Owner</w:t>
      </w:r>
      <w:proofErr w:type="spellEnd"/>
      <w:r w:rsidRPr="00E74951">
        <w:rPr>
          <w:rFonts w:ascii="Arial" w:eastAsiaTheme="minorHAnsi" w:hAnsi="Arial" w:cs="Arial"/>
          <w:sz w:val="20"/>
          <w:szCs w:val="20"/>
          <w:lang w:eastAsia="en-US"/>
        </w:rPr>
        <w:t xml:space="preserve"> y las de la organización relacionadas con el desarrollo</w:t>
      </w:r>
    </w:p>
    <w:p w14:paraId="59F682FF" w14:textId="3F4489AD" w:rsidR="000335EC" w:rsidRPr="00E74951" w:rsidRDefault="000335EC" w:rsidP="00E74951">
      <w:pPr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E74951">
        <w:rPr>
          <w:rFonts w:ascii="Arial" w:eastAsiaTheme="minorHAnsi" w:hAnsi="Arial" w:cs="Arial"/>
          <w:sz w:val="20"/>
          <w:szCs w:val="20"/>
          <w:lang w:eastAsia="en-US"/>
        </w:rPr>
        <w:t>iterativo.</w:t>
      </w:r>
    </w:p>
    <w:p w14:paraId="33662FE5" w14:textId="64E9F112" w:rsidR="000335EC" w:rsidRPr="00E74951" w:rsidRDefault="000335EC" w:rsidP="00E74951">
      <w:pPr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</w:p>
    <w:p w14:paraId="6DBC5A0D" w14:textId="77777777" w:rsidR="000335EC" w:rsidRPr="00E74951" w:rsidRDefault="000335EC" w:rsidP="00E74951">
      <w:p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b/>
          <w:bCs/>
          <w:sz w:val="20"/>
          <w:szCs w:val="20"/>
          <w:lang w:eastAsia="en-US"/>
        </w:rPr>
      </w:pPr>
      <w:r w:rsidRPr="00E74951">
        <w:rPr>
          <w:rFonts w:ascii="Arial" w:eastAsiaTheme="minorHAnsi" w:hAnsi="Arial" w:cs="Arial"/>
          <w:b/>
          <w:bCs/>
          <w:sz w:val="20"/>
          <w:szCs w:val="20"/>
          <w:lang w:eastAsia="en-US"/>
        </w:rPr>
        <w:t>Aspectos de Scrum</w:t>
      </w:r>
    </w:p>
    <w:p w14:paraId="3F01FB74" w14:textId="7AE7B739" w:rsidR="007422EF" w:rsidRPr="00E74951" w:rsidRDefault="000335EC" w:rsidP="00E74951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E74951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5AE63734" wp14:editId="70EACDD7">
            <wp:extent cx="4742815" cy="2951450"/>
            <wp:effectExtent l="0" t="0" r="635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223" cy="2956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6D0B4E" w14:textId="40578415" w:rsidR="000335EC" w:rsidRPr="00E74951" w:rsidRDefault="000335EC" w:rsidP="00E74951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</w:p>
    <w:p w14:paraId="7872DDCF" w14:textId="69B459A3" w:rsidR="000335EC" w:rsidRPr="00E74951" w:rsidRDefault="000335EC" w:rsidP="00E74951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</w:p>
    <w:p w14:paraId="46DFC3C4" w14:textId="77777777" w:rsidR="000335EC" w:rsidRDefault="000335EC" w:rsidP="00E74951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219C05BE" w14:textId="21829822" w:rsidR="00637804" w:rsidRPr="00340E0C" w:rsidRDefault="00637804" w:rsidP="00E74951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6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7994FD7F" w14:textId="38F51970" w:rsidR="00637804" w:rsidRDefault="00637804" w:rsidP="00E74951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Diferencias entre enfoque tradicional y enfoque ágil</w:t>
      </w:r>
    </w:p>
    <w:p w14:paraId="1C3DD04B" w14:textId="4C751E5D" w:rsidR="00637804" w:rsidRDefault="00304D8C" w:rsidP="00E74951">
      <w:pPr>
        <w:spacing w:line="360" w:lineRule="auto"/>
        <w:rPr>
          <w:rFonts w:ascii="Arial" w:hAnsi="Arial" w:cs="Arial"/>
          <w:b/>
          <w:bCs/>
          <w:color w:val="6F01EE"/>
        </w:rPr>
      </w:pPr>
      <w:r w:rsidRPr="00304D8C">
        <w:rPr>
          <w:rFonts w:ascii="Arial" w:hAnsi="Arial" w:cs="Arial"/>
          <w:b/>
          <w:bCs/>
          <w:noProof/>
          <w:color w:val="6F01E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A13C70" wp14:editId="441AB6AB">
                <wp:simplePos x="0" y="0"/>
                <wp:positionH relativeFrom="margin">
                  <wp:align>left</wp:align>
                </wp:positionH>
                <wp:positionV relativeFrom="paragraph">
                  <wp:posOffset>2851785</wp:posOffset>
                </wp:positionV>
                <wp:extent cx="5022850" cy="307340"/>
                <wp:effectExtent l="0" t="0" r="0" b="0"/>
                <wp:wrapNone/>
                <wp:docPr id="6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A1A66B3" w14:textId="77777777" w:rsidR="00304D8C" w:rsidRPr="00304D8C" w:rsidRDefault="00304D8C" w:rsidP="00304D8C">
                            <w:pPr>
                              <w:jc w:val="center"/>
                              <w:textAlignment w:val="baseline"/>
                              <w:rPr>
                                <w:rFonts w:ascii="Arial" w:hAnsi="Arial" w:cs="Arial"/>
                                <w:i/>
                                <w:iCs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304D8C">
                              <w:rPr>
                                <w:rFonts w:ascii="Arial" w:hAnsi="Arial" w:cs="Arial"/>
                                <w:i/>
                                <w:iCs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419"/>
                              </w:rPr>
                              <w:t>Tabla 1-3: Scrum vs. Gestión tradicional de proyectos. Página 20 de la Guía SBOK™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A13C70" id="TextBox 5" o:spid="_x0000_s1030" type="#_x0000_t202" style="position:absolute;margin-left:0;margin-top:224.55pt;width:395.5pt;height:24.2pt;z-index:251665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" filled="f" stroked="f">
                <v:textbox style="mso-fit-shape-to-text:t">
                  <w:txbxContent>
                    <w:p w14:paraId="0A1A66B3" w14:textId="77777777" w:rsidR="00304D8C" w:rsidRPr="00304D8C" w:rsidRDefault="00304D8C" w:rsidP="00304D8C">
                      <w:pPr>
                        <w:jc w:val="center"/>
                        <w:textAlignment w:val="baseline"/>
                        <w:rPr>
                          <w:rFonts w:ascii="Arial" w:hAnsi="Arial" w:cs="Arial"/>
                          <w:i/>
                          <w:iCs/>
                          <w:color w:val="000000" w:themeColor="text1"/>
                          <w:kern w:val="24"/>
                          <w:sz w:val="20"/>
                          <w:szCs w:val="20"/>
                          <w:lang w:val="es-419"/>
                        </w:rPr>
                      </w:pPr>
                      <w:r w:rsidRPr="00304D8C">
                        <w:rPr>
                          <w:rFonts w:ascii="Arial" w:hAnsi="Arial" w:cs="Arial"/>
                          <w:i/>
                          <w:iCs/>
                          <w:color w:val="000000" w:themeColor="text1"/>
                          <w:kern w:val="24"/>
                          <w:sz w:val="20"/>
                          <w:szCs w:val="20"/>
                          <w:lang w:val="es-419"/>
                        </w:rPr>
                        <w:t>Tabla 1-3: Scrum vs. Gestión tradicional de proyectos. Página 20 de la Guía SBOK™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6F01EE"/>
        </w:rPr>
        <w:drawing>
          <wp:inline distT="0" distB="0" distL="0" distR="0" wp14:anchorId="58847012" wp14:editId="062901ED">
            <wp:extent cx="5171440" cy="28670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33"/>
                    <a:stretch/>
                  </pic:blipFill>
                  <pic:spPr bwMode="auto">
                    <a:xfrm>
                      <a:off x="0" y="0"/>
                      <a:ext cx="5178240" cy="287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D8A75" w14:textId="59F94FBE" w:rsidR="00304D8C" w:rsidRDefault="00304D8C" w:rsidP="00E74951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3D85D76A" w14:textId="21C10EEE" w:rsidR="00304D8C" w:rsidRDefault="00304D8C" w:rsidP="00E74951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7FEC26DE" w14:textId="1A5ADE32" w:rsidR="00637804" w:rsidRDefault="00304D8C" w:rsidP="00E74951">
      <w:pPr>
        <w:spacing w:line="360" w:lineRule="auto"/>
        <w:jc w:val="center"/>
        <w:rPr>
          <w:rFonts w:ascii="Arial" w:hAnsi="Arial" w:cs="Arial"/>
          <w:b/>
          <w:bCs/>
          <w:color w:val="6F01EE"/>
        </w:rPr>
      </w:pPr>
      <w:r w:rsidRPr="00304D8C">
        <w:rPr>
          <w:rFonts w:ascii="Arial" w:hAnsi="Arial" w:cs="Arial"/>
          <w:b/>
          <w:bCs/>
          <w:noProof/>
          <w:color w:val="6F01EE"/>
        </w:rPr>
        <w:lastRenderedPageBreak/>
        <w:drawing>
          <wp:inline distT="0" distB="0" distL="0" distR="0" wp14:anchorId="2B0AE953" wp14:editId="7108D77D">
            <wp:extent cx="2990850" cy="4124325"/>
            <wp:effectExtent l="0" t="0" r="0" b="9525"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8C1D25F-2A1B-4114-A6A6-6DA8900C5D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8C1D25F-2A1B-4114-A6A6-6DA8900C5DB7}"/>
                        </a:ext>
                      </a:extLst>
                    </pic:cNvPr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1030" cy="412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DFD5" w14:textId="77777777" w:rsidR="00304D8C" w:rsidRDefault="00304D8C" w:rsidP="00E74951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64E9703B" w14:textId="77777777" w:rsidR="00304D8C" w:rsidRDefault="00304D8C" w:rsidP="00E74951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23FA7185" w14:textId="454AE2BE" w:rsidR="00226106" w:rsidRDefault="00EC1AC0" w:rsidP="00E74951">
      <w:pPr>
        <w:spacing w:line="360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0BFDAC78" w14:textId="350C5A57" w:rsidR="00377EA8" w:rsidRPr="00E74951" w:rsidRDefault="00377EA8" w:rsidP="00E74951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35F28F00" w14:textId="3B1E0CCB" w:rsidR="00B40CB9" w:rsidRPr="00E74951" w:rsidRDefault="00B40CB9" w:rsidP="00E74951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74951">
        <w:rPr>
          <w:rFonts w:ascii="Arial" w:hAnsi="Arial" w:cs="Arial"/>
          <w:sz w:val="20"/>
          <w:szCs w:val="20"/>
        </w:rPr>
        <w:t>Participa en el foro virtual relacionado a la temática sobre el marco de trabajo Scrum frente al enfoque tradicional de proyectos.</w:t>
      </w:r>
    </w:p>
    <w:p w14:paraId="08E14884" w14:textId="2C0494D2" w:rsidR="00377EA8" w:rsidRDefault="00377EA8" w:rsidP="00226106">
      <w:pPr>
        <w:rPr>
          <w:rFonts w:ascii="Arial" w:hAnsi="Arial" w:cs="Arial"/>
          <w:b/>
          <w:bCs/>
          <w:color w:val="6F01EE"/>
        </w:rPr>
      </w:pPr>
    </w:p>
    <w:p w14:paraId="46CE1049" w14:textId="6A538BBF" w:rsidR="00FA6C91" w:rsidRDefault="00FA6C91" w:rsidP="00226106">
      <w:pPr>
        <w:rPr>
          <w:rFonts w:ascii="Arial" w:hAnsi="Arial" w:cs="Arial"/>
          <w:b/>
          <w:bCs/>
          <w:color w:val="6F01EE"/>
        </w:rPr>
      </w:pPr>
    </w:p>
    <w:p w14:paraId="22250650" w14:textId="77777777" w:rsidR="00FA6C91" w:rsidRDefault="00FA6C91" w:rsidP="00226106">
      <w:pPr>
        <w:rPr>
          <w:rFonts w:ascii="Arial" w:hAnsi="Arial" w:cs="Arial"/>
          <w:b/>
          <w:bCs/>
          <w:color w:val="6F01EE"/>
        </w:rPr>
      </w:pPr>
    </w:p>
    <w:p w14:paraId="4D774AA3" w14:textId="74773843" w:rsidR="00377EA8" w:rsidRDefault="00377EA8" w:rsidP="00226106">
      <w:pPr>
        <w:rPr>
          <w:rFonts w:ascii="Arial" w:hAnsi="Arial" w:cs="Arial"/>
          <w:b/>
          <w:bCs/>
          <w:color w:val="6F01EE"/>
        </w:rPr>
      </w:pPr>
    </w:p>
    <w:p w14:paraId="6207FCB2" w14:textId="7C86D78B" w:rsidR="00C26730" w:rsidRPr="00C26730" w:rsidRDefault="00D64F01" w:rsidP="00D64F01">
      <w:pPr>
        <w:spacing w:after="160" w:line="259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23357D59" wp14:editId="74771118">
            <wp:extent cx="1861029" cy="933450"/>
            <wp:effectExtent l="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671" cy="93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6730" w:rsidRPr="00C26730" w:rsidSect="00BA5D7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8CB3D" w14:textId="77777777" w:rsidR="004B66B4" w:rsidRDefault="004B66B4" w:rsidP="00DD7CB3">
      <w:r>
        <w:separator/>
      </w:r>
    </w:p>
  </w:endnote>
  <w:endnote w:type="continuationSeparator" w:id="0">
    <w:p w14:paraId="3994FB4E" w14:textId="77777777" w:rsidR="004B66B4" w:rsidRDefault="004B66B4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" w:fontKey="{911D50E6-821A-4D49-905E-B40050A7D573}"/>
    <w:embedBold r:id="rId2" w:fontKey="{51E1E5E2-552C-4378-B30F-223AFF48BABF}"/>
    <w:embedItalic r:id="rId3" w:fontKey="{4A2DB3F1-AF1A-400E-A7A4-83B6088BD09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subsetted="1" w:fontKey="{6924E7CD-8EE3-4D88-AEF7-064FAB72D2DA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E5BF0" w14:textId="77777777" w:rsidR="00A923B5" w:rsidRDefault="00A923B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5DB7405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EC43D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4B66B4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806D5" w14:textId="77777777" w:rsidR="00A923B5" w:rsidRDefault="00A923B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04507" w14:textId="77777777" w:rsidR="004B66B4" w:rsidRDefault="004B66B4" w:rsidP="00DD7CB3">
      <w:r>
        <w:separator/>
      </w:r>
    </w:p>
  </w:footnote>
  <w:footnote w:type="continuationSeparator" w:id="0">
    <w:p w14:paraId="1F04A0DC" w14:textId="77777777" w:rsidR="004B66B4" w:rsidRDefault="004B66B4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B858B" w14:textId="77777777" w:rsidR="00A923B5" w:rsidRDefault="00A923B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C1B36FA" w14:textId="77777777" w:rsidR="00A923B5" w:rsidRDefault="00A923B5" w:rsidP="00A923B5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Metodología Ágil</w:t>
                          </w:r>
                        </w:p>
                        <w:p w14:paraId="28959A2B" w14:textId="47749544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31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7C1B36FA" w14:textId="77777777" w:rsidR="00A923B5" w:rsidRDefault="00A923B5" w:rsidP="00A923B5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Metodología Ágil</w:t>
                    </w:r>
                  </w:p>
                  <w:p w14:paraId="28959A2B" w14:textId="47749544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01A1E8E9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637804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32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01A1E8E9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637804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4EBABCDA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637804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3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4EBABCDA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637804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6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89DA0" w14:textId="77777777" w:rsidR="00A923B5" w:rsidRDefault="00A923B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2968"/>
    <w:multiLevelType w:val="hybridMultilevel"/>
    <w:tmpl w:val="81FE4E30"/>
    <w:lvl w:ilvl="0" w:tplc="1A30FC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0EEE02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3CC2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2E5A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2089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64E8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7213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A432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204C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89A3D43"/>
    <w:multiLevelType w:val="hybridMultilevel"/>
    <w:tmpl w:val="F07098B6"/>
    <w:lvl w:ilvl="0" w:tplc="1F682E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7A4D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F4BE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465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F6B3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5EAD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1426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D2E9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AAB4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95E038E"/>
    <w:multiLevelType w:val="hybridMultilevel"/>
    <w:tmpl w:val="229C2056"/>
    <w:lvl w:ilvl="0" w:tplc="E84EB0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76CD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823A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2A8C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6B3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F0C7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5CA4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5A87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2451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9F76D8"/>
    <w:multiLevelType w:val="hybridMultilevel"/>
    <w:tmpl w:val="045A512A"/>
    <w:lvl w:ilvl="0" w:tplc="2B0E21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92597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8281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F0F3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A449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1655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30D1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0CD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2A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08F5193"/>
    <w:multiLevelType w:val="hybridMultilevel"/>
    <w:tmpl w:val="7DD2690A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A506DFA"/>
    <w:multiLevelType w:val="hybridMultilevel"/>
    <w:tmpl w:val="DB1431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A838EB"/>
    <w:multiLevelType w:val="hybridMultilevel"/>
    <w:tmpl w:val="B51A24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B525CB"/>
    <w:multiLevelType w:val="hybridMultilevel"/>
    <w:tmpl w:val="264ECCE4"/>
    <w:lvl w:ilvl="0" w:tplc="F342C78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5EDAD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94EEC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E64D5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02201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EEEFB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32002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845A5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DC1A9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51322F"/>
    <w:multiLevelType w:val="hybridMultilevel"/>
    <w:tmpl w:val="0964B15E"/>
    <w:lvl w:ilvl="0" w:tplc="D1FA01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A639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6243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76BC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184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344C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0044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BC6C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E849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6961942"/>
    <w:multiLevelType w:val="hybridMultilevel"/>
    <w:tmpl w:val="4950093A"/>
    <w:lvl w:ilvl="0" w:tplc="6D8C13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CE248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4A56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187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0468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26B6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16AB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90B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5C9E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8212FD6"/>
    <w:multiLevelType w:val="hybridMultilevel"/>
    <w:tmpl w:val="A538F5CE"/>
    <w:lvl w:ilvl="0" w:tplc="A3EAD2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3A52B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1C95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8E5E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225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FA7F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08F2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0048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72FE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8A50C2E"/>
    <w:multiLevelType w:val="multilevel"/>
    <w:tmpl w:val="0330A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32217C"/>
    <w:multiLevelType w:val="hybridMultilevel"/>
    <w:tmpl w:val="92320822"/>
    <w:lvl w:ilvl="0" w:tplc="4AEA620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807D9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C0CA6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FC78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8265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F6D7B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261AE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DABF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90F25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76505B"/>
    <w:multiLevelType w:val="hybridMultilevel"/>
    <w:tmpl w:val="091CD39A"/>
    <w:lvl w:ilvl="0" w:tplc="308E40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E2CA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00C8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17433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B48B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D0C5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46F9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24C6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E600E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BC510A5"/>
    <w:multiLevelType w:val="hybridMultilevel"/>
    <w:tmpl w:val="8F56786E"/>
    <w:lvl w:ilvl="0" w:tplc="98625D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E0CC88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DBD636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5FD60D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520E61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91503C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F5A099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8620D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7AFCA2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15" w15:restartNumberingAfterBreak="0">
    <w:nsid w:val="7D993593"/>
    <w:multiLevelType w:val="hybridMultilevel"/>
    <w:tmpl w:val="F5C2C238"/>
    <w:lvl w:ilvl="0" w:tplc="560A28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1C58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D6D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CE37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36CE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C281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9AD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D4F9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6A3B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10"/>
  </w:num>
  <w:num w:numId="5">
    <w:abstractNumId w:val="12"/>
  </w:num>
  <w:num w:numId="6">
    <w:abstractNumId w:val="1"/>
  </w:num>
  <w:num w:numId="7">
    <w:abstractNumId w:val="11"/>
  </w:num>
  <w:num w:numId="8">
    <w:abstractNumId w:val="7"/>
  </w:num>
  <w:num w:numId="9">
    <w:abstractNumId w:val="2"/>
  </w:num>
  <w:num w:numId="10">
    <w:abstractNumId w:val="13"/>
  </w:num>
  <w:num w:numId="11">
    <w:abstractNumId w:val="15"/>
  </w:num>
  <w:num w:numId="12">
    <w:abstractNumId w:val="4"/>
  </w:num>
  <w:num w:numId="13">
    <w:abstractNumId w:val="14"/>
  </w:num>
  <w:num w:numId="14">
    <w:abstractNumId w:val="5"/>
  </w:num>
  <w:num w:numId="15">
    <w:abstractNumId w:val="0"/>
  </w:num>
  <w:num w:numId="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0E"/>
    <w:rsid w:val="000335EC"/>
    <w:rsid w:val="000348B8"/>
    <w:rsid w:val="00035F2A"/>
    <w:rsid w:val="00044CF6"/>
    <w:rsid w:val="000460F3"/>
    <w:rsid w:val="00052A96"/>
    <w:rsid w:val="000649B3"/>
    <w:rsid w:val="00076119"/>
    <w:rsid w:val="00085DC4"/>
    <w:rsid w:val="000C6A0E"/>
    <w:rsid w:val="000F6ABD"/>
    <w:rsid w:val="001119A0"/>
    <w:rsid w:val="0011614B"/>
    <w:rsid w:val="00132FD0"/>
    <w:rsid w:val="001442C9"/>
    <w:rsid w:val="001905C5"/>
    <w:rsid w:val="00196F9C"/>
    <w:rsid w:val="001E5358"/>
    <w:rsid w:val="00201A68"/>
    <w:rsid w:val="0020768D"/>
    <w:rsid w:val="002223AF"/>
    <w:rsid w:val="00226106"/>
    <w:rsid w:val="002336A4"/>
    <w:rsid w:val="00256D84"/>
    <w:rsid w:val="002606B9"/>
    <w:rsid w:val="00262A83"/>
    <w:rsid w:val="002707CE"/>
    <w:rsid w:val="00293564"/>
    <w:rsid w:val="00297D26"/>
    <w:rsid w:val="002B0033"/>
    <w:rsid w:val="002B11E9"/>
    <w:rsid w:val="002B31A0"/>
    <w:rsid w:val="002D3B11"/>
    <w:rsid w:val="002D6712"/>
    <w:rsid w:val="00304D8C"/>
    <w:rsid w:val="003112A8"/>
    <w:rsid w:val="00321014"/>
    <w:rsid w:val="003225B7"/>
    <w:rsid w:val="00324B55"/>
    <w:rsid w:val="00340E0C"/>
    <w:rsid w:val="00367B65"/>
    <w:rsid w:val="00375248"/>
    <w:rsid w:val="00377EA8"/>
    <w:rsid w:val="0039318C"/>
    <w:rsid w:val="003B3719"/>
    <w:rsid w:val="003B5175"/>
    <w:rsid w:val="003E57EA"/>
    <w:rsid w:val="003E64AD"/>
    <w:rsid w:val="00403F4C"/>
    <w:rsid w:val="0040497E"/>
    <w:rsid w:val="00432ECD"/>
    <w:rsid w:val="00440686"/>
    <w:rsid w:val="00440A60"/>
    <w:rsid w:val="004453BE"/>
    <w:rsid w:val="00445701"/>
    <w:rsid w:val="00446296"/>
    <w:rsid w:val="0046483D"/>
    <w:rsid w:val="004A6F07"/>
    <w:rsid w:val="004B66B4"/>
    <w:rsid w:val="004B7BF9"/>
    <w:rsid w:val="005375F7"/>
    <w:rsid w:val="00537E43"/>
    <w:rsid w:val="0054173F"/>
    <w:rsid w:val="005504EA"/>
    <w:rsid w:val="0056679D"/>
    <w:rsid w:val="00574375"/>
    <w:rsid w:val="005A08BC"/>
    <w:rsid w:val="005F34FE"/>
    <w:rsid w:val="00622CAC"/>
    <w:rsid w:val="00625811"/>
    <w:rsid w:val="00637804"/>
    <w:rsid w:val="00656F1E"/>
    <w:rsid w:val="006B4E68"/>
    <w:rsid w:val="006C201A"/>
    <w:rsid w:val="006C37AD"/>
    <w:rsid w:val="006D74EB"/>
    <w:rsid w:val="006E40D5"/>
    <w:rsid w:val="007256E2"/>
    <w:rsid w:val="00726E81"/>
    <w:rsid w:val="00736AE9"/>
    <w:rsid w:val="007422EF"/>
    <w:rsid w:val="00745DF3"/>
    <w:rsid w:val="007602D6"/>
    <w:rsid w:val="007B41C2"/>
    <w:rsid w:val="007D4B36"/>
    <w:rsid w:val="007E08FC"/>
    <w:rsid w:val="008668C7"/>
    <w:rsid w:val="008726A5"/>
    <w:rsid w:val="00885058"/>
    <w:rsid w:val="008C598E"/>
    <w:rsid w:val="008D11D5"/>
    <w:rsid w:val="00931A12"/>
    <w:rsid w:val="00947214"/>
    <w:rsid w:val="00973DA5"/>
    <w:rsid w:val="0098422E"/>
    <w:rsid w:val="009D39FD"/>
    <w:rsid w:val="00A00EC6"/>
    <w:rsid w:val="00A35C1A"/>
    <w:rsid w:val="00A751A3"/>
    <w:rsid w:val="00A865C9"/>
    <w:rsid w:val="00A923B5"/>
    <w:rsid w:val="00AA1F6A"/>
    <w:rsid w:val="00AA429D"/>
    <w:rsid w:val="00AB00B4"/>
    <w:rsid w:val="00B00824"/>
    <w:rsid w:val="00B10690"/>
    <w:rsid w:val="00B32677"/>
    <w:rsid w:val="00B33F42"/>
    <w:rsid w:val="00B40CB9"/>
    <w:rsid w:val="00B44EFB"/>
    <w:rsid w:val="00B56EE1"/>
    <w:rsid w:val="00B57A70"/>
    <w:rsid w:val="00B65662"/>
    <w:rsid w:val="00BA5D73"/>
    <w:rsid w:val="00BB207E"/>
    <w:rsid w:val="00BF0367"/>
    <w:rsid w:val="00BF5C43"/>
    <w:rsid w:val="00C14C71"/>
    <w:rsid w:val="00C26730"/>
    <w:rsid w:val="00C37778"/>
    <w:rsid w:val="00C43C45"/>
    <w:rsid w:val="00C53A29"/>
    <w:rsid w:val="00C932EC"/>
    <w:rsid w:val="00CD1E1C"/>
    <w:rsid w:val="00D41C36"/>
    <w:rsid w:val="00D60FA9"/>
    <w:rsid w:val="00D64F01"/>
    <w:rsid w:val="00D762B3"/>
    <w:rsid w:val="00D7657E"/>
    <w:rsid w:val="00DB67FB"/>
    <w:rsid w:val="00DC04A8"/>
    <w:rsid w:val="00DD7CB3"/>
    <w:rsid w:val="00DE1376"/>
    <w:rsid w:val="00DE4BFE"/>
    <w:rsid w:val="00DF5485"/>
    <w:rsid w:val="00E135BF"/>
    <w:rsid w:val="00E30864"/>
    <w:rsid w:val="00E608F3"/>
    <w:rsid w:val="00E66371"/>
    <w:rsid w:val="00E74951"/>
    <w:rsid w:val="00E83472"/>
    <w:rsid w:val="00E8729D"/>
    <w:rsid w:val="00EA046C"/>
    <w:rsid w:val="00EA2743"/>
    <w:rsid w:val="00EA72F6"/>
    <w:rsid w:val="00EC1AC0"/>
    <w:rsid w:val="00EC43D1"/>
    <w:rsid w:val="00EC62FB"/>
    <w:rsid w:val="00ED6E1A"/>
    <w:rsid w:val="00ED77C0"/>
    <w:rsid w:val="00EE3FF2"/>
    <w:rsid w:val="00EF4705"/>
    <w:rsid w:val="00F0328A"/>
    <w:rsid w:val="00F25629"/>
    <w:rsid w:val="00F35B35"/>
    <w:rsid w:val="00F514A6"/>
    <w:rsid w:val="00F56D8E"/>
    <w:rsid w:val="00F661A7"/>
    <w:rsid w:val="00FA6C91"/>
    <w:rsid w:val="00FB009D"/>
    <w:rsid w:val="00FB1ACB"/>
    <w:rsid w:val="00FB33FA"/>
    <w:rsid w:val="00FE1400"/>
    <w:rsid w:val="00FF3CA0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styleId="nfasis">
    <w:name w:val="Emphasis"/>
    <w:basedOn w:val="Fuentedeprrafopredeter"/>
    <w:uiPriority w:val="20"/>
    <w:qFormat/>
    <w:rsid w:val="00FF3CA0"/>
    <w:rPr>
      <w:i/>
      <w:iCs/>
    </w:rPr>
  </w:style>
  <w:style w:type="paragraph" w:customStyle="1" w:styleId="Default">
    <w:name w:val="Default"/>
    <w:rsid w:val="004A6F0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customStyle="1" w:styleId="Pa0">
    <w:name w:val="Pa0"/>
    <w:basedOn w:val="Default"/>
    <w:next w:val="Default"/>
    <w:uiPriority w:val="99"/>
    <w:rsid w:val="00B65662"/>
    <w:pPr>
      <w:spacing w:line="241" w:lineRule="atLeast"/>
    </w:pPr>
    <w:rPr>
      <w:rFonts w:ascii="Lato" w:hAnsi="Lato" w:cstheme="minorBidi"/>
      <w:color w:val="auto"/>
      <w:lang w:val="es-PE"/>
    </w:rPr>
  </w:style>
  <w:style w:type="character" w:customStyle="1" w:styleId="A0">
    <w:name w:val="A0"/>
    <w:uiPriority w:val="99"/>
    <w:rsid w:val="00B65662"/>
    <w:rPr>
      <w:rFonts w:cs="Lato"/>
      <w:b/>
      <w:bCs/>
      <w:color w:val="000000"/>
      <w:sz w:val="30"/>
      <w:szCs w:val="30"/>
    </w:rPr>
  </w:style>
  <w:style w:type="paragraph" w:customStyle="1" w:styleId="Pa3">
    <w:name w:val="Pa3"/>
    <w:basedOn w:val="Default"/>
    <w:next w:val="Default"/>
    <w:uiPriority w:val="99"/>
    <w:rsid w:val="00622CAC"/>
    <w:pPr>
      <w:spacing w:line="241" w:lineRule="atLeast"/>
    </w:pPr>
    <w:rPr>
      <w:rFonts w:ascii="Lato" w:hAnsi="Lato" w:cstheme="minorBidi"/>
      <w:color w:val="auto"/>
      <w:lang w:val="es-PE"/>
    </w:rPr>
  </w:style>
  <w:style w:type="character" w:styleId="Textoennegrita">
    <w:name w:val="Strong"/>
    <w:basedOn w:val="Fuentedeprrafopredeter"/>
    <w:uiPriority w:val="22"/>
    <w:qFormat/>
    <w:rsid w:val="002B00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29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58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627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98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1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8109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564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9136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8548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939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035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9228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5866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54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0661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6309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36290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22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1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1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77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80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1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8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190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74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85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5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667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465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967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5853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6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32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2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03082">
          <w:marLeft w:val="562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4335">
          <w:marLeft w:val="1195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0013">
          <w:marLeft w:val="1195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80385">
          <w:marLeft w:val="562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2001">
          <w:marLeft w:val="1195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4063">
          <w:marLeft w:val="1195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5899">
          <w:marLeft w:val="1195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20706">
          <w:marLeft w:val="562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7482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789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8197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98465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2116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7231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8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97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2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0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8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35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786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45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30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980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04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72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410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73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49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82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3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00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289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78F7D0-1FAB-4C76-8578-E12286F55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7</Pages>
  <Words>940</Words>
  <Characters>5173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Luis Félix Mejía Tam</cp:lastModifiedBy>
  <cp:revision>19</cp:revision>
  <dcterms:created xsi:type="dcterms:W3CDTF">2021-07-19T04:37:00Z</dcterms:created>
  <dcterms:modified xsi:type="dcterms:W3CDTF">2021-08-15T17:34:00Z</dcterms:modified>
</cp:coreProperties>
</file>