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F6EF33" id="Rectángulo 12" o:spid="_x0000_s1026" style="position:absolute;margin-left:-55.55pt;margin-top:-98.4pt;width:595pt;height:8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F3FBD97" id="Grupo 16" o:spid="_x0000_s1026" style="position:absolute;margin-left:-13.65pt;margin-top:10.7pt;width:38.65pt;height:34.55pt;z-index:251658241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BC18E83" w:rsidR="00F514A6" w:rsidRPr="00340E0C" w:rsidRDefault="00374E96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374E96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Ingeniería 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</w:t>
                            </w:r>
                            <w:r w:rsidRPr="00374E96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 Procesos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BC18E83" w:rsidR="00F514A6" w:rsidRPr="00340E0C" w:rsidRDefault="00374E96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374E96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Ingeniería 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d</w:t>
                      </w:r>
                      <w:r w:rsidRPr="00374E96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 Procesos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0DC81B5D" w:rsidR="00F514A6" w:rsidRPr="00377415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 w:rsidRPr="00377415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377415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A23D26" w:rsidRPr="00377415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13</w:t>
                            </w:r>
                            <w:r w:rsidR="00F514A6" w:rsidRPr="00377415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37741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C63D2E" w:rsidRPr="0037741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Indicadores de Gestión de Procesos</w:t>
                            </w:r>
                          </w:p>
                          <w:p w14:paraId="787A4A95" w14:textId="77777777" w:rsidR="00DB67FB" w:rsidRPr="00377415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D04FDEF" w14:textId="297F1627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377415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377415" w:rsidRPr="0037741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Construye indicadores de gestión de procesos mediante el rediseño y reingeniería de procesos.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ED41B1" id="Cuadro de texto 10" o:spid="_x0000_s1027" type="#_x0000_t202" style="position:absolute;left:0;text-align:left;margin-left:-20pt;margin-top:13.45pt;width:463.55pt;height:109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0DC81B5D" w:rsidR="00F514A6" w:rsidRPr="00377415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 w:rsidRPr="00377415"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377415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A23D26" w:rsidRPr="00377415">
                        <w:rPr>
                          <w:rFonts w:ascii="Stag Book" w:hAnsi="Stag Book" w:cs="Arial"/>
                          <w:color w:val="FFFFFF" w:themeColor="background1"/>
                        </w:rPr>
                        <w:t>13</w:t>
                      </w:r>
                      <w:r w:rsidR="00F514A6" w:rsidRPr="00377415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37741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C63D2E" w:rsidRPr="00377415">
                        <w:rPr>
                          <w:rFonts w:ascii="Arial" w:hAnsi="Arial" w:cs="Arial"/>
                          <w:color w:val="FFFFFF" w:themeColor="background1"/>
                        </w:rPr>
                        <w:t>Indicadores de Gestión de Procesos</w:t>
                      </w:r>
                    </w:p>
                    <w:p w14:paraId="787A4A95" w14:textId="77777777" w:rsidR="00DB67FB" w:rsidRPr="00377415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</w:p>
                    <w:p w14:paraId="0D04FDEF" w14:textId="297F1627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377415">
                        <w:rPr>
                          <w:rFonts w:ascii="Stag Book" w:hAnsi="Stag Book" w:cs="Arial"/>
                          <w:color w:val="FFFFFF" w:themeColor="background1"/>
                        </w:rPr>
                        <w:t>13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377415" w:rsidRPr="00377415">
                        <w:rPr>
                          <w:rFonts w:ascii="Arial" w:hAnsi="Arial" w:cs="Arial"/>
                          <w:color w:val="FFFFFF" w:themeColor="background1"/>
                        </w:rPr>
                        <w:t>Construye indicadores de gestión de procesos mediante el rediseño y reingeniería de procesos.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58244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60004C4B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377415">
        <w:rPr>
          <w:rFonts w:ascii="Arial" w:hAnsi="Arial" w:cs="Arial"/>
          <w:b/>
          <w:bCs/>
          <w:color w:val="6F01EE"/>
        </w:rPr>
        <w:t>13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0B11798E" w14:textId="5CA8FE50" w:rsidR="00087090" w:rsidRDefault="00377415" w:rsidP="00736AE9">
      <w:pPr>
        <w:rPr>
          <w:rFonts w:ascii="Stag Book" w:hAnsi="Stag Book" w:cs="Arial"/>
          <w:color w:val="6F01EE"/>
          <w:sz w:val="36"/>
          <w:szCs w:val="36"/>
        </w:rPr>
      </w:pPr>
      <w:r w:rsidRPr="00377415">
        <w:rPr>
          <w:rFonts w:ascii="Stag Book" w:hAnsi="Stag Book" w:cs="Arial"/>
          <w:color w:val="6F01EE"/>
          <w:sz w:val="36"/>
          <w:szCs w:val="36"/>
        </w:rPr>
        <w:t>Indicadores de Gestión de Procesos</w:t>
      </w:r>
    </w:p>
    <w:p w14:paraId="173EB245" w14:textId="77777777" w:rsidR="00377415" w:rsidRPr="00340E0C" w:rsidRDefault="00377415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FFC0566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377415">
        <w:rPr>
          <w:rFonts w:ascii="Arial" w:hAnsi="Arial" w:cs="Arial"/>
          <w:b/>
          <w:bCs/>
          <w:color w:val="6F01EE"/>
        </w:rPr>
        <w:t>13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1CEFE421" w14:textId="534B4C47" w:rsidR="001B74A5" w:rsidRPr="00327903" w:rsidRDefault="0012297A" w:rsidP="00327903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12297A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Diseño de indicadores de procesos </w:t>
      </w:r>
    </w:p>
    <w:p w14:paraId="1CA36097" w14:textId="4FFE1B01" w:rsidR="00BD4B8F" w:rsidRPr="00327903" w:rsidRDefault="00BD4B8F" w:rsidP="00BD4B8F">
      <w:pPr>
        <w:rPr>
          <w:rFonts w:ascii="Arial" w:hAnsi="Arial" w:cs="Arial"/>
          <w:sz w:val="22"/>
          <w:szCs w:val="22"/>
        </w:rPr>
      </w:pPr>
    </w:p>
    <w:p w14:paraId="42BD3694" w14:textId="77777777" w:rsidR="00BD4B8F" w:rsidRPr="00327903" w:rsidRDefault="00BD4B8F" w:rsidP="00BD4B8F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sz w:val="22"/>
        </w:rPr>
      </w:pPr>
      <w:r w:rsidRPr="00327903">
        <w:rPr>
          <w:rFonts w:ascii="Arial" w:hAnsi="Arial" w:cs="Arial"/>
          <w:b/>
          <w:bCs/>
          <w:sz w:val="22"/>
        </w:rPr>
        <w:t>¿Qué es un Indicador de Gestión?</w:t>
      </w:r>
    </w:p>
    <w:p w14:paraId="6FE3AEAB" w14:textId="5CCD6976" w:rsidR="00BD4B8F" w:rsidRPr="00327903" w:rsidRDefault="00BD4B8F" w:rsidP="00BD4B8F">
      <w:pPr>
        <w:jc w:val="center"/>
        <w:rPr>
          <w:rFonts w:ascii="Arial" w:eastAsiaTheme="minorHAnsi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3D5B1378" wp14:editId="0E07D044">
            <wp:extent cx="4935220" cy="31299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FAE3" w14:textId="70308652" w:rsidR="002A5CA1" w:rsidRPr="00327903" w:rsidRDefault="00BD4B8F" w:rsidP="00327903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1.  Indicador de Gestión</w:t>
      </w:r>
    </w:p>
    <w:p w14:paraId="3A0F751E" w14:textId="190F9818" w:rsidR="001B74A5" w:rsidRDefault="001B74A5" w:rsidP="001B74A5"/>
    <w:p w14:paraId="41895EBB" w14:textId="591B926E" w:rsidR="00C446C6" w:rsidRDefault="00C446C6" w:rsidP="00C446C6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</w:p>
    <w:p w14:paraId="1250A593" w14:textId="0ABD16F4" w:rsidR="00C446C6" w:rsidRPr="00745DF3" w:rsidRDefault="00C446C6" w:rsidP="00C446C6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377415">
        <w:rPr>
          <w:rFonts w:ascii="Arial" w:hAnsi="Arial" w:cs="Arial"/>
          <w:b/>
          <w:bCs/>
          <w:color w:val="6F01EE"/>
        </w:rPr>
        <w:t>13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37A33352" w14:textId="77777777" w:rsidR="0012297A" w:rsidRDefault="0012297A" w:rsidP="00C446C6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12297A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Despliegue y mejoras de proceso </w:t>
      </w:r>
    </w:p>
    <w:p w14:paraId="11CD76BB" w14:textId="7051F094" w:rsidR="00C446C6" w:rsidRPr="00327903" w:rsidRDefault="00C446C6" w:rsidP="00C446C6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6A5E509B" w14:textId="77777777" w:rsidR="00EF461C" w:rsidRPr="00327903" w:rsidRDefault="00EF461C" w:rsidP="00EF461C">
      <w:pPr>
        <w:ind w:firstLine="360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Los indicadores deben ser clasificados de acuerdo con lo que pretende medir, teniendo como parámetros los siguientes</w:t>
      </w:r>
    </w:p>
    <w:p w14:paraId="12874492" w14:textId="7E61F9B6" w:rsidR="00EF461C" w:rsidRPr="00327903" w:rsidRDefault="00EF461C" w:rsidP="00675F3A">
      <w:pPr>
        <w:widowControl w:val="0"/>
        <w:overflowPunct w:val="0"/>
        <w:autoSpaceDE w:val="0"/>
        <w:autoSpaceDN w:val="0"/>
        <w:adjustRightInd w:val="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01CCEB80" wp14:editId="2D732ED8">
            <wp:extent cx="4736465" cy="2305050"/>
            <wp:effectExtent l="0" t="0" r="6985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B687" w14:textId="77070D3C" w:rsidR="00675F3A" w:rsidRPr="00327903" w:rsidRDefault="00675F3A" w:rsidP="005F0024">
      <w:pPr>
        <w:ind w:firstLine="360"/>
        <w:jc w:val="center"/>
        <w:rPr>
          <w:rFonts w:ascii="Arial" w:hAnsi="Arial" w:cs="Arial"/>
          <w:sz w:val="22"/>
          <w:szCs w:val="22"/>
          <w:lang w:eastAsia="en-US"/>
        </w:rPr>
      </w:pPr>
      <w:r w:rsidRPr="00327903">
        <w:rPr>
          <w:rFonts w:ascii="Arial" w:hAnsi="Arial" w:cs="Arial"/>
          <w:sz w:val="22"/>
          <w:szCs w:val="22"/>
        </w:rPr>
        <w:t>Figura 2.  Tipos de Indicadores de Gestión 1</w:t>
      </w:r>
    </w:p>
    <w:p w14:paraId="26E6BC70" w14:textId="77777777" w:rsidR="0012297A" w:rsidRPr="00327903" w:rsidRDefault="0012297A" w:rsidP="00C446C6">
      <w:pPr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5283A81E" w14:textId="7ECA720B" w:rsidR="0012297A" w:rsidRPr="00087090" w:rsidRDefault="0012297A" w:rsidP="0012297A">
      <w:pPr>
        <w:jc w:val="both"/>
        <w:rPr>
          <w:rFonts w:ascii="Arial" w:hAnsi="Arial" w:cs="Arial"/>
          <w:b/>
          <w:bCs/>
          <w:color w:val="6F01EE"/>
          <w:lang w:val="pt-BR"/>
        </w:rPr>
      </w:pPr>
      <w:r w:rsidRPr="00087090">
        <w:rPr>
          <w:rFonts w:ascii="Arial" w:hAnsi="Arial" w:cs="Arial"/>
          <w:b/>
          <w:bCs/>
          <w:color w:val="6F01EE"/>
          <w:lang w:val="pt-BR"/>
        </w:rPr>
        <w:t>Subtema 13.3:</w:t>
      </w:r>
    </w:p>
    <w:p w14:paraId="06B78566" w14:textId="77777777" w:rsidR="00087090" w:rsidRPr="00087090" w:rsidRDefault="00087090" w:rsidP="0012297A">
      <w:pPr>
        <w:rPr>
          <w:rFonts w:ascii="Stag Book" w:hAnsi="Stag Book" w:cs="Arial"/>
          <w:color w:val="6F01EE"/>
          <w:sz w:val="36"/>
          <w:szCs w:val="36"/>
          <w:lang w:val="pt-BR" w:eastAsia="es-MX"/>
        </w:rPr>
      </w:pPr>
      <w:r w:rsidRPr="00087090">
        <w:rPr>
          <w:rFonts w:ascii="Stag Book" w:hAnsi="Stag Book" w:cs="Arial"/>
          <w:color w:val="6F01EE"/>
          <w:sz w:val="36"/>
          <w:szCs w:val="36"/>
          <w:lang w:val="pt-BR" w:eastAsia="es-MX"/>
        </w:rPr>
        <w:t>Métodos de cálculo de indicadores</w:t>
      </w:r>
    </w:p>
    <w:p w14:paraId="58D8B9BA" w14:textId="52B1B69D" w:rsidR="0012297A" w:rsidRPr="00327903" w:rsidRDefault="0012297A" w:rsidP="0012297A">
      <w:pPr>
        <w:rPr>
          <w:rFonts w:ascii="Arial" w:hAnsi="Arial" w:cs="Arial"/>
          <w:b/>
          <w:bCs/>
          <w:sz w:val="22"/>
          <w:szCs w:val="22"/>
        </w:rPr>
      </w:pPr>
      <w:r w:rsidRPr="00327903">
        <w:rPr>
          <w:rFonts w:ascii="Arial" w:hAnsi="Arial" w:cs="Arial"/>
          <w:b/>
          <w:bCs/>
          <w:sz w:val="22"/>
          <w:szCs w:val="22"/>
        </w:rPr>
        <w:t>MARCO TEÓRICO</w:t>
      </w:r>
    </w:p>
    <w:p w14:paraId="0488845D" w14:textId="1125F4D3" w:rsidR="001B74A5" w:rsidRPr="00327903" w:rsidRDefault="001B74A5" w:rsidP="001B74A5">
      <w:pPr>
        <w:rPr>
          <w:rFonts w:ascii="Arial" w:hAnsi="Arial" w:cs="Arial"/>
          <w:sz w:val="22"/>
          <w:szCs w:val="22"/>
        </w:rPr>
      </w:pPr>
    </w:p>
    <w:p w14:paraId="032A4430" w14:textId="77777777" w:rsidR="00FC27EE" w:rsidRPr="00327903" w:rsidRDefault="00FC27EE" w:rsidP="00FC27EE">
      <w:pPr>
        <w:ind w:firstLine="360"/>
        <w:jc w:val="center"/>
        <w:rPr>
          <w:rFonts w:ascii="Arial" w:hAnsi="Arial" w:cs="Arial"/>
          <w:sz w:val="22"/>
          <w:szCs w:val="22"/>
          <w:lang w:eastAsia="en-US"/>
        </w:rPr>
      </w:pPr>
    </w:p>
    <w:p w14:paraId="0786959F" w14:textId="2E6C5EEA" w:rsidR="00FC27EE" w:rsidRPr="00327903" w:rsidRDefault="00FC27EE" w:rsidP="00FC27EE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0CB0CE9C" wp14:editId="0E5D5AAD">
            <wp:extent cx="4794885" cy="3311525"/>
            <wp:effectExtent l="0" t="0" r="571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6A05F" w14:textId="77777777" w:rsidR="00FC27EE" w:rsidRPr="00327903" w:rsidRDefault="00FC27EE" w:rsidP="00FC27EE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3.  Tipos de Indicadores de Gestión 2</w:t>
      </w:r>
    </w:p>
    <w:p w14:paraId="51E34267" w14:textId="77777777" w:rsidR="00FC27EE" w:rsidRPr="00327903" w:rsidRDefault="00FC27EE" w:rsidP="00FC27EE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16775B89" w14:textId="115501BE" w:rsidR="00FC27EE" w:rsidRPr="00327903" w:rsidRDefault="00FC27EE" w:rsidP="00FC27EE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5351A907" w14:textId="77777777" w:rsidR="002A5CA1" w:rsidRPr="00327903" w:rsidRDefault="002A5CA1" w:rsidP="002A5CA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6B65C8F0" wp14:editId="3ADA8CE2">
            <wp:extent cx="5304790" cy="31299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489B" w14:textId="77777777" w:rsidR="002A5CA1" w:rsidRPr="00327903" w:rsidRDefault="002A5CA1" w:rsidP="002A5CA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782DFF57" w14:textId="49D4C813" w:rsidR="00FC27EE" w:rsidRPr="005F0024" w:rsidRDefault="002A5CA1" w:rsidP="005F0024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4.  Identificación y priorización de problemas</w:t>
      </w:r>
    </w:p>
    <w:p w14:paraId="0D69A73E" w14:textId="2941B9A3" w:rsidR="00087090" w:rsidRDefault="00087090" w:rsidP="001B74A5">
      <w:pPr>
        <w:rPr>
          <w:rFonts w:ascii="Muller Light" w:hAnsi="Muller Light"/>
          <w:szCs w:val="20"/>
        </w:rPr>
      </w:pPr>
    </w:p>
    <w:p w14:paraId="6C371199" w14:textId="4A4EBA48" w:rsidR="00087090" w:rsidRPr="00087090" w:rsidRDefault="00087090" w:rsidP="00087090">
      <w:pPr>
        <w:jc w:val="both"/>
        <w:rPr>
          <w:rFonts w:ascii="Arial" w:hAnsi="Arial" w:cs="Arial"/>
          <w:b/>
          <w:bCs/>
          <w:color w:val="6F01EE"/>
        </w:rPr>
      </w:pPr>
      <w:r w:rsidRPr="00087090">
        <w:rPr>
          <w:rFonts w:ascii="Arial" w:hAnsi="Arial" w:cs="Arial"/>
          <w:b/>
          <w:bCs/>
          <w:color w:val="6F01EE"/>
        </w:rPr>
        <w:t>Subtema 13.4:</w:t>
      </w:r>
    </w:p>
    <w:p w14:paraId="1AE7D3E6" w14:textId="083C6828" w:rsidR="001B74A5" w:rsidRPr="005F0024" w:rsidRDefault="00087090" w:rsidP="00B5580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087090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Tópicos de rediseño y reingeniería de </w:t>
      </w:r>
      <w:r w:rsidR="005F0024">
        <w:rPr>
          <w:rFonts w:ascii="Stag Book" w:hAnsi="Stag Book" w:cs="Arial"/>
          <w:color w:val="6F01EE"/>
          <w:sz w:val="36"/>
          <w:szCs w:val="36"/>
          <w:lang w:eastAsia="es-MX"/>
        </w:rPr>
        <w:t>proces</w:t>
      </w:r>
      <w:r w:rsidRPr="00087090">
        <w:rPr>
          <w:rFonts w:ascii="Stag Book" w:hAnsi="Stag Book" w:cs="Arial"/>
          <w:color w:val="6F01EE"/>
          <w:sz w:val="36"/>
          <w:szCs w:val="36"/>
          <w:lang w:eastAsia="es-MX"/>
        </w:rPr>
        <w:t>os</w:t>
      </w:r>
    </w:p>
    <w:p w14:paraId="41804E60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  <w:lang w:eastAsia="en-US"/>
        </w:rPr>
      </w:pPr>
    </w:p>
    <w:p w14:paraId="724B9C9A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59C3B714" w14:textId="77777777" w:rsidR="00B5580B" w:rsidRPr="00327903" w:rsidRDefault="00B5580B" w:rsidP="002A5CA1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sz w:val="22"/>
        </w:rPr>
      </w:pPr>
      <w:r w:rsidRPr="00327903">
        <w:rPr>
          <w:rFonts w:ascii="Arial" w:hAnsi="Arial" w:cs="Arial"/>
          <w:b/>
          <w:bCs/>
          <w:sz w:val="22"/>
        </w:rPr>
        <w:t>Actividades de la identificación del problema u oportunidad</w:t>
      </w:r>
    </w:p>
    <w:p w14:paraId="44537346" w14:textId="77777777" w:rsidR="00B5580B" w:rsidRPr="00327903" w:rsidRDefault="00B5580B" w:rsidP="00B5580B">
      <w:pPr>
        <w:rPr>
          <w:rFonts w:ascii="Arial" w:eastAsiaTheme="minorHAnsi" w:hAnsi="Arial" w:cs="Arial"/>
          <w:sz w:val="22"/>
          <w:szCs w:val="22"/>
        </w:rPr>
      </w:pPr>
    </w:p>
    <w:p w14:paraId="507A2BAE" w14:textId="77777777" w:rsidR="00B5580B" w:rsidRPr="00327903" w:rsidRDefault="00B5580B" w:rsidP="00B5580B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Identificar en qué necesitan mejorarse los procesos.</w:t>
      </w:r>
    </w:p>
    <w:p w14:paraId="79EA9796" w14:textId="77777777" w:rsidR="00B5580B" w:rsidRPr="00327903" w:rsidRDefault="00B5580B" w:rsidP="00B5580B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Mostrar las necesidades de mejora en términos que puedan ser medidas.</w:t>
      </w:r>
    </w:p>
    <w:p w14:paraId="37C64C7B" w14:textId="77777777" w:rsidR="00B5580B" w:rsidRPr="00327903" w:rsidRDefault="00B5580B" w:rsidP="00B5580B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Si es necesario, volver a enunciar el problema seleccionado de manera más concreta.</w:t>
      </w:r>
    </w:p>
    <w:p w14:paraId="4D70CF3E" w14:textId="77777777" w:rsidR="00B5580B" w:rsidRPr="00327903" w:rsidRDefault="00B5580B" w:rsidP="00B5580B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Establecer metas de manera implícita.</w:t>
      </w:r>
    </w:p>
    <w:p w14:paraId="7BCB5F14" w14:textId="21F7CF06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1810A4DC" wp14:editId="58DFEF9A">
            <wp:extent cx="4144010" cy="1916430"/>
            <wp:effectExtent l="0" t="0" r="8890" b="7620"/>
            <wp:docPr id="26" name="Imagen 2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dor de contenido 4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6F23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05B368B6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5.  Identificación de problema</w:t>
      </w:r>
    </w:p>
    <w:p w14:paraId="4EC4BD2C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6C9A1D85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6F6B5DAA" w14:textId="77777777" w:rsidR="00B5580B" w:rsidRPr="00327903" w:rsidRDefault="00B5580B" w:rsidP="00685C05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sz w:val="22"/>
        </w:rPr>
      </w:pPr>
      <w:r w:rsidRPr="00327903">
        <w:rPr>
          <w:rFonts w:ascii="Arial" w:hAnsi="Arial" w:cs="Arial"/>
          <w:b/>
          <w:bCs/>
          <w:sz w:val="22"/>
        </w:rPr>
        <w:t>Reglas para enunciar un problema</w:t>
      </w:r>
    </w:p>
    <w:p w14:paraId="04F547C2" w14:textId="77777777" w:rsidR="00B5580B" w:rsidRPr="00327903" w:rsidRDefault="00B5580B" w:rsidP="00B5580B">
      <w:pPr>
        <w:rPr>
          <w:rFonts w:ascii="Arial" w:eastAsiaTheme="minorHAnsi" w:hAnsi="Arial" w:cs="Arial"/>
          <w:sz w:val="22"/>
          <w:szCs w:val="22"/>
        </w:rPr>
      </w:pPr>
    </w:p>
    <w:p w14:paraId="50CEA0D6" w14:textId="77777777" w:rsidR="00B5580B" w:rsidRPr="00327903" w:rsidRDefault="00B5580B" w:rsidP="00B5580B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Debe ser específico.</w:t>
      </w:r>
    </w:p>
    <w:p w14:paraId="21FD16E6" w14:textId="77777777" w:rsidR="00B5580B" w:rsidRPr="00327903" w:rsidRDefault="00B5580B" w:rsidP="00B5580B">
      <w:pPr>
        <w:pStyle w:val="Prrafodelista"/>
        <w:widowControl w:val="0"/>
        <w:numPr>
          <w:ilvl w:val="1"/>
          <w:numId w:val="15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“Los errores administrativos son excesivos”.</w:t>
      </w:r>
    </w:p>
    <w:p w14:paraId="05643147" w14:textId="77777777" w:rsidR="00B5580B" w:rsidRPr="00327903" w:rsidRDefault="00B5580B" w:rsidP="00B5580B">
      <w:pPr>
        <w:pStyle w:val="Prrafodelista"/>
        <w:widowControl w:val="0"/>
        <w:numPr>
          <w:ilvl w:val="2"/>
          <w:numId w:val="15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Esto es ambiguo y no permite dimensionar el problema.</w:t>
      </w:r>
    </w:p>
    <w:p w14:paraId="6FC31B5A" w14:textId="77777777" w:rsidR="00B5580B" w:rsidRPr="00327903" w:rsidRDefault="00B5580B" w:rsidP="00B5580B">
      <w:pPr>
        <w:pStyle w:val="Prrafodelista"/>
        <w:widowControl w:val="0"/>
        <w:numPr>
          <w:ilvl w:val="1"/>
          <w:numId w:val="15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“Los errores de facturación son 15% más altos que los del año pasado”.</w:t>
      </w:r>
    </w:p>
    <w:p w14:paraId="2AFD2C21" w14:textId="77777777" w:rsidR="00B5580B" w:rsidRPr="00327903" w:rsidRDefault="00B5580B" w:rsidP="00B5580B">
      <w:pPr>
        <w:pStyle w:val="Prrafodelista"/>
        <w:widowControl w:val="0"/>
        <w:numPr>
          <w:ilvl w:val="2"/>
          <w:numId w:val="15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De esta manera se puede establecer medidas de mejoras.</w:t>
      </w:r>
    </w:p>
    <w:p w14:paraId="4D92BF23" w14:textId="77777777" w:rsidR="00B5580B" w:rsidRPr="00327903" w:rsidRDefault="00B5580B" w:rsidP="00B5580B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Debe describir el problema, no sus causas ni sus efectos irrelevantes.</w:t>
      </w:r>
    </w:p>
    <w:p w14:paraId="11BB70B1" w14:textId="77777777" w:rsidR="00B5580B" w:rsidRPr="00327903" w:rsidRDefault="00B5580B" w:rsidP="00B5580B">
      <w:pPr>
        <w:pStyle w:val="Prrafodelista"/>
        <w:widowControl w:val="0"/>
        <w:numPr>
          <w:ilvl w:val="1"/>
          <w:numId w:val="15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Las inasistencias de los alumnos son altas.</w:t>
      </w:r>
    </w:p>
    <w:p w14:paraId="5EDEFB02" w14:textId="77777777" w:rsidR="00B5580B" w:rsidRPr="00327903" w:rsidRDefault="00B5580B" w:rsidP="00B5580B">
      <w:pPr>
        <w:pStyle w:val="Prrafodelista"/>
        <w:widowControl w:val="0"/>
        <w:numPr>
          <w:ilvl w:val="1"/>
          <w:numId w:val="15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El tiempo de respuesta en la atención de servicios ocasiona la insatisfacción de los clientes.</w:t>
      </w:r>
    </w:p>
    <w:p w14:paraId="2B506B39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</w:p>
    <w:p w14:paraId="472E27F9" w14:textId="3A95D12E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lastRenderedPageBreak/>
        <w:drawing>
          <wp:inline distT="0" distB="0" distL="0" distR="0" wp14:anchorId="5191410C" wp14:editId="59AC1B07">
            <wp:extent cx="5380990" cy="27489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531F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6.  Matriz de selección de problemas</w:t>
      </w:r>
    </w:p>
    <w:p w14:paraId="7D41BA07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5D8AA2B7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2A913035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1EF3200C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70212813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430B5830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254309DF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17DE8116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4E0AF0FF" w14:textId="218A4A40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4C793AE2" wp14:editId="59300059">
            <wp:extent cx="4695190" cy="25203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55D5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7E059521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7.  Ejemplo de identificación de problemas</w:t>
      </w:r>
    </w:p>
    <w:p w14:paraId="37372181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590D17EC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665B8C34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611E8E11" w14:textId="5C768C35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lastRenderedPageBreak/>
        <w:drawing>
          <wp:inline distT="0" distB="0" distL="0" distR="0" wp14:anchorId="61D4BB8D" wp14:editId="0299AC60">
            <wp:extent cx="4706620" cy="17056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0095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7B4C4F3C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8.  Ejemplo de priorización de problemas</w:t>
      </w:r>
    </w:p>
    <w:p w14:paraId="39889B6C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48BF43FE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467DD5B4" w14:textId="77777777" w:rsidR="00B5580B" w:rsidRPr="00327903" w:rsidRDefault="00B5580B" w:rsidP="00685C05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sz w:val="22"/>
        </w:rPr>
      </w:pPr>
      <w:r w:rsidRPr="00327903">
        <w:rPr>
          <w:rFonts w:ascii="Arial" w:hAnsi="Arial" w:cs="Arial"/>
          <w:b/>
          <w:bCs/>
          <w:sz w:val="22"/>
        </w:rPr>
        <w:t>Criterios de evaluación</w:t>
      </w:r>
    </w:p>
    <w:p w14:paraId="647C4430" w14:textId="77777777" w:rsidR="00B5580B" w:rsidRPr="00327903" w:rsidRDefault="00B5580B" w:rsidP="00B5580B">
      <w:pPr>
        <w:ind w:firstLine="360"/>
        <w:rPr>
          <w:rFonts w:ascii="Arial" w:hAnsi="Arial" w:cs="Arial"/>
          <w:sz w:val="22"/>
          <w:szCs w:val="22"/>
        </w:rPr>
      </w:pPr>
    </w:p>
    <w:p w14:paraId="0E50D190" w14:textId="77777777" w:rsidR="00B5580B" w:rsidRPr="00327903" w:rsidRDefault="00B5580B" w:rsidP="00B5580B">
      <w:pPr>
        <w:pStyle w:val="Prrafodelista"/>
        <w:widowControl w:val="0"/>
        <w:numPr>
          <w:ilvl w:val="0"/>
          <w:numId w:val="1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Impacto sobre el cliente: Grado en que el problema afecta al cliente directamente.</w:t>
      </w:r>
    </w:p>
    <w:p w14:paraId="4D8438E9" w14:textId="77777777" w:rsidR="00B5580B" w:rsidRPr="00327903" w:rsidRDefault="00B5580B" w:rsidP="00B5580B">
      <w:pPr>
        <w:pStyle w:val="Prrafodelista"/>
        <w:widowControl w:val="0"/>
        <w:numPr>
          <w:ilvl w:val="0"/>
          <w:numId w:val="1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Relación con los objetivos: Grado en que el problema afecta la imagen de la institución y su objetivo primordial de brindar un producto o servicio de calidad.</w:t>
      </w:r>
    </w:p>
    <w:p w14:paraId="648813F1" w14:textId="77777777" w:rsidR="00B5580B" w:rsidRPr="00327903" w:rsidRDefault="00B5580B" w:rsidP="00B5580B">
      <w:pPr>
        <w:pStyle w:val="Prrafodelista"/>
        <w:widowControl w:val="0"/>
        <w:numPr>
          <w:ilvl w:val="0"/>
          <w:numId w:val="1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Necesidad de la mejora: Grado de priorización de la mejora de un problema respecto de los otros problemas.</w:t>
      </w:r>
    </w:p>
    <w:p w14:paraId="5371E176" w14:textId="77777777" w:rsidR="00B5580B" w:rsidRPr="00327903" w:rsidRDefault="00B5580B" w:rsidP="00B5580B">
      <w:pPr>
        <w:pStyle w:val="Prrafodelista"/>
        <w:widowControl w:val="0"/>
        <w:numPr>
          <w:ilvl w:val="0"/>
          <w:numId w:val="16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Recursos necesarios: Grado de inversión en recursos humanos y materiales para darle solución al problema.</w:t>
      </w:r>
    </w:p>
    <w:p w14:paraId="0300936D" w14:textId="77777777" w:rsidR="00B5580B" w:rsidRPr="00327903" w:rsidRDefault="00B5580B" w:rsidP="00C35EB1">
      <w:pPr>
        <w:rPr>
          <w:rFonts w:ascii="Arial" w:hAnsi="Arial" w:cs="Arial"/>
          <w:sz w:val="22"/>
          <w:szCs w:val="22"/>
        </w:rPr>
      </w:pPr>
    </w:p>
    <w:p w14:paraId="4824607D" w14:textId="77777777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</w:p>
    <w:p w14:paraId="3696757A" w14:textId="77777777" w:rsidR="00B5580B" w:rsidRPr="00327903" w:rsidRDefault="00B5580B" w:rsidP="00C35EB1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sz w:val="22"/>
        </w:rPr>
      </w:pPr>
      <w:r w:rsidRPr="00327903">
        <w:rPr>
          <w:rFonts w:ascii="Arial" w:hAnsi="Arial" w:cs="Arial"/>
          <w:b/>
          <w:bCs/>
          <w:sz w:val="22"/>
        </w:rPr>
        <w:t>Diagrama Causa – Efecto</w:t>
      </w:r>
    </w:p>
    <w:p w14:paraId="4525A089" w14:textId="77777777" w:rsidR="00B5580B" w:rsidRPr="00327903" w:rsidRDefault="00B5580B" w:rsidP="00B5580B">
      <w:pPr>
        <w:rPr>
          <w:rFonts w:ascii="Arial" w:eastAsiaTheme="minorHAnsi" w:hAnsi="Arial" w:cs="Arial"/>
          <w:sz w:val="22"/>
          <w:szCs w:val="22"/>
        </w:rPr>
      </w:pPr>
    </w:p>
    <w:p w14:paraId="4F8C9218" w14:textId="77777777" w:rsidR="00B5580B" w:rsidRPr="00327903" w:rsidRDefault="00B5580B" w:rsidP="00B5580B">
      <w:pPr>
        <w:pStyle w:val="Prrafodelista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Una vez que queda bien definido, delimitado y localizado donde se presenta un problema importante, es momento de investigar sus causas.</w:t>
      </w:r>
    </w:p>
    <w:p w14:paraId="5ECD72E4" w14:textId="77777777" w:rsidR="00B5580B" w:rsidRPr="00327903" w:rsidRDefault="00B5580B" w:rsidP="00B5580B">
      <w:pPr>
        <w:pStyle w:val="Prrafodelista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Es un método grafico mediante el cual se representa y se analiza la relación entre un efecto (problema) y sus posibles causas.</w:t>
      </w:r>
    </w:p>
    <w:p w14:paraId="0ABD7C4F" w14:textId="77777777" w:rsidR="00B5580B" w:rsidRPr="00327903" w:rsidRDefault="00B5580B" w:rsidP="00B5580B">
      <w:pPr>
        <w:pStyle w:val="Prrafodelista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Existen 3 tipos básicos de diagrama de Ishikawa, los cuales dependen de cómo se buscan y se originan las posibles causas en la gráfica:</w:t>
      </w:r>
    </w:p>
    <w:p w14:paraId="22569042" w14:textId="77777777" w:rsidR="00B5580B" w:rsidRPr="00327903" w:rsidRDefault="00B5580B" w:rsidP="00B5580B">
      <w:pPr>
        <w:pStyle w:val="Prrafodelista"/>
        <w:widowControl w:val="0"/>
        <w:numPr>
          <w:ilvl w:val="1"/>
          <w:numId w:val="1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Método de las 6M</w:t>
      </w:r>
    </w:p>
    <w:p w14:paraId="6DE8F83C" w14:textId="77777777" w:rsidR="00B5580B" w:rsidRPr="00327903" w:rsidRDefault="00B5580B" w:rsidP="00B5580B">
      <w:pPr>
        <w:pStyle w:val="Prrafodelista"/>
        <w:widowControl w:val="0"/>
        <w:numPr>
          <w:ilvl w:val="1"/>
          <w:numId w:val="1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Método de flujo del proceso</w:t>
      </w:r>
    </w:p>
    <w:p w14:paraId="1D8801D9" w14:textId="77777777" w:rsidR="00B5580B" w:rsidRPr="00327903" w:rsidRDefault="00B5580B" w:rsidP="00B5580B">
      <w:pPr>
        <w:pStyle w:val="Prrafodelista"/>
        <w:widowControl w:val="0"/>
        <w:numPr>
          <w:ilvl w:val="1"/>
          <w:numId w:val="17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Método de estratificación o enumeración de causas.</w:t>
      </w:r>
    </w:p>
    <w:p w14:paraId="05BB929D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</w:p>
    <w:p w14:paraId="07F44E08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</w:p>
    <w:p w14:paraId="426236D6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</w:p>
    <w:p w14:paraId="4CDE96D8" w14:textId="77777777" w:rsidR="00B5580B" w:rsidRPr="00327903" w:rsidRDefault="00B5580B" w:rsidP="00C35EB1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sz w:val="22"/>
        </w:rPr>
      </w:pPr>
      <w:r w:rsidRPr="00327903">
        <w:rPr>
          <w:rFonts w:ascii="Arial" w:hAnsi="Arial" w:cs="Arial"/>
          <w:b/>
          <w:bCs/>
          <w:sz w:val="22"/>
        </w:rPr>
        <w:t>Método de las 6 M</w:t>
      </w:r>
    </w:p>
    <w:p w14:paraId="124DB3EA" w14:textId="77777777" w:rsidR="00B5580B" w:rsidRPr="00327903" w:rsidRDefault="00B5580B" w:rsidP="00B5580B">
      <w:pPr>
        <w:rPr>
          <w:rFonts w:ascii="Arial" w:eastAsiaTheme="minorHAnsi" w:hAnsi="Arial" w:cs="Arial"/>
          <w:sz w:val="22"/>
          <w:szCs w:val="22"/>
        </w:rPr>
      </w:pPr>
    </w:p>
    <w:p w14:paraId="49FBCA82" w14:textId="77777777" w:rsidR="00B5580B" w:rsidRPr="00327903" w:rsidRDefault="00B5580B" w:rsidP="00B5580B">
      <w:pPr>
        <w:ind w:firstLine="360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Es el más común y consiste en agrupar las causas potenciales en seis ramas principales (6M):</w:t>
      </w:r>
    </w:p>
    <w:p w14:paraId="5B94C766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</w:p>
    <w:p w14:paraId="75B27CA7" w14:textId="77777777" w:rsidR="00B5580B" w:rsidRPr="00327903" w:rsidRDefault="00B5580B" w:rsidP="00B5580B">
      <w:pPr>
        <w:pStyle w:val="Prrafodelista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Métodos de trabajo</w:t>
      </w:r>
    </w:p>
    <w:p w14:paraId="5B650262" w14:textId="77777777" w:rsidR="00B5580B" w:rsidRPr="00327903" w:rsidRDefault="00B5580B" w:rsidP="00B5580B">
      <w:pPr>
        <w:pStyle w:val="Prrafodelista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Mano de obra</w:t>
      </w:r>
    </w:p>
    <w:p w14:paraId="4D196336" w14:textId="77777777" w:rsidR="00B5580B" w:rsidRPr="00327903" w:rsidRDefault="00B5580B" w:rsidP="00B5580B">
      <w:pPr>
        <w:pStyle w:val="Prrafodelista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Materiales</w:t>
      </w:r>
    </w:p>
    <w:p w14:paraId="61FFE0E3" w14:textId="77777777" w:rsidR="00B5580B" w:rsidRPr="00327903" w:rsidRDefault="00B5580B" w:rsidP="00B5580B">
      <w:pPr>
        <w:pStyle w:val="Prrafodelista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Maquinarias</w:t>
      </w:r>
    </w:p>
    <w:p w14:paraId="30634F3D" w14:textId="77777777" w:rsidR="00B5580B" w:rsidRPr="00327903" w:rsidRDefault="00B5580B" w:rsidP="00B5580B">
      <w:pPr>
        <w:pStyle w:val="Prrafodelista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Medición</w:t>
      </w:r>
    </w:p>
    <w:p w14:paraId="6CE3AAC7" w14:textId="77777777" w:rsidR="00B5580B" w:rsidRPr="00327903" w:rsidRDefault="00B5580B" w:rsidP="00B5580B">
      <w:pPr>
        <w:pStyle w:val="Prrafodelista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Medio ambiente</w:t>
      </w:r>
    </w:p>
    <w:p w14:paraId="751B8967" w14:textId="77777777" w:rsidR="00B5580B" w:rsidRPr="00327903" w:rsidRDefault="00B5580B" w:rsidP="00B5580B">
      <w:pPr>
        <w:pStyle w:val="Prrafodelista"/>
        <w:rPr>
          <w:rFonts w:ascii="Arial" w:hAnsi="Arial" w:cs="Arial"/>
          <w:sz w:val="22"/>
          <w:szCs w:val="22"/>
        </w:rPr>
      </w:pPr>
    </w:p>
    <w:p w14:paraId="3C733106" w14:textId="77777777" w:rsidR="00B5580B" w:rsidRPr="00327903" w:rsidRDefault="00B5580B" w:rsidP="00B5580B">
      <w:pPr>
        <w:ind w:firstLine="360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lastRenderedPageBreak/>
        <w:t>Estos 6 elementos definen de manera global, todo proceso, y cada uno aporta parte de la variabilidad del producto final.</w:t>
      </w:r>
    </w:p>
    <w:p w14:paraId="2A2C8FB8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0A9245D6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288DDADE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65122BFF" w14:textId="77777777" w:rsidR="00B5580B" w:rsidRPr="00327903" w:rsidRDefault="00B5580B" w:rsidP="00C35EB1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sz w:val="22"/>
        </w:rPr>
      </w:pPr>
      <w:r w:rsidRPr="00327903">
        <w:rPr>
          <w:rFonts w:ascii="Arial" w:hAnsi="Arial" w:cs="Arial"/>
          <w:b/>
          <w:bCs/>
          <w:sz w:val="22"/>
        </w:rPr>
        <w:t>Pareto</w:t>
      </w:r>
    </w:p>
    <w:p w14:paraId="052EBC11" w14:textId="77777777" w:rsidR="00B5580B" w:rsidRPr="00327903" w:rsidRDefault="00B5580B" w:rsidP="00B5580B">
      <w:pPr>
        <w:rPr>
          <w:rFonts w:ascii="Arial" w:eastAsiaTheme="minorHAnsi" w:hAnsi="Arial" w:cs="Arial"/>
          <w:sz w:val="22"/>
          <w:szCs w:val="22"/>
        </w:rPr>
      </w:pPr>
    </w:p>
    <w:p w14:paraId="6CF19743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 xml:space="preserve">El principio o regla de Pareto nos dice </w:t>
      </w:r>
      <w:proofErr w:type="gramStart"/>
      <w:r w:rsidRPr="00327903">
        <w:rPr>
          <w:rFonts w:ascii="Arial" w:hAnsi="Arial" w:cs="Arial"/>
          <w:sz w:val="22"/>
          <w:szCs w:val="22"/>
        </w:rPr>
        <w:t>que</w:t>
      </w:r>
      <w:proofErr w:type="gramEnd"/>
      <w:r w:rsidRPr="00327903">
        <w:rPr>
          <w:rFonts w:ascii="Arial" w:hAnsi="Arial" w:cs="Arial"/>
          <w:sz w:val="22"/>
          <w:szCs w:val="22"/>
        </w:rPr>
        <w:t xml:space="preserve"> para diversos casos, el 80% de las consecuencias proviene del 20% de las causas. No son cifras exactas, pues se considera un fundamento empírico observado por </w:t>
      </w:r>
      <w:proofErr w:type="spellStart"/>
      <w:r w:rsidRPr="00327903">
        <w:rPr>
          <w:rFonts w:ascii="Arial" w:hAnsi="Arial" w:cs="Arial"/>
          <w:sz w:val="22"/>
          <w:szCs w:val="22"/>
        </w:rPr>
        <w:t>Vildredo</w:t>
      </w:r>
      <w:proofErr w:type="spellEnd"/>
      <w:r w:rsidRPr="00327903">
        <w:rPr>
          <w:rFonts w:ascii="Arial" w:hAnsi="Arial" w:cs="Arial"/>
          <w:sz w:val="22"/>
          <w:szCs w:val="22"/>
        </w:rPr>
        <w:t xml:space="preserve"> Pareto y confirmado posteriormente por otros expertos de diversas áreas del conocimiento.</w:t>
      </w:r>
    </w:p>
    <w:p w14:paraId="0B44E34C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</w:p>
    <w:p w14:paraId="6CD09B1F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Algunos enunciados clásicos de la ley:</w:t>
      </w:r>
    </w:p>
    <w:p w14:paraId="19DBDD2A" w14:textId="77777777" w:rsidR="00B5580B" w:rsidRPr="00327903" w:rsidRDefault="00B5580B" w:rsidP="00B5580B">
      <w:pPr>
        <w:pStyle w:val="Prrafodelista"/>
        <w:widowControl w:val="0"/>
        <w:numPr>
          <w:ilvl w:val="0"/>
          <w:numId w:val="1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El 80% del éxito proviene del 20% de tu esfuerzo</w:t>
      </w:r>
    </w:p>
    <w:p w14:paraId="22C05320" w14:textId="77777777" w:rsidR="00B5580B" w:rsidRPr="00327903" w:rsidRDefault="00B5580B" w:rsidP="00B5580B">
      <w:pPr>
        <w:pStyle w:val="Prrafodelista"/>
        <w:widowControl w:val="0"/>
        <w:numPr>
          <w:ilvl w:val="0"/>
          <w:numId w:val="1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El 80% de tu ingreso proviene del 20% de tu esfuerzo</w:t>
      </w:r>
    </w:p>
    <w:p w14:paraId="4741B550" w14:textId="77777777" w:rsidR="00B5580B" w:rsidRPr="00327903" w:rsidRDefault="00B5580B" w:rsidP="00B5580B">
      <w:pPr>
        <w:pStyle w:val="Prrafodelista"/>
        <w:widowControl w:val="0"/>
        <w:numPr>
          <w:ilvl w:val="0"/>
          <w:numId w:val="1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El 80% de los ingresos se generan con 20% de los clientes</w:t>
      </w:r>
    </w:p>
    <w:p w14:paraId="3ED58ADD" w14:textId="77777777" w:rsidR="00B5580B" w:rsidRPr="00327903" w:rsidRDefault="00B5580B" w:rsidP="00B5580B">
      <w:pPr>
        <w:pStyle w:val="Prrafodelista"/>
        <w:widowControl w:val="0"/>
        <w:numPr>
          <w:ilvl w:val="0"/>
          <w:numId w:val="1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El 80% de las ventas se genera por el 20% de los productos</w:t>
      </w:r>
    </w:p>
    <w:p w14:paraId="213D2118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En una situación problemática:</w:t>
      </w:r>
    </w:p>
    <w:p w14:paraId="412B6345" w14:textId="77777777" w:rsidR="00B5580B" w:rsidRPr="00327903" w:rsidRDefault="00B5580B" w:rsidP="00B5580B">
      <w:pPr>
        <w:pStyle w:val="Prrafodelista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El 80% de “problema” se genera del 20% de “causas”</w:t>
      </w:r>
    </w:p>
    <w:p w14:paraId="388C27D5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</w:p>
    <w:p w14:paraId="22A6BE91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</w:p>
    <w:p w14:paraId="71E9896E" w14:textId="77777777" w:rsidR="00B5580B" w:rsidRPr="00327903" w:rsidRDefault="00B5580B" w:rsidP="00C35EB1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sz w:val="22"/>
        </w:rPr>
      </w:pPr>
      <w:r w:rsidRPr="00327903">
        <w:rPr>
          <w:rFonts w:ascii="Arial" w:hAnsi="Arial" w:cs="Arial"/>
          <w:b/>
          <w:bCs/>
          <w:sz w:val="22"/>
        </w:rPr>
        <w:t>Método de solución de problemas</w:t>
      </w:r>
    </w:p>
    <w:p w14:paraId="274A291D" w14:textId="77777777" w:rsidR="00B5580B" w:rsidRPr="00327903" w:rsidRDefault="00B5580B" w:rsidP="00B5580B">
      <w:pPr>
        <w:rPr>
          <w:rFonts w:ascii="Arial" w:eastAsiaTheme="minorHAnsi" w:hAnsi="Arial" w:cs="Arial"/>
          <w:sz w:val="22"/>
          <w:szCs w:val="22"/>
        </w:rPr>
      </w:pPr>
    </w:p>
    <w:p w14:paraId="63180397" w14:textId="77777777" w:rsidR="00B5580B" w:rsidRPr="00327903" w:rsidRDefault="00B5580B" w:rsidP="00B5580B">
      <w:pPr>
        <w:rPr>
          <w:rFonts w:ascii="Arial" w:hAnsi="Arial" w:cs="Arial"/>
          <w:sz w:val="22"/>
          <w:szCs w:val="22"/>
        </w:rPr>
      </w:pPr>
    </w:p>
    <w:p w14:paraId="2B4EB1B1" w14:textId="6D5D16A3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392C0D0E" wp14:editId="25594948">
            <wp:extent cx="4349115" cy="1899285"/>
            <wp:effectExtent l="0" t="0" r="0" b="5715"/>
            <wp:docPr id="18" name="Imagen 1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Grp="1"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D46E" w14:textId="77777777" w:rsidR="005F0024" w:rsidRDefault="005F0024" w:rsidP="00B5580B">
      <w:pPr>
        <w:ind w:firstLine="360"/>
        <w:jc w:val="center"/>
        <w:rPr>
          <w:rFonts w:ascii="Arial" w:hAnsi="Arial" w:cs="Arial"/>
          <w:sz w:val="22"/>
          <w:szCs w:val="22"/>
          <w:lang w:val="pt-BR"/>
        </w:rPr>
      </w:pPr>
    </w:p>
    <w:p w14:paraId="0503941E" w14:textId="059BB36B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  <w:lang w:val="pt-BR"/>
        </w:rPr>
      </w:pPr>
      <w:r w:rsidRPr="00327903">
        <w:rPr>
          <w:rFonts w:ascii="Arial" w:hAnsi="Arial" w:cs="Arial"/>
          <w:sz w:val="22"/>
          <w:szCs w:val="22"/>
          <w:lang w:val="pt-BR"/>
        </w:rPr>
        <w:t>Figura 9.  Método de cálculo de indicadores</w:t>
      </w:r>
    </w:p>
    <w:p w14:paraId="7555FAF1" w14:textId="22D8D000" w:rsidR="00B5580B" w:rsidRDefault="00B5580B" w:rsidP="00B5580B">
      <w:pPr>
        <w:ind w:firstLine="360"/>
        <w:jc w:val="center"/>
        <w:rPr>
          <w:rFonts w:ascii="Arial" w:hAnsi="Arial" w:cs="Arial"/>
          <w:sz w:val="22"/>
          <w:szCs w:val="22"/>
          <w:lang w:val="pt-BR"/>
        </w:rPr>
      </w:pPr>
    </w:p>
    <w:p w14:paraId="72B067BD" w14:textId="77777777" w:rsidR="005F0024" w:rsidRPr="00327903" w:rsidRDefault="005F0024" w:rsidP="00B5580B">
      <w:pPr>
        <w:ind w:firstLine="360"/>
        <w:jc w:val="center"/>
        <w:rPr>
          <w:rFonts w:ascii="Arial" w:hAnsi="Arial" w:cs="Arial"/>
          <w:sz w:val="22"/>
          <w:szCs w:val="22"/>
          <w:lang w:val="pt-BR"/>
        </w:rPr>
      </w:pPr>
    </w:p>
    <w:p w14:paraId="7E88EAA8" w14:textId="77777777" w:rsidR="00B5580B" w:rsidRPr="00327903" w:rsidRDefault="00B5580B" w:rsidP="00B5580B">
      <w:pPr>
        <w:pStyle w:val="Prrafodelista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Paso 1: Identificación del Problema</w:t>
      </w:r>
    </w:p>
    <w:p w14:paraId="659F19A7" w14:textId="77777777" w:rsidR="00B5580B" w:rsidRPr="00327903" w:rsidRDefault="00B5580B" w:rsidP="00B5580B">
      <w:pPr>
        <w:pStyle w:val="Prrafodelista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Paso 2: observación</w:t>
      </w:r>
    </w:p>
    <w:p w14:paraId="23A807CB" w14:textId="77777777" w:rsidR="00B5580B" w:rsidRPr="00327903" w:rsidRDefault="00B5580B" w:rsidP="00B5580B">
      <w:pPr>
        <w:pStyle w:val="Prrafodelista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Paso 3: análisis</w:t>
      </w:r>
    </w:p>
    <w:p w14:paraId="003FAE59" w14:textId="77777777" w:rsidR="00B5580B" w:rsidRPr="00327903" w:rsidRDefault="00B5580B" w:rsidP="00B5580B">
      <w:pPr>
        <w:pStyle w:val="Prrafodelista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Paso 4: plan de acción</w:t>
      </w:r>
    </w:p>
    <w:p w14:paraId="26103745" w14:textId="77777777" w:rsidR="00B5580B" w:rsidRPr="00327903" w:rsidRDefault="00B5580B" w:rsidP="00B5580B">
      <w:pPr>
        <w:pStyle w:val="Prrafodelista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pt-BR"/>
        </w:rPr>
      </w:pPr>
      <w:r w:rsidRPr="00327903">
        <w:rPr>
          <w:rFonts w:ascii="Arial" w:hAnsi="Arial" w:cs="Arial"/>
          <w:sz w:val="22"/>
          <w:szCs w:val="22"/>
          <w:lang w:val="pt-BR"/>
        </w:rPr>
        <w:t xml:space="preserve">Paso 5: </w:t>
      </w:r>
      <w:proofErr w:type="spellStart"/>
      <w:r w:rsidRPr="00327903">
        <w:rPr>
          <w:rFonts w:ascii="Arial" w:hAnsi="Arial" w:cs="Arial"/>
          <w:sz w:val="22"/>
          <w:szCs w:val="22"/>
          <w:lang w:val="pt-BR"/>
        </w:rPr>
        <w:t>ejecución</w:t>
      </w:r>
      <w:proofErr w:type="spellEnd"/>
    </w:p>
    <w:p w14:paraId="5725089D" w14:textId="77777777" w:rsidR="00B5580B" w:rsidRPr="00327903" w:rsidRDefault="00B5580B" w:rsidP="00B5580B">
      <w:pPr>
        <w:pStyle w:val="Prrafodelista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pt-BR"/>
        </w:rPr>
      </w:pPr>
      <w:r w:rsidRPr="00327903">
        <w:rPr>
          <w:rFonts w:ascii="Arial" w:hAnsi="Arial" w:cs="Arial"/>
          <w:sz w:val="22"/>
          <w:szCs w:val="22"/>
          <w:lang w:val="pt-BR"/>
        </w:rPr>
        <w:t xml:space="preserve">Paso 6: </w:t>
      </w:r>
      <w:proofErr w:type="spellStart"/>
      <w:r w:rsidRPr="00327903">
        <w:rPr>
          <w:rFonts w:ascii="Arial" w:hAnsi="Arial" w:cs="Arial"/>
          <w:sz w:val="22"/>
          <w:szCs w:val="22"/>
          <w:lang w:val="pt-BR"/>
        </w:rPr>
        <w:t>Verificación</w:t>
      </w:r>
      <w:proofErr w:type="spellEnd"/>
    </w:p>
    <w:p w14:paraId="42C86041" w14:textId="77777777" w:rsidR="00B5580B" w:rsidRPr="00327903" w:rsidRDefault="00B5580B" w:rsidP="00B5580B">
      <w:pPr>
        <w:ind w:firstLine="360"/>
        <w:rPr>
          <w:rFonts w:ascii="Arial" w:hAnsi="Arial" w:cs="Arial"/>
          <w:sz w:val="22"/>
          <w:szCs w:val="22"/>
          <w:lang w:val="pt-BR"/>
        </w:rPr>
      </w:pPr>
    </w:p>
    <w:p w14:paraId="1C2162B3" w14:textId="77777777" w:rsidR="00B5580B" w:rsidRPr="00327903" w:rsidRDefault="00B5580B" w:rsidP="00B5580B">
      <w:pPr>
        <w:ind w:firstLine="360"/>
        <w:rPr>
          <w:rFonts w:ascii="Arial" w:hAnsi="Arial" w:cs="Arial"/>
          <w:sz w:val="22"/>
          <w:szCs w:val="22"/>
          <w:lang w:val="pt-BR"/>
        </w:rPr>
      </w:pPr>
    </w:p>
    <w:p w14:paraId="47D432A3" w14:textId="77777777" w:rsidR="00B5580B" w:rsidRPr="00327903" w:rsidRDefault="00B5580B" w:rsidP="00B5580B">
      <w:pPr>
        <w:ind w:firstLine="360"/>
        <w:rPr>
          <w:rFonts w:ascii="Arial" w:hAnsi="Arial" w:cs="Arial"/>
          <w:sz w:val="22"/>
          <w:szCs w:val="22"/>
          <w:lang w:val="pt-BR"/>
        </w:rPr>
      </w:pPr>
    </w:p>
    <w:p w14:paraId="32A7673D" w14:textId="77777777" w:rsidR="00B5580B" w:rsidRPr="00327903" w:rsidRDefault="00B5580B" w:rsidP="00B5580B">
      <w:pPr>
        <w:ind w:firstLine="360"/>
        <w:rPr>
          <w:rFonts w:ascii="Arial" w:hAnsi="Arial" w:cs="Arial"/>
          <w:sz w:val="22"/>
          <w:szCs w:val="22"/>
          <w:lang w:val="pt-BR"/>
        </w:rPr>
      </w:pPr>
    </w:p>
    <w:p w14:paraId="5B3068B3" w14:textId="01FF85A4" w:rsidR="00B5580B" w:rsidRDefault="00B5580B" w:rsidP="00B5580B">
      <w:pPr>
        <w:ind w:firstLine="360"/>
        <w:rPr>
          <w:rFonts w:ascii="Arial" w:hAnsi="Arial" w:cs="Arial"/>
          <w:sz w:val="22"/>
          <w:szCs w:val="22"/>
          <w:lang w:val="pt-BR"/>
        </w:rPr>
      </w:pPr>
    </w:p>
    <w:p w14:paraId="42B6A1A5" w14:textId="77777777" w:rsidR="005F0024" w:rsidRPr="00327903" w:rsidRDefault="005F0024" w:rsidP="00B5580B">
      <w:pPr>
        <w:ind w:firstLine="360"/>
        <w:rPr>
          <w:rFonts w:ascii="Arial" w:hAnsi="Arial" w:cs="Arial"/>
          <w:sz w:val="22"/>
          <w:szCs w:val="22"/>
          <w:lang w:val="pt-BR"/>
        </w:rPr>
      </w:pPr>
    </w:p>
    <w:p w14:paraId="6B2D7730" w14:textId="77777777" w:rsidR="00B5580B" w:rsidRPr="00327903" w:rsidRDefault="00B5580B" w:rsidP="00685C05">
      <w:pPr>
        <w:pStyle w:val="Ttulo1"/>
        <w:numPr>
          <w:ilvl w:val="0"/>
          <w:numId w:val="0"/>
        </w:numPr>
        <w:rPr>
          <w:rFonts w:ascii="Arial" w:hAnsi="Arial" w:cs="Arial"/>
          <w:sz w:val="22"/>
          <w:lang w:val="pt-BR"/>
        </w:rPr>
      </w:pPr>
      <w:r w:rsidRPr="00327903">
        <w:rPr>
          <w:rFonts w:ascii="Arial" w:hAnsi="Arial" w:cs="Arial"/>
          <w:b/>
          <w:bCs/>
          <w:sz w:val="22"/>
        </w:rPr>
        <w:lastRenderedPageBreak/>
        <w:t>Concepto de mejoramiento continuo</w:t>
      </w:r>
    </w:p>
    <w:p w14:paraId="4A425650" w14:textId="77777777" w:rsidR="00B5580B" w:rsidRPr="00327903" w:rsidRDefault="00B5580B" w:rsidP="00B5580B">
      <w:pPr>
        <w:rPr>
          <w:rFonts w:ascii="Arial" w:eastAsiaTheme="minorHAnsi" w:hAnsi="Arial" w:cs="Arial"/>
          <w:sz w:val="22"/>
          <w:szCs w:val="22"/>
          <w:lang w:val="pt-BR"/>
        </w:rPr>
      </w:pPr>
    </w:p>
    <w:p w14:paraId="6DF607DD" w14:textId="1FDDB802" w:rsidR="00B5580B" w:rsidRPr="00327903" w:rsidRDefault="00B5580B" w:rsidP="00B5580B">
      <w:pPr>
        <w:jc w:val="center"/>
        <w:rPr>
          <w:rFonts w:ascii="Arial" w:hAnsi="Arial" w:cs="Arial"/>
          <w:sz w:val="22"/>
          <w:szCs w:val="22"/>
          <w:lang w:val="pt-BR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69FD9D16" wp14:editId="5CA422F3">
            <wp:extent cx="4443095" cy="1946275"/>
            <wp:effectExtent l="0" t="0" r="0" b="0"/>
            <wp:docPr id="17" name="Imagen 1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dor de contenido 3"/>
                    <pic:cNvPicPr>
                      <a:picLocks noGrp="1"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8A18" w14:textId="77777777" w:rsidR="00B5580B" w:rsidRPr="00327903" w:rsidRDefault="00B5580B" w:rsidP="00B5580B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10.  Tópicos de rediseño y reingeniería de proceso</w:t>
      </w:r>
    </w:p>
    <w:p w14:paraId="4CCAD5F7" w14:textId="6B49AF13" w:rsidR="008E78B5" w:rsidRPr="00327903" w:rsidRDefault="008E78B5" w:rsidP="00DD7CB3">
      <w:pPr>
        <w:jc w:val="both"/>
        <w:rPr>
          <w:rFonts w:ascii="Arial" w:hAnsi="Arial" w:cs="Arial"/>
          <w:b/>
          <w:bCs/>
          <w:color w:val="E72A26"/>
          <w:sz w:val="22"/>
          <w:szCs w:val="22"/>
        </w:rPr>
      </w:pPr>
    </w:p>
    <w:p w14:paraId="5D30C8BC" w14:textId="77777777" w:rsidR="002336A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348AF312" w14:textId="11A5DC66" w:rsidR="0039318C" w:rsidRPr="00DB67FB" w:rsidRDefault="00445701" w:rsidP="00DD7CB3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</w:t>
      </w:r>
      <w:r w:rsidR="00EA72F6" w:rsidRPr="007256E2">
        <w:rPr>
          <w:rFonts w:ascii="Arial" w:hAnsi="Arial" w:cs="Arial"/>
          <w:b/>
          <w:bCs/>
          <w:color w:val="6F01EE"/>
        </w:rPr>
        <w:t>mplos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571C5400" w14:textId="77777777" w:rsidR="00B82445" w:rsidRPr="00327903" w:rsidRDefault="00B82445" w:rsidP="00B82445">
      <w:pPr>
        <w:pStyle w:val="Subttulo"/>
        <w:rPr>
          <w:rFonts w:ascii="Arial" w:hAnsi="Arial" w:cs="Arial"/>
          <w:bCs/>
          <w:sz w:val="22"/>
        </w:rPr>
      </w:pPr>
      <w:r w:rsidRPr="00327903">
        <w:rPr>
          <w:rFonts w:ascii="Arial" w:hAnsi="Arial" w:cs="Arial"/>
          <w:bCs/>
          <w:sz w:val="22"/>
        </w:rPr>
        <w:t xml:space="preserve">PROCEDIMIENTO </w:t>
      </w:r>
    </w:p>
    <w:p w14:paraId="74CF6794" w14:textId="77777777" w:rsidR="00B82445" w:rsidRPr="00327903" w:rsidRDefault="00B82445" w:rsidP="00B82445">
      <w:pPr>
        <w:rPr>
          <w:rFonts w:ascii="Arial" w:hAnsi="Arial" w:cs="Arial"/>
          <w:sz w:val="22"/>
          <w:szCs w:val="22"/>
        </w:rPr>
      </w:pPr>
    </w:p>
    <w:p w14:paraId="627FE12B" w14:textId="77777777" w:rsidR="00AB0018" w:rsidRPr="00327903" w:rsidRDefault="00AB0018" w:rsidP="00AB0018">
      <w:pPr>
        <w:rPr>
          <w:rFonts w:ascii="Arial" w:hAnsi="Arial" w:cs="Arial"/>
          <w:sz w:val="22"/>
          <w:szCs w:val="22"/>
          <w:lang w:eastAsia="en-US"/>
        </w:rPr>
      </w:pPr>
      <w:r w:rsidRPr="00327903">
        <w:rPr>
          <w:rFonts w:ascii="Arial" w:hAnsi="Arial" w:cs="Arial"/>
          <w:sz w:val="22"/>
          <w:szCs w:val="22"/>
        </w:rPr>
        <w:t>EL REDISEÑO Y REINGENIERÍA DE PROCESOS</w:t>
      </w:r>
    </w:p>
    <w:p w14:paraId="5EEE2B3A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71FD2C87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Primero se debe identificar un proceso de negocio clave de una organización, luego se analiza y se construye indicadores de gestión mediante el rediseño y reingeniería de procesos</w:t>
      </w:r>
    </w:p>
    <w:p w14:paraId="18A23CCB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2302F411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4359EC1E" w14:textId="52BA2DD8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44050857" wp14:editId="43454022">
            <wp:extent cx="6120765" cy="22644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20B9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5E2853A3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4C1D8CED" w14:textId="77777777" w:rsidR="00AB0018" w:rsidRPr="00327903" w:rsidRDefault="00AB0018" w:rsidP="00AB0018">
      <w:pPr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11.  Procesos de la Municipalidad de ABC</w:t>
      </w:r>
    </w:p>
    <w:p w14:paraId="24B42B7A" w14:textId="77777777" w:rsidR="00AB0018" w:rsidRPr="00327903" w:rsidRDefault="00AB0018" w:rsidP="00AB0018">
      <w:pPr>
        <w:jc w:val="center"/>
        <w:rPr>
          <w:rFonts w:ascii="Arial" w:hAnsi="Arial" w:cs="Arial"/>
          <w:sz w:val="22"/>
          <w:szCs w:val="22"/>
        </w:rPr>
      </w:pPr>
    </w:p>
    <w:p w14:paraId="2EF4B6D2" w14:textId="77777777" w:rsidR="00AB0018" w:rsidRPr="00327903" w:rsidRDefault="00AB0018" w:rsidP="00AB0018">
      <w:pPr>
        <w:jc w:val="center"/>
        <w:rPr>
          <w:rFonts w:ascii="Arial" w:hAnsi="Arial" w:cs="Arial"/>
          <w:sz w:val="22"/>
          <w:szCs w:val="22"/>
        </w:rPr>
      </w:pPr>
    </w:p>
    <w:p w14:paraId="7D166569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  <w:u w:val="single"/>
        </w:rPr>
        <w:t>Descripción del proceso:</w:t>
      </w:r>
      <w:r w:rsidRPr="00327903">
        <w:rPr>
          <w:rFonts w:ascii="Arial" w:hAnsi="Arial" w:cs="Arial"/>
          <w:sz w:val="22"/>
          <w:szCs w:val="22"/>
        </w:rPr>
        <w:t xml:space="preserve"> Línea Estratégica Nº 01 “Ciudad sostenible y segura” correspondiente:</w:t>
      </w:r>
    </w:p>
    <w:p w14:paraId="5F3D6627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5184CD7E" w14:textId="77777777" w:rsidR="00AB0018" w:rsidRPr="00327903" w:rsidRDefault="00AB0018" w:rsidP="00AB0018">
      <w:pPr>
        <w:pStyle w:val="Prrafodelista"/>
        <w:widowControl w:val="0"/>
        <w:numPr>
          <w:ilvl w:val="0"/>
          <w:numId w:val="2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 xml:space="preserve">Seguridad ciudadana. </w:t>
      </w:r>
    </w:p>
    <w:p w14:paraId="6ECC471E" w14:textId="77777777" w:rsidR="00AB0018" w:rsidRPr="00327903" w:rsidRDefault="00AB0018" w:rsidP="00AB0018">
      <w:pPr>
        <w:pStyle w:val="Prrafodelista"/>
        <w:widowControl w:val="0"/>
        <w:numPr>
          <w:ilvl w:val="0"/>
          <w:numId w:val="2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 xml:space="preserve">Desarrollo territorial y urbano. </w:t>
      </w:r>
    </w:p>
    <w:p w14:paraId="2DD13CC4" w14:textId="77777777" w:rsidR="00AB0018" w:rsidRPr="00327903" w:rsidRDefault="00AB0018" w:rsidP="00AB0018">
      <w:pPr>
        <w:pStyle w:val="Prrafodelista"/>
        <w:widowControl w:val="0"/>
        <w:numPr>
          <w:ilvl w:val="0"/>
          <w:numId w:val="2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 xml:space="preserve">Uso del suelo. </w:t>
      </w:r>
    </w:p>
    <w:p w14:paraId="64B8D485" w14:textId="22FDAE11" w:rsidR="00AB0018" w:rsidRPr="005F0024" w:rsidRDefault="005F0024" w:rsidP="00AB0018">
      <w:pPr>
        <w:pStyle w:val="Prrafodelista"/>
        <w:widowControl w:val="0"/>
        <w:numPr>
          <w:ilvl w:val="0"/>
          <w:numId w:val="2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Respeto del Medio Ambiente</w:t>
      </w:r>
    </w:p>
    <w:p w14:paraId="21BDD8F8" w14:textId="77777777" w:rsidR="00AB0018" w:rsidRPr="00327903" w:rsidRDefault="00AB0018" w:rsidP="00AB0018">
      <w:pPr>
        <w:rPr>
          <w:rFonts w:ascii="Arial" w:hAnsi="Arial" w:cs="Arial"/>
          <w:sz w:val="22"/>
          <w:szCs w:val="22"/>
          <w:u w:val="single"/>
        </w:rPr>
      </w:pPr>
      <w:r w:rsidRPr="00327903">
        <w:rPr>
          <w:rFonts w:ascii="Arial" w:hAnsi="Arial" w:cs="Arial"/>
          <w:sz w:val="22"/>
          <w:szCs w:val="22"/>
          <w:u w:val="single"/>
        </w:rPr>
        <w:lastRenderedPageBreak/>
        <w:t>Enunciar Problemas de procesos</w:t>
      </w:r>
    </w:p>
    <w:p w14:paraId="0B397618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36741B96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1F530B0F" w14:textId="77777777" w:rsidR="00AB0018" w:rsidRPr="00327903" w:rsidRDefault="00AB0018" w:rsidP="00AB0018">
      <w:pPr>
        <w:pStyle w:val="Prrafodelista"/>
        <w:widowControl w:val="0"/>
        <w:numPr>
          <w:ilvl w:val="1"/>
          <w:numId w:val="3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Promover, concertar y ejecutar obras de infraestructura urbana adecuadas que sirvan de soporte a las actividades residenciales, comerciales, de turismo y servicios a través de la concertación entre la Municipalidad, inversionistas e instituciones.</w:t>
      </w:r>
    </w:p>
    <w:p w14:paraId="4FDBEF74" w14:textId="77777777" w:rsidR="00AB0018" w:rsidRPr="00327903" w:rsidRDefault="00AB0018" w:rsidP="00AB0018">
      <w:pPr>
        <w:pStyle w:val="Prrafodelista"/>
        <w:widowControl w:val="0"/>
        <w:numPr>
          <w:ilvl w:val="1"/>
          <w:numId w:val="3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Promover una gestión integral del medio ambiente que conserve el patrimonio natural, buscando la sostenibilidad del distrito a través de acciones de conservación y el desarrollo de una cultura ambiental entre los ciudadanos.</w:t>
      </w:r>
    </w:p>
    <w:p w14:paraId="437E070A" w14:textId="77777777" w:rsidR="00AB0018" w:rsidRPr="00327903" w:rsidRDefault="00AB0018" w:rsidP="00AB0018">
      <w:pPr>
        <w:pStyle w:val="Prrafodelista"/>
        <w:widowControl w:val="0"/>
        <w:numPr>
          <w:ilvl w:val="1"/>
          <w:numId w:val="3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Promover el mejoramiento y ordenamiento urbano del distrito a través de la puesta en valor de los espacios públicos, el ordenamiento de las actividades residenciales y comerciales, el manejo eficiente de los servicios públicos, el ordenamiento vial y el control urbano.</w:t>
      </w:r>
    </w:p>
    <w:p w14:paraId="54E0D290" w14:textId="77777777" w:rsidR="00AB0018" w:rsidRPr="00327903" w:rsidRDefault="00AB0018" w:rsidP="00AB0018">
      <w:pPr>
        <w:pStyle w:val="Prrafodelista"/>
        <w:widowControl w:val="0"/>
        <w:numPr>
          <w:ilvl w:val="1"/>
          <w:numId w:val="3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Fortalecer las acciones de Seguridad Ciudadana para mejorar los niveles de seguridad a través del desarrollo de mejores estrategias de control, la coordinación interinstitucional y la participación vecinal.</w:t>
      </w:r>
    </w:p>
    <w:p w14:paraId="4FFAC689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629F6902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188C5981" w14:textId="77777777" w:rsidR="00AB0018" w:rsidRPr="00327903" w:rsidRDefault="00AB0018" w:rsidP="00AB0018">
      <w:pPr>
        <w:rPr>
          <w:rFonts w:ascii="Arial" w:hAnsi="Arial" w:cs="Arial"/>
          <w:sz w:val="22"/>
          <w:szCs w:val="22"/>
          <w:u w:val="single"/>
        </w:rPr>
      </w:pPr>
      <w:r w:rsidRPr="00327903">
        <w:rPr>
          <w:rFonts w:ascii="Arial" w:hAnsi="Arial" w:cs="Arial"/>
          <w:sz w:val="22"/>
          <w:szCs w:val="22"/>
          <w:u w:val="single"/>
        </w:rPr>
        <w:t>Identificación de problemas</w:t>
      </w:r>
    </w:p>
    <w:p w14:paraId="5B52734B" w14:textId="77777777" w:rsidR="00AB0018" w:rsidRPr="00327903" w:rsidRDefault="00AB0018" w:rsidP="00AB0018">
      <w:pPr>
        <w:rPr>
          <w:rFonts w:ascii="Arial" w:hAnsi="Arial" w:cs="Arial"/>
          <w:sz w:val="22"/>
          <w:szCs w:val="22"/>
          <w:u w:val="single"/>
        </w:rPr>
      </w:pPr>
    </w:p>
    <w:p w14:paraId="051DDE64" w14:textId="77777777" w:rsidR="00AB0018" w:rsidRPr="00327903" w:rsidRDefault="00AB0018" w:rsidP="00AB0018">
      <w:pPr>
        <w:rPr>
          <w:rFonts w:ascii="Arial" w:hAnsi="Arial" w:cs="Arial"/>
          <w:sz w:val="22"/>
          <w:szCs w:val="22"/>
          <w:u w:val="single"/>
        </w:rPr>
      </w:pPr>
    </w:p>
    <w:p w14:paraId="65E94325" w14:textId="038FA7E3" w:rsidR="00AB0018" w:rsidRPr="00327903" w:rsidRDefault="00AB0018" w:rsidP="00AB0018">
      <w:pPr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101DCE4C" wp14:editId="7A720751">
            <wp:extent cx="5275580" cy="2766695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D1B6" w14:textId="77777777" w:rsidR="00AB0018" w:rsidRPr="00327903" w:rsidRDefault="00AB0018" w:rsidP="00AB0018">
      <w:pPr>
        <w:jc w:val="center"/>
        <w:rPr>
          <w:rFonts w:ascii="Arial" w:hAnsi="Arial" w:cs="Arial"/>
          <w:sz w:val="22"/>
          <w:szCs w:val="22"/>
        </w:rPr>
      </w:pPr>
    </w:p>
    <w:p w14:paraId="669702D7" w14:textId="77777777" w:rsidR="00AB0018" w:rsidRPr="00327903" w:rsidRDefault="00AB0018" w:rsidP="00AB0018">
      <w:pPr>
        <w:jc w:val="center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Figura 12.  Identificación de problemas</w:t>
      </w:r>
    </w:p>
    <w:p w14:paraId="1E2BF1EC" w14:textId="7140AC81" w:rsidR="00AB0018" w:rsidRPr="00327903" w:rsidRDefault="00AB0018" w:rsidP="00AB3930">
      <w:pPr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br/>
      </w:r>
    </w:p>
    <w:p w14:paraId="6C2C0ECD" w14:textId="2FDEF47E" w:rsidR="00AB3930" w:rsidRPr="00327903" w:rsidRDefault="00AB0018" w:rsidP="00075AD2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br w:type="page"/>
      </w:r>
    </w:p>
    <w:p w14:paraId="2269D0B9" w14:textId="77777777" w:rsidR="00AB3930" w:rsidRPr="007256E2" w:rsidRDefault="00AB3930" w:rsidP="00AB3930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5605BD60" w14:textId="77777777" w:rsidR="00AB3930" w:rsidRDefault="00AB3930" w:rsidP="00AB3930"/>
    <w:p w14:paraId="1DF3BB00" w14:textId="77777777" w:rsidR="00AB0018" w:rsidRPr="00327903" w:rsidRDefault="00AB0018" w:rsidP="00AB0018">
      <w:pPr>
        <w:rPr>
          <w:rFonts w:ascii="Arial" w:hAnsi="Arial" w:cs="Arial"/>
          <w:sz w:val="22"/>
          <w:szCs w:val="22"/>
          <w:lang w:eastAsia="en-US"/>
        </w:rPr>
      </w:pPr>
      <w:r w:rsidRPr="00327903">
        <w:rPr>
          <w:rFonts w:ascii="Arial" w:hAnsi="Arial" w:cs="Arial"/>
          <w:sz w:val="22"/>
          <w:szCs w:val="22"/>
        </w:rPr>
        <w:t>Ingresa a la plataforma virtual, lueg</w:t>
      </w:r>
      <w:bookmarkStart w:id="1" w:name="_GoBack"/>
      <w:bookmarkEnd w:id="1"/>
      <w:r w:rsidRPr="00327903">
        <w:rPr>
          <w:rFonts w:ascii="Arial" w:hAnsi="Arial" w:cs="Arial"/>
          <w:sz w:val="22"/>
          <w:szCs w:val="22"/>
        </w:rPr>
        <w:t>o desarrolla la siguiente actividad propuesta:</w:t>
      </w:r>
    </w:p>
    <w:p w14:paraId="2A59A2C7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4BC67379" w14:textId="77777777" w:rsidR="00AB0018" w:rsidRPr="00327903" w:rsidRDefault="00AB0018" w:rsidP="00AB0018">
      <w:pPr>
        <w:pStyle w:val="Prrafodelista"/>
        <w:widowControl w:val="0"/>
        <w:numPr>
          <w:ilvl w:val="0"/>
          <w:numId w:val="3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327903">
        <w:rPr>
          <w:rFonts w:ascii="Arial" w:hAnsi="Arial" w:cs="Arial"/>
          <w:b/>
          <w:bCs/>
          <w:sz w:val="22"/>
          <w:szCs w:val="22"/>
        </w:rPr>
        <w:t>CUESTIONARIO TÉCNICO</w:t>
      </w:r>
    </w:p>
    <w:p w14:paraId="1748D83A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609BF8CB" w14:textId="77777777" w:rsidR="00AB0018" w:rsidRPr="00327903" w:rsidRDefault="00AB0018" w:rsidP="00AB0018">
      <w:pPr>
        <w:pStyle w:val="Prrafodelista"/>
        <w:widowControl w:val="0"/>
        <w:numPr>
          <w:ilvl w:val="0"/>
          <w:numId w:val="32"/>
        </w:numPr>
        <w:overflowPunct w:val="0"/>
        <w:autoSpaceDE w:val="0"/>
        <w:autoSpaceDN w:val="0"/>
        <w:adjustRightInd w:val="0"/>
        <w:jc w:val="both"/>
        <w:rPr>
          <w:rFonts w:ascii="Arial" w:eastAsia="Muller Light" w:hAnsi="Arial" w:cs="Arial"/>
          <w:sz w:val="22"/>
          <w:szCs w:val="22"/>
        </w:rPr>
      </w:pPr>
      <w:r w:rsidRPr="00327903">
        <w:rPr>
          <w:rFonts w:ascii="Arial" w:eastAsia="Muller Light" w:hAnsi="Arial" w:cs="Arial"/>
          <w:sz w:val="22"/>
          <w:szCs w:val="22"/>
        </w:rPr>
        <w:t>¿Cuál es la función de los indicadores de desempeño?</w:t>
      </w:r>
    </w:p>
    <w:p w14:paraId="5AA467C6" w14:textId="77777777" w:rsidR="00AB0018" w:rsidRPr="00327903" w:rsidRDefault="00AB0018" w:rsidP="00AB0018">
      <w:pPr>
        <w:pStyle w:val="Prrafodelista"/>
        <w:widowControl w:val="0"/>
        <w:numPr>
          <w:ilvl w:val="0"/>
          <w:numId w:val="32"/>
        </w:numPr>
        <w:overflowPunct w:val="0"/>
        <w:autoSpaceDE w:val="0"/>
        <w:autoSpaceDN w:val="0"/>
        <w:adjustRightInd w:val="0"/>
        <w:jc w:val="both"/>
        <w:rPr>
          <w:rFonts w:ascii="Arial" w:eastAsia="Muller Light" w:hAnsi="Arial" w:cs="Arial"/>
          <w:sz w:val="22"/>
          <w:szCs w:val="22"/>
        </w:rPr>
      </w:pPr>
      <w:r w:rsidRPr="00327903">
        <w:rPr>
          <w:rFonts w:ascii="Arial" w:eastAsia="Muller Light" w:hAnsi="Arial" w:cs="Arial"/>
          <w:sz w:val="22"/>
          <w:szCs w:val="22"/>
        </w:rPr>
        <w:t>¿Qué relación tiene el Kai Zen con la reingeniería de procesos?</w:t>
      </w:r>
    </w:p>
    <w:p w14:paraId="702E0393" w14:textId="77777777" w:rsidR="00AB0018" w:rsidRPr="00327903" w:rsidRDefault="00AB0018" w:rsidP="00AB0018">
      <w:pPr>
        <w:pStyle w:val="Prrafodelista"/>
        <w:widowControl w:val="0"/>
        <w:numPr>
          <w:ilvl w:val="0"/>
          <w:numId w:val="32"/>
        </w:numPr>
        <w:overflowPunct w:val="0"/>
        <w:autoSpaceDE w:val="0"/>
        <w:autoSpaceDN w:val="0"/>
        <w:adjustRightInd w:val="0"/>
        <w:jc w:val="both"/>
        <w:rPr>
          <w:rFonts w:ascii="Arial" w:eastAsia="Muller Light" w:hAnsi="Arial" w:cs="Arial"/>
          <w:sz w:val="22"/>
          <w:szCs w:val="22"/>
        </w:rPr>
      </w:pPr>
      <w:r w:rsidRPr="00327903">
        <w:rPr>
          <w:rFonts w:ascii="Arial" w:eastAsia="Muller Light" w:hAnsi="Arial" w:cs="Arial"/>
          <w:sz w:val="22"/>
          <w:szCs w:val="22"/>
        </w:rPr>
        <w:t>Explique el funcionamiento de la técnica de Pareto.</w:t>
      </w:r>
    </w:p>
    <w:p w14:paraId="304C06C7" w14:textId="77777777" w:rsidR="00AB0018" w:rsidRPr="00327903" w:rsidRDefault="00AB0018" w:rsidP="00AB0018">
      <w:pPr>
        <w:pStyle w:val="Prrafodelista"/>
        <w:numPr>
          <w:ilvl w:val="0"/>
          <w:numId w:val="32"/>
        </w:numPr>
        <w:autoSpaceDN w:val="0"/>
        <w:jc w:val="both"/>
        <w:rPr>
          <w:rFonts w:ascii="Arial" w:eastAsia="Muller Light" w:hAnsi="Arial" w:cs="Arial"/>
          <w:sz w:val="22"/>
          <w:szCs w:val="22"/>
        </w:rPr>
      </w:pPr>
      <w:r w:rsidRPr="00327903">
        <w:rPr>
          <w:rFonts w:ascii="Arial" w:eastAsia="Muller Light" w:hAnsi="Arial" w:cs="Arial"/>
          <w:sz w:val="22"/>
          <w:szCs w:val="22"/>
        </w:rPr>
        <w:t>¿Cuándo utilizarías el método de las 6M?</w:t>
      </w:r>
    </w:p>
    <w:p w14:paraId="6FACDB2E" w14:textId="77777777" w:rsidR="00AB0018" w:rsidRPr="00327903" w:rsidRDefault="00AB0018" w:rsidP="00AB0018">
      <w:pPr>
        <w:pStyle w:val="Prrafodelista"/>
        <w:numPr>
          <w:ilvl w:val="0"/>
          <w:numId w:val="32"/>
        </w:numPr>
        <w:autoSpaceDN w:val="0"/>
        <w:jc w:val="both"/>
        <w:rPr>
          <w:rFonts w:ascii="Arial" w:eastAsia="Muller Light" w:hAnsi="Arial" w:cs="Arial"/>
          <w:sz w:val="22"/>
          <w:szCs w:val="22"/>
        </w:rPr>
      </w:pPr>
      <w:r w:rsidRPr="00327903">
        <w:rPr>
          <w:rFonts w:ascii="Arial" w:eastAsia="Muller Light" w:hAnsi="Arial" w:cs="Arial"/>
          <w:sz w:val="22"/>
          <w:szCs w:val="22"/>
        </w:rPr>
        <w:t>Investigue otras herramientas que analicen y construyan indicadores de gestión de procesos.</w:t>
      </w:r>
    </w:p>
    <w:p w14:paraId="55615A36" w14:textId="77777777" w:rsidR="00AB0018" w:rsidRPr="00327903" w:rsidRDefault="00AB0018" w:rsidP="00AB0018">
      <w:pPr>
        <w:ind w:left="360"/>
        <w:rPr>
          <w:rFonts w:ascii="Arial" w:eastAsiaTheme="minorHAnsi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 xml:space="preserve"> </w:t>
      </w:r>
    </w:p>
    <w:p w14:paraId="12CEB60B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1F2A711B" w14:textId="77777777" w:rsidR="00AB0018" w:rsidRPr="00327903" w:rsidRDefault="00AB0018" w:rsidP="00AB0018">
      <w:pPr>
        <w:pStyle w:val="Prrafodelista"/>
        <w:widowControl w:val="0"/>
        <w:numPr>
          <w:ilvl w:val="0"/>
          <w:numId w:val="31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327903">
        <w:rPr>
          <w:rFonts w:ascii="Arial" w:hAnsi="Arial" w:cs="Arial"/>
          <w:b/>
          <w:bCs/>
          <w:sz w:val="22"/>
          <w:szCs w:val="22"/>
        </w:rPr>
        <w:t>CONCLUSIONES DE LA EXPERIENCIA</w:t>
      </w:r>
    </w:p>
    <w:p w14:paraId="3A41D99F" w14:textId="77777777" w:rsidR="00AB0018" w:rsidRPr="00327903" w:rsidRDefault="00AB0018" w:rsidP="00AB0018">
      <w:pPr>
        <w:rPr>
          <w:rFonts w:ascii="Arial" w:hAnsi="Arial" w:cs="Arial"/>
          <w:sz w:val="22"/>
          <w:szCs w:val="22"/>
        </w:rPr>
      </w:pPr>
    </w:p>
    <w:p w14:paraId="0B46872D" w14:textId="6A41A672" w:rsidR="00AB0018" w:rsidRPr="00327903" w:rsidRDefault="00AB0018" w:rsidP="00AB0018">
      <w:pPr>
        <w:pStyle w:val="Prrafodelista"/>
        <w:rPr>
          <w:rFonts w:ascii="Arial" w:hAnsi="Arial" w:cs="Arial"/>
          <w:sz w:val="22"/>
          <w:szCs w:val="22"/>
        </w:rPr>
      </w:pPr>
      <w:r w:rsidRPr="00327903"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F0024">
        <w:rPr>
          <w:rFonts w:ascii="Arial" w:hAnsi="Arial" w:cs="Arial"/>
          <w:sz w:val="22"/>
          <w:szCs w:val="22"/>
        </w:rPr>
        <w:t>_________________________________________</w:t>
      </w:r>
    </w:p>
    <w:p w14:paraId="6207FCB2" w14:textId="31542AC0" w:rsidR="00C26730" w:rsidRPr="00327903" w:rsidRDefault="00C26730" w:rsidP="00AB0018">
      <w:pPr>
        <w:rPr>
          <w:rFonts w:ascii="Arial" w:hAnsi="Arial" w:cs="Arial"/>
          <w:color w:val="000000" w:themeColor="text1"/>
          <w:sz w:val="22"/>
          <w:szCs w:val="22"/>
        </w:rPr>
      </w:pPr>
    </w:p>
    <w:sectPr w:rsidR="00C26730" w:rsidRPr="00327903" w:rsidSect="00BA5D73">
      <w:headerReference w:type="default" r:id="rId21"/>
      <w:footerReference w:type="default" r:id="rId22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8EFE45" w14:textId="77777777" w:rsidR="00753A02" w:rsidRDefault="00753A02" w:rsidP="00DD7CB3">
      <w:r>
        <w:separator/>
      </w:r>
    </w:p>
  </w:endnote>
  <w:endnote w:type="continuationSeparator" w:id="0">
    <w:p w14:paraId="5DE9040B" w14:textId="77777777" w:rsidR="00753A02" w:rsidRDefault="00753A02" w:rsidP="00DD7CB3">
      <w:r>
        <w:continuationSeparator/>
      </w:r>
    </w:p>
  </w:endnote>
  <w:endnote w:type="continuationNotice" w:id="1">
    <w:p w14:paraId="5AA86E13" w14:textId="77777777" w:rsidR="00753A02" w:rsidRDefault="00753A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3D89F66B-78F7-442B-B1A7-05165329248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836F8ECD-2A0C-4F07-B62C-246E3C75CF8B}"/>
    <w:embedBold r:id="rId3" w:fontKey="{8A47A872-D4ED-4D76-B383-8DC55BF62396}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E4AAD3D" id="Conector recto 5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58244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571ADA13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5F0024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9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753A02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A2C812" w14:textId="77777777" w:rsidR="00753A02" w:rsidRDefault="00753A02" w:rsidP="00DD7CB3">
      <w:r>
        <w:separator/>
      </w:r>
    </w:p>
  </w:footnote>
  <w:footnote w:type="continuationSeparator" w:id="0">
    <w:p w14:paraId="651ACBC9" w14:textId="77777777" w:rsidR="00753A02" w:rsidRDefault="00753A02" w:rsidP="00DD7CB3">
      <w:r>
        <w:continuationSeparator/>
      </w:r>
    </w:p>
  </w:footnote>
  <w:footnote w:type="continuationNotice" w:id="1">
    <w:p w14:paraId="7B065322" w14:textId="77777777" w:rsidR="00753A02" w:rsidRDefault="00753A0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CD77CD7" w:rsidR="00440A60" w:rsidRDefault="00327903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53EEF57C" wp14:editId="279535B0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1906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90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4C064AC3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32790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93.75pt;height:29.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" fillcolor="white [3201]" stroked="f" strokeweight=".5pt">
              <v:textbox>
                <w:txbxContent>
                  <w:p w14:paraId="6D3E3DE7" w14:textId="4C064AC3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32790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Tecnologías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5C2AFA5" wp14:editId="42E03C9D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74A73DEA" w:rsidR="00440A60" w:rsidRPr="00340E0C" w:rsidRDefault="00327903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Ingeniería de Procesos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29" type="#_x0000_t202" style="position:absolute;margin-left:282.25pt;margin-top:5.6pt;width:161.7pt;height:29.1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74A73DEA" w:rsidR="00440A60" w:rsidRPr="00340E0C" w:rsidRDefault="00327903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Ingeniería de Procesos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9D7107F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  <w:r w:rsidR="0032790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9D7107F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  <w:r w:rsidR="0032790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A10DE"/>
    <w:multiLevelType w:val="hybridMultilevel"/>
    <w:tmpl w:val="B29225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53934"/>
    <w:multiLevelType w:val="hybridMultilevel"/>
    <w:tmpl w:val="87EE56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25032"/>
    <w:multiLevelType w:val="hybridMultilevel"/>
    <w:tmpl w:val="A54240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852A5"/>
    <w:multiLevelType w:val="hybridMultilevel"/>
    <w:tmpl w:val="AD2AA7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276559"/>
    <w:multiLevelType w:val="hybridMultilevel"/>
    <w:tmpl w:val="99221C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66175"/>
    <w:multiLevelType w:val="hybridMultilevel"/>
    <w:tmpl w:val="31BE9D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2B5B16"/>
    <w:multiLevelType w:val="hybridMultilevel"/>
    <w:tmpl w:val="57C6B532"/>
    <w:lvl w:ilvl="0" w:tplc="E6CA9004">
      <w:start w:val="1"/>
      <w:numFmt w:val="decimal"/>
      <w:lvlText w:val="%1."/>
      <w:lvlJc w:val="left"/>
      <w:pPr>
        <w:ind w:left="720" w:hanging="360"/>
      </w:pPr>
    </w:lvl>
    <w:lvl w:ilvl="1" w:tplc="77AA1A32">
      <w:start w:val="1"/>
      <w:numFmt w:val="lowerLetter"/>
      <w:lvlText w:val="%2."/>
      <w:lvlJc w:val="left"/>
      <w:pPr>
        <w:ind w:left="1440" w:hanging="360"/>
      </w:pPr>
    </w:lvl>
    <w:lvl w:ilvl="2" w:tplc="3B3246A8">
      <w:start w:val="1"/>
      <w:numFmt w:val="lowerRoman"/>
      <w:lvlText w:val="%3."/>
      <w:lvlJc w:val="right"/>
      <w:pPr>
        <w:ind w:left="2160" w:hanging="180"/>
      </w:pPr>
    </w:lvl>
    <w:lvl w:ilvl="3" w:tplc="2774FFA0">
      <w:start w:val="1"/>
      <w:numFmt w:val="decimal"/>
      <w:lvlText w:val="%4."/>
      <w:lvlJc w:val="left"/>
      <w:pPr>
        <w:ind w:left="2880" w:hanging="360"/>
      </w:pPr>
    </w:lvl>
    <w:lvl w:ilvl="4" w:tplc="581CAF58">
      <w:start w:val="1"/>
      <w:numFmt w:val="lowerLetter"/>
      <w:lvlText w:val="%5."/>
      <w:lvlJc w:val="left"/>
      <w:pPr>
        <w:ind w:left="3600" w:hanging="360"/>
      </w:pPr>
    </w:lvl>
    <w:lvl w:ilvl="5" w:tplc="4FC2510C">
      <w:start w:val="1"/>
      <w:numFmt w:val="lowerRoman"/>
      <w:lvlText w:val="%6."/>
      <w:lvlJc w:val="right"/>
      <w:pPr>
        <w:ind w:left="4320" w:hanging="180"/>
      </w:pPr>
    </w:lvl>
    <w:lvl w:ilvl="6" w:tplc="B61E5066">
      <w:start w:val="1"/>
      <w:numFmt w:val="decimal"/>
      <w:lvlText w:val="%7."/>
      <w:lvlJc w:val="left"/>
      <w:pPr>
        <w:ind w:left="5040" w:hanging="360"/>
      </w:pPr>
    </w:lvl>
    <w:lvl w:ilvl="7" w:tplc="B6AEDC22">
      <w:start w:val="1"/>
      <w:numFmt w:val="lowerLetter"/>
      <w:lvlText w:val="%8."/>
      <w:lvlJc w:val="left"/>
      <w:pPr>
        <w:ind w:left="5760" w:hanging="360"/>
      </w:pPr>
    </w:lvl>
    <w:lvl w:ilvl="8" w:tplc="B1524A0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E80072"/>
    <w:multiLevelType w:val="hybridMultilevel"/>
    <w:tmpl w:val="894226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6C5267"/>
    <w:multiLevelType w:val="hybridMultilevel"/>
    <w:tmpl w:val="0C2899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C25209"/>
    <w:multiLevelType w:val="hybridMultilevel"/>
    <w:tmpl w:val="5492EAC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762197"/>
    <w:multiLevelType w:val="multilevel"/>
    <w:tmpl w:val="91A8435E"/>
    <w:lvl w:ilvl="0">
      <w:start w:val="1"/>
      <w:numFmt w:val="decimal"/>
      <w:lvlText w:val="%1"/>
      <w:lvlJc w:val="left"/>
      <w:pPr>
        <w:ind w:left="366" w:hanging="366"/>
      </w:pPr>
    </w:lvl>
    <w:lvl w:ilvl="1">
      <w:start w:val="1"/>
      <w:numFmt w:val="lowerLetter"/>
      <w:lvlText w:val="%2)"/>
      <w:lvlJc w:val="left"/>
      <w:pPr>
        <w:ind w:left="366" w:hanging="36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4" w15:restartNumberingAfterBreak="0">
    <w:nsid w:val="6D412248"/>
    <w:multiLevelType w:val="hybridMultilevel"/>
    <w:tmpl w:val="B0F4EF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CD319D"/>
    <w:multiLevelType w:val="hybridMultilevel"/>
    <w:tmpl w:val="41C81E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1C43A0"/>
    <w:multiLevelType w:val="hybridMultilevel"/>
    <w:tmpl w:val="11344B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0B21C2"/>
    <w:multiLevelType w:val="hybridMultilevel"/>
    <w:tmpl w:val="09322EF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E21C6A"/>
    <w:multiLevelType w:val="hybridMultilevel"/>
    <w:tmpl w:val="8B6AD94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E31FCC"/>
    <w:multiLevelType w:val="hybridMultilevel"/>
    <w:tmpl w:val="27C287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CD0A84"/>
    <w:multiLevelType w:val="hybridMultilevel"/>
    <w:tmpl w:val="2B56FD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246FB"/>
    <w:multiLevelType w:val="hybridMultilevel"/>
    <w:tmpl w:val="A776F4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8"/>
  </w:num>
  <w:num w:numId="4">
    <w:abstractNumId w:val="10"/>
  </w:num>
  <w:num w:numId="5">
    <w:abstractNumId w:val="6"/>
  </w:num>
  <w:num w:numId="6">
    <w:abstractNumId w:val="17"/>
  </w:num>
  <w:num w:numId="7">
    <w:abstractNumId w:val="7"/>
  </w:num>
  <w:num w:numId="8">
    <w:abstractNumId w:val="2"/>
  </w:num>
  <w:num w:numId="9">
    <w:abstractNumId w:val="20"/>
  </w:num>
  <w:num w:numId="10">
    <w:abstractNumId w:val="4"/>
  </w:num>
  <w:num w:numId="11">
    <w:abstractNumId w:val="0"/>
  </w:num>
  <w:num w:numId="12">
    <w:abstractNumId w:val="11"/>
  </w:num>
  <w:num w:numId="13">
    <w:abstractNumId w:val="5"/>
  </w:num>
  <w:num w:numId="14">
    <w:abstractNumId w:val="14"/>
  </w:num>
  <w:num w:numId="15">
    <w:abstractNumId w:val="19"/>
  </w:num>
  <w:num w:numId="16">
    <w:abstractNumId w:val="16"/>
  </w:num>
  <w:num w:numId="17">
    <w:abstractNumId w:val="3"/>
  </w:num>
  <w:num w:numId="18">
    <w:abstractNumId w:val="1"/>
  </w:num>
  <w:num w:numId="19">
    <w:abstractNumId w:val="18"/>
  </w:num>
  <w:num w:numId="20">
    <w:abstractNumId w:val="15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406C8"/>
    <w:rsid w:val="00046661"/>
    <w:rsid w:val="00052A96"/>
    <w:rsid w:val="00061BFA"/>
    <w:rsid w:val="00075AD2"/>
    <w:rsid w:val="00076119"/>
    <w:rsid w:val="00087090"/>
    <w:rsid w:val="000A7128"/>
    <w:rsid w:val="000C6A0E"/>
    <w:rsid w:val="0010399D"/>
    <w:rsid w:val="001119A0"/>
    <w:rsid w:val="0011614B"/>
    <w:rsid w:val="0012297A"/>
    <w:rsid w:val="00132FD0"/>
    <w:rsid w:val="00171039"/>
    <w:rsid w:val="001770EA"/>
    <w:rsid w:val="001821DC"/>
    <w:rsid w:val="001B74A5"/>
    <w:rsid w:val="001E5358"/>
    <w:rsid w:val="0020768D"/>
    <w:rsid w:val="00217715"/>
    <w:rsid w:val="00226106"/>
    <w:rsid w:val="002336A4"/>
    <w:rsid w:val="00262A83"/>
    <w:rsid w:val="00293564"/>
    <w:rsid w:val="00297D26"/>
    <w:rsid w:val="002A5CA1"/>
    <w:rsid w:val="002B11E9"/>
    <w:rsid w:val="002B4611"/>
    <w:rsid w:val="002D3B11"/>
    <w:rsid w:val="002D6712"/>
    <w:rsid w:val="003112A8"/>
    <w:rsid w:val="00321014"/>
    <w:rsid w:val="003225B7"/>
    <w:rsid w:val="00324B55"/>
    <w:rsid w:val="00327903"/>
    <w:rsid w:val="00340E0C"/>
    <w:rsid w:val="00374E96"/>
    <w:rsid w:val="00377415"/>
    <w:rsid w:val="0039318C"/>
    <w:rsid w:val="003B3719"/>
    <w:rsid w:val="003B5175"/>
    <w:rsid w:val="003B7340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8149F"/>
    <w:rsid w:val="004B7BF9"/>
    <w:rsid w:val="004D76D1"/>
    <w:rsid w:val="00505243"/>
    <w:rsid w:val="00532D1D"/>
    <w:rsid w:val="005375F7"/>
    <w:rsid w:val="00537E43"/>
    <w:rsid w:val="0054173F"/>
    <w:rsid w:val="005474F5"/>
    <w:rsid w:val="005504EA"/>
    <w:rsid w:val="0056679D"/>
    <w:rsid w:val="00574375"/>
    <w:rsid w:val="005A08BC"/>
    <w:rsid w:val="005C0C25"/>
    <w:rsid w:val="005C4277"/>
    <w:rsid w:val="005F0024"/>
    <w:rsid w:val="0062565D"/>
    <w:rsid w:val="00625811"/>
    <w:rsid w:val="00656F1E"/>
    <w:rsid w:val="00675F3A"/>
    <w:rsid w:val="00685C05"/>
    <w:rsid w:val="006B4E68"/>
    <w:rsid w:val="006C37AD"/>
    <w:rsid w:val="006D74EB"/>
    <w:rsid w:val="006E40D5"/>
    <w:rsid w:val="007067C8"/>
    <w:rsid w:val="00720EF4"/>
    <w:rsid w:val="007256E2"/>
    <w:rsid w:val="00726E81"/>
    <w:rsid w:val="00736AE9"/>
    <w:rsid w:val="00745DF3"/>
    <w:rsid w:val="00753A02"/>
    <w:rsid w:val="00790D71"/>
    <w:rsid w:val="007B41C2"/>
    <w:rsid w:val="007C3884"/>
    <w:rsid w:val="007D2AFC"/>
    <w:rsid w:val="007D4B36"/>
    <w:rsid w:val="007E50D9"/>
    <w:rsid w:val="00827A1F"/>
    <w:rsid w:val="008668C7"/>
    <w:rsid w:val="008726A5"/>
    <w:rsid w:val="008845EB"/>
    <w:rsid w:val="00885058"/>
    <w:rsid w:val="008C598E"/>
    <w:rsid w:val="008E78B5"/>
    <w:rsid w:val="00931A12"/>
    <w:rsid w:val="00944556"/>
    <w:rsid w:val="00973DA5"/>
    <w:rsid w:val="009D3896"/>
    <w:rsid w:val="00A00EC6"/>
    <w:rsid w:val="00A23D26"/>
    <w:rsid w:val="00A35C1A"/>
    <w:rsid w:val="00A408C0"/>
    <w:rsid w:val="00A751A3"/>
    <w:rsid w:val="00A865C9"/>
    <w:rsid w:val="00AB0018"/>
    <w:rsid w:val="00AB00B4"/>
    <w:rsid w:val="00AB3930"/>
    <w:rsid w:val="00B00824"/>
    <w:rsid w:val="00B22F65"/>
    <w:rsid w:val="00B44EFB"/>
    <w:rsid w:val="00B5580B"/>
    <w:rsid w:val="00B56EE1"/>
    <w:rsid w:val="00B57A70"/>
    <w:rsid w:val="00B82445"/>
    <w:rsid w:val="00BA5D73"/>
    <w:rsid w:val="00BB207E"/>
    <w:rsid w:val="00BD4B8F"/>
    <w:rsid w:val="00BF5C43"/>
    <w:rsid w:val="00C11897"/>
    <w:rsid w:val="00C23EE1"/>
    <w:rsid w:val="00C26730"/>
    <w:rsid w:val="00C35EB1"/>
    <w:rsid w:val="00C446C6"/>
    <w:rsid w:val="00C53A29"/>
    <w:rsid w:val="00C63D2E"/>
    <w:rsid w:val="00CD1E1C"/>
    <w:rsid w:val="00CE43E6"/>
    <w:rsid w:val="00D337CC"/>
    <w:rsid w:val="00D762B3"/>
    <w:rsid w:val="00D7657E"/>
    <w:rsid w:val="00D93EB1"/>
    <w:rsid w:val="00DB67FB"/>
    <w:rsid w:val="00DC04A8"/>
    <w:rsid w:val="00DC05DE"/>
    <w:rsid w:val="00DD7CB3"/>
    <w:rsid w:val="00DE1376"/>
    <w:rsid w:val="00DF5485"/>
    <w:rsid w:val="00E0243C"/>
    <w:rsid w:val="00E2487D"/>
    <w:rsid w:val="00E30864"/>
    <w:rsid w:val="00E4230C"/>
    <w:rsid w:val="00E66371"/>
    <w:rsid w:val="00E83472"/>
    <w:rsid w:val="00E84280"/>
    <w:rsid w:val="00EA72F6"/>
    <w:rsid w:val="00EC1AC0"/>
    <w:rsid w:val="00EC43D1"/>
    <w:rsid w:val="00EC62FB"/>
    <w:rsid w:val="00ED77C0"/>
    <w:rsid w:val="00EF461C"/>
    <w:rsid w:val="00EF4705"/>
    <w:rsid w:val="00F25629"/>
    <w:rsid w:val="00F35B35"/>
    <w:rsid w:val="00F514A6"/>
    <w:rsid w:val="00F733A7"/>
    <w:rsid w:val="00FB009D"/>
    <w:rsid w:val="00FB1ACB"/>
    <w:rsid w:val="00FB33FA"/>
    <w:rsid w:val="00FC27EE"/>
    <w:rsid w:val="00FE3EC1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70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1821DC"/>
    <w:pPr>
      <w:numPr>
        <w:numId w:val="1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1821DC"/>
    <w:rPr>
      <w:rFonts w:ascii="Muller Regular" w:hAnsi="Muller Regular"/>
      <w:color w:val="404040" w:themeColor="text1" w:themeTint="BF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1821DC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1D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1821DC"/>
    <w:rPr>
      <w:rFonts w:ascii="Muller Bold" w:hAnsi="Muller Bold"/>
      <w:color w:val="404040" w:themeColor="text1" w:themeTint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9E065D-ED33-4B5B-B93B-9F30ECE28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1003</Words>
  <Characters>5521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34</cp:revision>
  <dcterms:created xsi:type="dcterms:W3CDTF">2021-07-27T05:42:00Z</dcterms:created>
  <dcterms:modified xsi:type="dcterms:W3CDTF">2021-08-16T17:16:00Z</dcterms:modified>
</cp:coreProperties>
</file>