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D4B89" w14:textId="77777777" w:rsidR="00D077E9" w:rsidRDefault="00AB02A7" w:rsidP="00AB192E">
      <w:pPr>
        <w:jc w:val="both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64F6C9" wp14:editId="035C800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8D05D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0EA72099" wp14:editId="3C9A419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19B6BDE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178BB4" w14:textId="0AF07E2D" w:rsidR="00D077E9" w:rsidRDefault="00C74EB9" w:rsidP="00AB192E">
            <w:pPr>
              <w:jc w:val="both"/>
              <w:rPr>
                <w:noProof/>
              </w:rPr>
            </w:pPr>
            <w:r w:rsidRPr="00777631">
              <w:rPr>
                <w:noProof/>
                <w:color w:val="auto"/>
                <w:lang w:bidi="es-ES"/>
              </w:rPr>
              <mc:AlternateContent>
                <mc:Choice Requires="wps">
                  <w:drawing>
                    <wp:inline distT="0" distB="0" distL="0" distR="0" wp14:anchorId="472530B5" wp14:editId="78CA579B">
                      <wp:extent cx="3528695" cy="114300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143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B444A2" w14:textId="77777777" w:rsidR="00C74EB9" w:rsidRPr="00BA04F4" w:rsidRDefault="00C74EB9" w:rsidP="00C74EB9">
                                  <w:pPr>
                                    <w:pStyle w:val="Ttulo"/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</w:pPr>
                                  <w:r w:rsidRPr="00BA04F4"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  <w:t>APLICATIVO WEB</w:t>
                                  </w:r>
                                </w:p>
                                <w:p w14:paraId="03B9D36C" w14:textId="77777777" w:rsidR="00C74EB9" w:rsidRPr="00BA04F4" w:rsidRDefault="00C74EB9" w:rsidP="00C74EB9">
                                  <w:pPr>
                                    <w:pStyle w:val="Ttulo"/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</w:rPr>
                                  </w:pPr>
                                  <w:r w:rsidRPr="00BA04F4"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  <w:t>E-COMMERCE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2530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" filled="f" stroked="f" strokeweight=".5pt">
                      <v:textbox>
                        <w:txbxContent>
                          <w:p w14:paraId="29B444A2" w14:textId="77777777" w:rsidR="00C74EB9" w:rsidRPr="00BA04F4" w:rsidRDefault="00C74EB9" w:rsidP="00C74EB9">
                            <w:pPr>
                              <w:pStyle w:val="Ttulo"/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</w:pPr>
                            <w:r w:rsidRPr="00BA04F4"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  <w:t>APLICATIVO WEB</w:t>
                            </w:r>
                          </w:p>
                          <w:p w14:paraId="03B9D36C" w14:textId="77777777" w:rsidR="00C74EB9" w:rsidRPr="00BA04F4" w:rsidRDefault="00C74EB9" w:rsidP="00C74EB9">
                            <w:pPr>
                              <w:pStyle w:val="Ttulo"/>
                              <w:rPr>
                                <w:color w:val="FFFFFF" w:themeColor="background1"/>
                                <w:sz w:val="52"/>
                                <w:szCs w:val="44"/>
                              </w:rPr>
                            </w:pPr>
                            <w:r w:rsidRPr="00BA04F4"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  <w:t>E-COMMERCE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057566E" w14:textId="77777777" w:rsidR="00D077E9" w:rsidRDefault="00D077E9" w:rsidP="00AB192E">
            <w:pPr>
              <w:jc w:val="both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2776A4F" wp14:editId="6A365886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C00A3F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3727A1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85D613" w14:textId="77777777" w:rsidR="00D077E9" w:rsidRDefault="00D077E9" w:rsidP="00AB192E">
            <w:pPr>
              <w:jc w:val="both"/>
              <w:rPr>
                <w:noProof/>
              </w:rPr>
            </w:pPr>
          </w:p>
        </w:tc>
      </w:tr>
      <w:tr w:rsidR="00D077E9" w14:paraId="0652CCDD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  <w:color w:val="FFFFFF" w:themeColor="background1"/>
              </w:rPr>
              <w:id w:val="1080870105"/>
              <w:placeholder>
                <w:docPart w:val="477B1DBE6DF64244B6AFCFA7968394FF"/>
              </w:placeholder>
              <w:showingPlcHdr/>
              <w15:appearance w15:val="hidden"/>
            </w:sdtPr>
            <w:sdtContent>
              <w:p w14:paraId="79C355FE" w14:textId="6E343F90" w:rsidR="00D077E9" w:rsidRPr="00C74EB9" w:rsidRDefault="00C74EB9" w:rsidP="00AB192E">
                <w:pPr>
                  <w:jc w:val="both"/>
                  <w:rPr>
                    <w:noProof/>
                    <w:color w:val="FFFFFF" w:themeColor="background1"/>
                  </w:rPr>
                </w:pP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begin"/>
                </w:r>
                <w:r w:rsidRPr="00777631">
                  <w:rPr>
                    <w:rStyle w:val="SubttuloCar"/>
                    <w:color w:val="FFFFFF" w:themeColor="background1"/>
                    <w:lang w:bidi="es-ES"/>
                  </w:rPr>
                  <w:instrText xml:space="preserve"> DATE  \@ "MMMM d"  \* MERGEFORMAT </w:instrText>
                </w: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separate"/>
                </w:r>
                <w:r>
                  <w:rPr>
                    <w:rStyle w:val="SubttuloCar"/>
                    <w:noProof/>
                    <w:color w:val="FFFFFF" w:themeColor="background1"/>
                    <w:lang w:bidi="es-ES"/>
                  </w:rPr>
                  <w:t>junio 9</w:t>
                </w: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55C6D899" w14:textId="77777777" w:rsidR="00D077E9" w:rsidRPr="00C74EB9" w:rsidRDefault="00D077E9" w:rsidP="00AB192E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  <w:r w:rsidRPr="00C74EB9">
              <w:rPr>
                <w:noProof/>
                <w:color w:val="FFFFFF" w:themeColor="background1"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41EF0863" wp14:editId="0A219389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702E5F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8705201" w14:textId="77777777" w:rsidR="00D077E9" w:rsidRPr="00C74EB9" w:rsidRDefault="00D077E9" w:rsidP="00AB192E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1806C3D6" w14:textId="77777777" w:rsidR="00D077E9" w:rsidRPr="00C74EB9" w:rsidRDefault="00D077E9" w:rsidP="00AB192E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5693A98E" w14:textId="4E5E3816" w:rsidR="00D077E9" w:rsidRPr="00C74EB9" w:rsidRDefault="00000000" w:rsidP="00AB192E">
            <w:pPr>
              <w:jc w:val="both"/>
              <w:rPr>
                <w:noProof/>
                <w:color w:val="FFFFFF" w:themeColor="background1"/>
              </w:rPr>
            </w:pPr>
            <w:sdt>
              <w:sdtPr>
                <w:rPr>
                  <w:noProof/>
                  <w:color w:val="FFFFFF" w:themeColor="background1"/>
                </w:rPr>
                <w:id w:val="-1740469667"/>
                <w:placeholder>
                  <w:docPart w:val="F59DDFECC5D3405E9F9A5CA439B4ED3F"/>
                </w:placeholder>
                <w15:appearance w15:val="hidden"/>
              </w:sdtPr>
              <w:sdtContent>
                <w:r w:rsidR="00C74EB9" w:rsidRPr="00C74EB9">
                  <w:rPr>
                    <w:noProof/>
                    <w:color w:val="FFFFFF" w:themeColor="background1"/>
                  </w:rPr>
                  <w:t>ALTARED GROUP S.A.C.</w:t>
                </w:r>
              </w:sdtContent>
            </w:sdt>
          </w:p>
          <w:p w14:paraId="79DC8AFE" w14:textId="362AA53D" w:rsidR="00D077E9" w:rsidRPr="00C74EB9" w:rsidRDefault="00D077E9" w:rsidP="00AB192E">
            <w:pPr>
              <w:jc w:val="both"/>
              <w:rPr>
                <w:noProof/>
                <w:color w:val="FFFFFF" w:themeColor="background1"/>
              </w:rPr>
            </w:pPr>
          </w:p>
          <w:p w14:paraId="5297D55B" w14:textId="0561A138" w:rsidR="00C74EB9" w:rsidRPr="00C74EB9" w:rsidRDefault="00C74EB9" w:rsidP="00AB192E">
            <w:pPr>
              <w:jc w:val="both"/>
              <w:rPr>
                <w:noProof/>
                <w:color w:val="FFFFFF" w:themeColor="background1"/>
              </w:rPr>
            </w:pPr>
            <w:r w:rsidRPr="00C74EB9">
              <w:rPr>
                <w:noProof/>
                <w:color w:val="FFFFFF" w:themeColor="background1"/>
              </w:rPr>
              <w:t>PARTICIPANTES :</w:t>
            </w:r>
          </w:p>
          <w:p w14:paraId="7D7108BA" w14:textId="66F32452" w:rsidR="00C74EB9" w:rsidRPr="00C74EB9" w:rsidRDefault="00C74EB9" w:rsidP="00AB192E">
            <w:pPr>
              <w:pStyle w:val="Prrafodelista"/>
              <w:numPr>
                <w:ilvl w:val="0"/>
                <w:numId w:val="1"/>
              </w:numPr>
              <w:jc w:val="both"/>
              <w:rPr>
                <w:noProof/>
                <w:color w:val="FFFFFF" w:themeColor="background1"/>
              </w:rPr>
            </w:pPr>
            <w:r w:rsidRPr="00C74EB9">
              <w:rPr>
                <w:noProof/>
                <w:color w:val="FFFFFF" w:themeColor="background1"/>
              </w:rPr>
              <w:t>DAVID KENSHIN VEGA ORTIZ</w:t>
            </w:r>
          </w:p>
          <w:p w14:paraId="643587A7" w14:textId="2BE760F8" w:rsidR="00C74EB9" w:rsidRPr="00C74EB9" w:rsidRDefault="00C74EB9" w:rsidP="00AB192E">
            <w:pPr>
              <w:pStyle w:val="Prrafodelista"/>
              <w:numPr>
                <w:ilvl w:val="0"/>
                <w:numId w:val="1"/>
              </w:numPr>
              <w:jc w:val="both"/>
              <w:rPr>
                <w:noProof/>
                <w:color w:val="FFFFFF" w:themeColor="background1"/>
              </w:rPr>
            </w:pPr>
            <w:r w:rsidRPr="00C74EB9">
              <w:rPr>
                <w:noProof/>
                <w:color w:val="FFFFFF" w:themeColor="background1"/>
              </w:rPr>
              <w:t>MIGUEL ALFONZO CHAVEZ RAMOS</w:t>
            </w:r>
          </w:p>
          <w:p w14:paraId="1CCD2D62" w14:textId="77777777" w:rsidR="00D077E9" w:rsidRPr="00D86945" w:rsidRDefault="00D077E9" w:rsidP="00AB192E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162DA417" w14:textId="08D874F2" w:rsidR="00D077E9" w:rsidRPr="00C74EB9" w:rsidRDefault="00AB02A7" w:rsidP="00AB192E">
      <w:pPr>
        <w:spacing w:after="200"/>
        <w:jc w:val="both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4525B2E1" wp14:editId="524C3FD9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3A4711" wp14:editId="20C52BD9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1336D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0D53E048" w14:textId="6D7CFDEA" w:rsidR="00AB02A7" w:rsidRDefault="00C74EB9" w:rsidP="00AB192E">
      <w:pPr>
        <w:jc w:val="both"/>
        <w:rPr>
          <w:noProof/>
          <w:color w:val="auto"/>
        </w:rPr>
      </w:pPr>
      <w:r w:rsidRPr="00C74EB9">
        <w:rPr>
          <w:noProof/>
          <w:color w:val="auto"/>
        </w:rPr>
        <w:lastRenderedPageBreak/>
        <w:t>4. EXPLICACION DE LA FACT</w:t>
      </w:r>
      <w:r>
        <w:rPr>
          <w:noProof/>
          <w:color w:val="auto"/>
        </w:rPr>
        <w:t>IBILIDAD DEL PROYECTO</w:t>
      </w:r>
    </w:p>
    <w:p w14:paraId="02B32C2D" w14:textId="2EB26F8C" w:rsidR="00B32662" w:rsidRDefault="00B32662" w:rsidP="00AB192E">
      <w:pPr>
        <w:jc w:val="both"/>
        <w:rPr>
          <w:noProof/>
          <w:color w:val="auto"/>
        </w:rPr>
      </w:pPr>
      <w:r>
        <w:rPr>
          <w:noProof/>
          <w:color w:val="auto"/>
        </w:rPr>
        <w:tab/>
      </w:r>
    </w:p>
    <w:p w14:paraId="32C22908" w14:textId="48123A6C" w:rsidR="00B32662" w:rsidRPr="00A86510" w:rsidRDefault="00B32662" w:rsidP="00AB192E">
      <w:pPr>
        <w:jc w:val="both"/>
        <w:rPr>
          <w:noProof/>
          <w:color w:val="auto"/>
        </w:rPr>
      </w:pPr>
      <w:r>
        <w:rPr>
          <w:noProof/>
          <w:color w:val="auto"/>
        </w:rPr>
        <w:tab/>
      </w:r>
      <w:r w:rsidRPr="00A86510">
        <w:rPr>
          <w:noProof/>
          <w:color w:val="auto"/>
        </w:rPr>
        <w:t>FACTIBILIDAD DEL PROYECTO</w:t>
      </w:r>
    </w:p>
    <w:p w14:paraId="34F79805" w14:textId="198FCE10" w:rsidR="00AB192E" w:rsidRDefault="00AB192E" w:rsidP="00AB192E">
      <w:pPr>
        <w:jc w:val="both"/>
        <w:rPr>
          <w:noProof/>
          <w:color w:val="auto"/>
        </w:rPr>
      </w:pPr>
      <w:r>
        <w:rPr>
          <w:noProof/>
          <w:color w:val="auto"/>
        </w:rPr>
        <w:tab/>
      </w:r>
    </w:p>
    <w:p w14:paraId="1CAD5708" w14:textId="52077720" w:rsidR="00AB192E" w:rsidRDefault="00AB192E" w:rsidP="00AB192E">
      <w:pPr>
        <w:ind w:left="720"/>
        <w:jc w:val="both"/>
        <w:rPr>
          <w:noProof/>
          <w:color w:val="auto"/>
        </w:rPr>
      </w:pPr>
      <w:r w:rsidRPr="00AB192E">
        <w:rPr>
          <w:noProof/>
          <w:color w:val="auto"/>
        </w:rPr>
        <w:t>Para abordar de manera integral las problemáticas y oportunidades identificadas en Altared Group S.A.C., se propone una solución que abarca tres perspectivas principales: Procesos, Personas e Infraestructura Tecnológica. Esta propuesta busca optimizar la eficiencia operativa, mejorar la precisión en la gestión de inventarios y facturación, y elevar la satisfacción del cliente.</w:t>
      </w:r>
    </w:p>
    <w:p w14:paraId="42472C34" w14:textId="77777777" w:rsidR="00AB192E" w:rsidRDefault="00AB192E" w:rsidP="00AB192E">
      <w:pPr>
        <w:ind w:left="720"/>
        <w:jc w:val="both"/>
        <w:rPr>
          <w:noProof/>
          <w:color w:val="auto"/>
        </w:rPr>
      </w:pPr>
    </w:p>
    <w:p w14:paraId="6D9FBD9C" w14:textId="4037C66D" w:rsidR="00AB192E" w:rsidRPr="00A86510" w:rsidRDefault="00AB192E" w:rsidP="00AB192E">
      <w:pPr>
        <w:ind w:left="720"/>
        <w:jc w:val="both"/>
        <w:rPr>
          <w:noProof/>
          <w:color w:val="auto"/>
          <w:u w:val="single"/>
        </w:rPr>
      </w:pPr>
      <w:r w:rsidRPr="00A86510">
        <w:rPr>
          <w:noProof/>
          <w:color w:val="auto"/>
          <w:u w:val="single"/>
        </w:rPr>
        <w:t>RECURSOS TECNOLOGICOS Y FACTIBILIDAD TECNICA</w:t>
      </w:r>
    </w:p>
    <w:p w14:paraId="0DD52DB2" w14:textId="77777777" w:rsidR="0091694A" w:rsidRDefault="0091694A" w:rsidP="0091694A">
      <w:pPr>
        <w:jc w:val="both"/>
        <w:rPr>
          <w:noProof/>
          <w:color w:val="auto"/>
        </w:rPr>
      </w:pPr>
    </w:p>
    <w:p w14:paraId="2EE87AC3" w14:textId="223607C7" w:rsidR="0091694A" w:rsidRPr="0091694A" w:rsidRDefault="0091694A" w:rsidP="0091694A">
      <w:pPr>
        <w:pStyle w:val="Prrafodelista"/>
        <w:numPr>
          <w:ilvl w:val="0"/>
          <w:numId w:val="5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EVALUACION SOBRE LA FACTIBILIDAD TECNICA</w:t>
      </w:r>
    </w:p>
    <w:p w14:paraId="318E6FFD" w14:textId="57E04C53" w:rsidR="00AB192E" w:rsidRPr="0091694A" w:rsidRDefault="00AB192E" w:rsidP="0091694A">
      <w:pPr>
        <w:pStyle w:val="Prrafodelista"/>
        <w:numPr>
          <w:ilvl w:val="0"/>
          <w:numId w:val="7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Para determinar la factibilidad del proyecto, se ha realizado un inventario de los recursos tecnológicos actuales de Altared Group S.A.C. Esto incluye herramientas de software, hardware y la infraestructura tecnológica existente. La evaluación se presenta en la siguiente tabla:</w:t>
      </w:r>
    </w:p>
    <w:p w14:paraId="24DFF33C" w14:textId="77777777" w:rsidR="00AB192E" w:rsidRDefault="00AB192E" w:rsidP="00AB192E">
      <w:pPr>
        <w:ind w:left="720"/>
        <w:jc w:val="both"/>
        <w:rPr>
          <w:noProof/>
          <w:color w:val="auto"/>
        </w:rPr>
      </w:pPr>
    </w:p>
    <w:tbl>
      <w:tblPr>
        <w:tblStyle w:val="Tablaconcuadrcula"/>
        <w:tblW w:w="11148" w:type="dxa"/>
        <w:tblInd w:w="-506" w:type="dxa"/>
        <w:tblLook w:val="04A0" w:firstRow="1" w:lastRow="0" w:firstColumn="1" w:lastColumn="0" w:noHBand="0" w:noVBand="1"/>
      </w:tblPr>
      <w:tblGrid>
        <w:gridCol w:w="3620"/>
        <w:gridCol w:w="4111"/>
        <w:gridCol w:w="1701"/>
        <w:gridCol w:w="1716"/>
      </w:tblGrid>
      <w:tr w:rsidR="00AB192E" w14:paraId="0EAC3DB2" w14:textId="77777777" w:rsidTr="00AB192E">
        <w:trPr>
          <w:trHeight w:val="687"/>
        </w:trPr>
        <w:tc>
          <w:tcPr>
            <w:tcW w:w="3620" w:type="dxa"/>
            <w:vAlign w:val="center"/>
          </w:tcPr>
          <w:p w14:paraId="7B2665DE" w14:textId="7F13C435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RECURSOS TECNOLOGICOS</w:t>
            </w:r>
          </w:p>
        </w:tc>
        <w:tc>
          <w:tcPr>
            <w:tcW w:w="4111" w:type="dxa"/>
            <w:vAlign w:val="center"/>
          </w:tcPr>
          <w:p w14:paraId="0B1F0211" w14:textId="09F827F1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DESCRIPCION</w:t>
            </w:r>
          </w:p>
        </w:tc>
        <w:tc>
          <w:tcPr>
            <w:tcW w:w="1701" w:type="dxa"/>
            <w:vAlign w:val="center"/>
          </w:tcPr>
          <w:p w14:paraId="3F9F08F0" w14:textId="24FDD8C1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ESTADO ACTUAL</w:t>
            </w:r>
          </w:p>
        </w:tc>
        <w:tc>
          <w:tcPr>
            <w:tcW w:w="1716" w:type="dxa"/>
            <w:vAlign w:val="center"/>
          </w:tcPr>
          <w:p w14:paraId="5326B2F5" w14:textId="005218F9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CANTIDAD</w:t>
            </w:r>
          </w:p>
        </w:tc>
      </w:tr>
      <w:tr w:rsidR="00AB192E" w14:paraId="05BC2574" w14:textId="77777777" w:rsidTr="00AB192E">
        <w:trPr>
          <w:trHeight w:val="351"/>
        </w:trPr>
        <w:tc>
          <w:tcPr>
            <w:tcW w:w="3620" w:type="dxa"/>
            <w:vAlign w:val="center"/>
          </w:tcPr>
          <w:p w14:paraId="00C77D3B" w14:textId="19C3E42D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SERVIDORES</w:t>
            </w:r>
          </w:p>
        </w:tc>
        <w:tc>
          <w:tcPr>
            <w:tcW w:w="4111" w:type="dxa"/>
          </w:tcPr>
          <w:p w14:paraId="001BF051" w14:textId="1DF48535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SERVIDOR LINUX</w:t>
            </w:r>
          </w:p>
        </w:tc>
        <w:tc>
          <w:tcPr>
            <w:tcW w:w="1701" w:type="dxa"/>
            <w:vAlign w:val="center"/>
          </w:tcPr>
          <w:p w14:paraId="4ADF0986" w14:textId="7F221B6A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OPERATIVO</w:t>
            </w:r>
          </w:p>
        </w:tc>
        <w:tc>
          <w:tcPr>
            <w:tcW w:w="1716" w:type="dxa"/>
            <w:vAlign w:val="center"/>
          </w:tcPr>
          <w:p w14:paraId="697D4490" w14:textId="2B8AA20E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</w:t>
            </w:r>
          </w:p>
        </w:tc>
      </w:tr>
      <w:tr w:rsidR="00AB192E" w14:paraId="64B1B711" w14:textId="77777777" w:rsidTr="00AB192E">
        <w:trPr>
          <w:trHeight w:val="336"/>
        </w:trPr>
        <w:tc>
          <w:tcPr>
            <w:tcW w:w="3620" w:type="dxa"/>
            <w:vAlign w:val="center"/>
          </w:tcPr>
          <w:p w14:paraId="1DF57E27" w14:textId="02DDC706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SOFTWARE DE GESTION</w:t>
            </w:r>
          </w:p>
        </w:tc>
        <w:tc>
          <w:tcPr>
            <w:tcW w:w="4111" w:type="dxa"/>
          </w:tcPr>
          <w:p w14:paraId="6DF55BAE" w14:textId="7617EE4C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SISTEMA ERP MICROSOFT</w:t>
            </w:r>
          </w:p>
        </w:tc>
        <w:tc>
          <w:tcPr>
            <w:tcW w:w="1701" w:type="dxa"/>
            <w:vAlign w:val="center"/>
          </w:tcPr>
          <w:p w14:paraId="78CB2748" w14:textId="14261A2B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OPERATIVO</w:t>
            </w:r>
          </w:p>
        </w:tc>
        <w:tc>
          <w:tcPr>
            <w:tcW w:w="1716" w:type="dxa"/>
            <w:vAlign w:val="center"/>
          </w:tcPr>
          <w:p w14:paraId="24AEE5C7" w14:textId="0077AAE9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</w:t>
            </w:r>
          </w:p>
        </w:tc>
      </w:tr>
      <w:tr w:rsidR="00AB192E" w14:paraId="7899E102" w14:textId="77777777" w:rsidTr="00AB192E">
        <w:trPr>
          <w:trHeight w:val="351"/>
        </w:trPr>
        <w:tc>
          <w:tcPr>
            <w:tcW w:w="3620" w:type="dxa"/>
            <w:vAlign w:val="center"/>
          </w:tcPr>
          <w:p w14:paraId="10C8F4B9" w14:textId="2CB86B47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PC PARA ESCRITORIOS</w:t>
            </w:r>
          </w:p>
        </w:tc>
        <w:tc>
          <w:tcPr>
            <w:tcW w:w="4111" w:type="dxa"/>
          </w:tcPr>
          <w:p w14:paraId="0861261E" w14:textId="4C26B216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 xml:space="preserve">HP </w:t>
            </w:r>
          </w:p>
        </w:tc>
        <w:tc>
          <w:tcPr>
            <w:tcW w:w="1701" w:type="dxa"/>
            <w:vAlign w:val="center"/>
          </w:tcPr>
          <w:p w14:paraId="11FFF643" w14:textId="23AE8C8E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OPERATIVO</w:t>
            </w:r>
          </w:p>
        </w:tc>
        <w:tc>
          <w:tcPr>
            <w:tcW w:w="1716" w:type="dxa"/>
            <w:vAlign w:val="center"/>
          </w:tcPr>
          <w:p w14:paraId="23972602" w14:textId="1A9E33AD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5</w:t>
            </w:r>
          </w:p>
        </w:tc>
      </w:tr>
      <w:tr w:rsidR="00AB192E" w14:paraId="5215F4F0" w14:textId="77777777" w:rsidTr="00AB192E">
        <w:trPr>
          <w:trHeight w:val="336"/>
        </w:trPr>
        <w:tc>
          <w:tcPr>
            <w:tcW w:w="3620" w:type="dxa"/>
            <w:vAlign w:val="center"/>
          </w:tcPr>
          <w:p w14:paraId="4259F21A" w14:textId="3B342CF4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RED Y CONECTIVIDAD</w:t>
            </w:r>
          </w:p>
        </w:tc>
        <w:tc>
          <w:tcPr>
            <w:tcW w:w="4111" w:type="dxa"/>
          </w:tcPr>
          <w:p w14:paraId="0FA9AA56" w14:textId="08BF62BC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RED LAN + SWITCHS CISCO</w:t>
            </w:r>
          </w:p>
        </w:tc>
        <w:tc>
          <w:tcPr>
            <w:tcW w:w="1701" w:type="dxa"/>
            <w:vAlign w:val="center"/>
          </w:tcPr>
          <w:p w14:paraId="7AF86561" w14:textId="2E743657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OPERATICO</w:t>
            </w:r>
          </w:p>
        </w:tc>
        <w:tc>
          <w:tcPr>
            <w:tcW w:w="1716" w:type="dxa"/>
            <w:vAlign w:val="center"/>
          </w:tcPr>
          <w:p w14:paraId="265626A9" w14:textId="423141D0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2</w:t>
            </w:r>
          </w:p>
        </w:tc>
      </w:tr>
      <w:tr w:rsidR="00AB192E" w14:paraId="3D6FA769" w14:textId="77777777" w:rsidTr="00AB192E">
        <w:trPr>
          <w:trHeight w:val="351"/>
        </w:trPr>
        <w:tc>
          <w:tcPr>
            <w:tcW w:w="3620" w:type="dxa"/>
            <w:vAlign w:val="center"/>
          </w:tcPr>
          <w:p w14:paraId="2F628955" w14:textId="5D02432E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ALMACENAMIENTO</w:t>
            </w:r>
          </w:p>
        </w:tc>
        <w:tc>
          <w:tcPr>
            <w:tcW w:w="4111" w:type="dxa"/>
          </w:tcPr>
          <w:p w14:paraId="723B5C2A" w14:textId="6EF53785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NAS SYNOLOGY</w:t>
            </w:r>
          </w:p>
        </w:tc>
        <w:tc>
          <w:tcPr>
            <w:tcW w:w="1701" w:type="dxa"/>
            <w:vAlign w:val="center"/>
          </w:tcPr>
          <w:p w14:paraId="6A4BB2BD" w14:textId="6016ED98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OPERATIVO</w:t>
            </w:r>
          </w:p>
        </w:tc>
        <w:tc>
          <w:tcPr>
            <w:tcW w:w="1716" w:type="dxa"/>
            <w:vAlign w:val="center"/>
          </w:tcPr>
          <w:p w14:paraId="7514E3AF" w14:textId="76B68F1B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</w:t>
            </w:r>
          </w:p>
        </w:tc>
      </w:tr>
      <w:tr w:rsidR="00AB192E" w14:paraId="01B97853" w14:textId="77777777" w:rsidTr="00AB192E">
        <w:trPr>
          <w:trHeight w:val="336"/>
        </w:trPr>
        <w:tc>
          <w:tcPr>
            <w:tcW w:w="3620" w:type="dxa"/>
            <w:vAlign w:val="center"/>
          </w:tcPr>
          <w:p w14:paraId="7F764447" w14:textId="3B496293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SEGURIDAD INFORMATICA</w:t>
            </w:r>
          </w:p>
        </w:tc>
        <w:tc>
          <w:tcPr>
            <w:tcW w:w="4111" w:type="dxa"/>
          </w:tcPr>
          <w:p w14:paraId="77264F86" w14:textId="2EA03BD0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AVAST CORE</w:t>
            </w:r>
          </w:p>
        </w:tc>
        <w:tc>
          <w:tcPr>
            <w:tcW w:w="1701" w:type="dxa"/>
            <w:vAlign w:val="center"/>
          </w:tcPr>
          <w:p w14:paraId="13C5D213" w14:textId="6394D1D8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OPERATIVO</w:t>
            </w:r>
          </w:p>
        </w:tc>
        <w:tc>
          <w:tcPr>
            <w:tcW w:w="1716" w:type="dxa"/>
            <w:vAlign w:val="center"/>
          </w:tcPr>
          <w:p w14:paraId="2718E943" w14:textId="549CEC5A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5</w:t>
            </w:r>
          </w:p>
        </w:tc>
      </w:tr>
      <w:tr w:rsidR="00AB192E" w14:paraId="3EB7AAD1" w14:textId="77777777" w:rsidTr="00AB192E">
        <w:trPr>
          <w:trHeight w:val="336"/>
        </w:trPr>
        <w:tc>
          <w:tcPr>
            <w:tcW w:w="3620" w:type="dxa"/>
            <w:vAlign w:val="center"/>
          </w:tcPr>
          <w:p w14:paraId="4349B87B" w14:textId="2F8F711D" w:rsidR="00AB192E" w:rsidRDefault="00AB192E" w:rsidP="00AB192E">
            <w:pPr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SOPORTE TECNICO</w:t>
            </w:r>
          </w:p>
        </w:tc>
        <w:tc>
          <w:tcPr>
            <w:tcW w:w="4111" w:type="dxa"/>
          </w:tcPr>
          <w:p w14:paraId="7E372697" w14:textId="0EEABD38" w:rsidR="00AB192E" w:rsidRDefault="00AB192E" w:rsidP="00AB192E">
            <w:pPr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EQUIPO SOPORTE INTERNO Y CONTRATO CON PROVEEDORES EXTERNOS</w:t>
            </w:r>
          </w:p>
        </w:tc>
        <w:tc>
          <w:tcPr>
            <w:tcW w:w="1701" w:type="dxa"/>
            <w:vAlign w:val="center"/>
          </w:tcPr>
          <w:p w14:paraId="24D072E2" w14:textId="37653E8B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OPERATIVO</w:t>
            </w:r>
          </w:p>
        </w:tc>
        <w:tc>
          <w:tcPr>
            <w:tcW w:w="1716" w:type="dxa"/>
            <w:vAlign w:val="center"/>
          </w:tcPr>
          <w:p w14:paraId="6BD3FDAC" w14:textId="2324281E" w:rsidR="00AB192E" w:rsidRDefault="00AB192E" w:rsidP="00AB192E">
            <w:pPr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</w:t>
            </w:r>
          </w:p>
        </w:tc>
      </w:tr>
    </w:tbl>
    <w:p w14:paraId="4507BE3C" w14:textId="77777777" w:rsidR="00AB192E" w:rsidRDefault="00AB192E" w:rsidP="00AB192E">
      <w:pPr>
        <w:ind w:left="720"/>
        <w:jc w:val="both"/>
        <w:rPr>
          <w:noProof/>
          <w:color w:val="auto"/>
        </w:rPr>
      </w:pPr>
    </w:p>
    <w:p w14:paraId="3EAE717A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6361EE9C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3F84F77E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7F67889B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49353AB7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7E03473F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18AB162E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7539F43B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0A869BFA" w14:textId="1BA0FB2E" w:rsidR="003324B7" w:rsidRPr="0091694A" w:rsidRDefault="003324B7" w:rsidP="0091694A">
      <w:pPr>
        <w:pStyle w:val="Prrafodelista"/>
        <w:numPr>
          <w:ilvl w:val="0"/>
          <w:numId w:val="5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FACTIBILIDAD TECNICA</w:t>
      </w:r>
    </w:p>
    <w:p w14:paraId="37EE474F" w14:textId="6DCDD292" w:rsidR="003324B7" w:rsidRPr="0091694A" w:rsidRDefault="003324B7" w:rsidP="0091694A">
      <w:pPr>
        <w:pStyle w:val="Prrafodelista"/>
        <w:numPr>
          <w:ilvl w:val="0"/>
          <w:numId w:val="7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La evaluación muestra que Altared Group S.A.C. cuenta con una infraestructura tecnológica robusta. Los servidores y las computadoras de escritorio están en buen estado y son adecuados para el proyecto. Sin embargo, se han identificado algunas áreas que requieren actualización o expansión, como el software de gestión ERP y el almacenamiento de datos. La red y la seguridad informática están bien establecidas, lo que proporciona un entorno seguro para el desarrollo del proyecto.</w:t>
      </w:r>
    </w:p>
    <w:p w14:paraId="0DFF40D9" w14:textId="77777777" w:rsidR="003324B7" w:rsidRDefault="003324B7" w:rsidP="00AB192E">
      <w:pPr>
        <w:ind w:left="720"/>
        <w:jc w:val="both"/>
        <w:rPr>
          <w:noProof/>
          <w:color w:val="auto"/>
        </w:rPr>
      </w:pPr>
    </w:p>
    <w:p w14:paraId="4987C9F2" w14:textId="0A5533DA" w:rsidR="003324B7" w:rsidRPr="0091694A" w:rsidRDefault="003324B7" w:rsidP="0091694A">
      <w:pPr>
        <w:pStyle w:val="Prrafodelista"/>
        <w:numPr>
          <w:ilvl w:val="0"/>
          <w:numId w:val="5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CONCLUSION</w:t>
      </w:r>
    </w:p>
    <w:p w14:paraId="16D9A525" w14:textId="048B5DA0" w:rsidR="00B32662" w:rsidRPr="0091694A" w:rsidRDefault="003324B7" w:rsidP="0091694A">
      <w:pPr>
        <w:pStyle w:val="Prrafodelista"/>
        <w:numPr>
          <w:ilvl w:val="0"/>
          <w:numId w:val="7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La evaluación de la factibilidad del proyecto para Altared Group S.A.C. sugiere que, con las actualizaciones y expansiones necesarias, la empresa está en una posición sólida para implementar el nuevo sistema de facturación y gestión de inventario. La anticipación de riesgos tecnológicos y la planificación adecuada mitigarán posibles dificultades, asegurando el éxito del proyecto y mejorando significativamente la eficiencia operativa y la satisfacción del cliente.</w:t>
      </w:r>
    </w:p>
    <w:p w14:paraId="5FB91534" w14:textId="77777777" w:rsidR="00A86510" w:rsidRDefault="00A86510" w:rsidP="003324B7">
      <w:pPr>
        <w:ind w:left="720"/>
        <w:jc w:val="both"/>
        <w:rPr>
          <w:noProof/>
          <w:color w:val="auto"/>
        </w:rPr>
      </w:pPr>
    </w:p>
    <w:p w14:paraId="7D4B20A4" w14:textId="7CE6EFA5" w:rsidR="00A86510" w:rsidRDefault="00A86510" w:rsidP="003324B7">
      <w:pPr>
        <w:ind w:left="720"/>
        <w:jc w:val="both"/>
        <w:rPr>
          <w:noProof/>
          <w:color w:val="auto"/>
          <w:u w:val="single"/>
        </w:rPr>
      </w:pPr>
      <w:r w:rsidRPr="00A86510">
        <w:rPr>
          <w:noProof/>
          <w:color w:val="auto"/>
          <w:u w:val="single"/>
        </w:rPr>
        <w:t>RECURSOS HUMANOS Y FACTIBILIDAD OPERATIVA</w:t>
      </w:r>
    </w:p>
    <w:p w14:paraId="472D48A4" w14:textId="77777777" w:rsidR="0091694A" w:rsidRDefault="0091694A" w:rsidP="003324B7">
      <w:pPr>
        <w:ind w:left="720"/>
        <w:jc w:val="both"/>
        <w:rPr>
          <w:noProof/>
          <w:color w:val="auto"/>
          <w:u w:val="single"/>
        </w:rPr>
      </w:pPr>
    </w:p>
    <w:p w14:paraId="73162B87" w14:textId="4E74E512" w:rsidR="00A86510" w:rsidRPr="0091694A" w:rsidRDefault="0091694A" w:rsidP="0091694A">
      <w:pPr>
        <w:pStyle w:val="Prrafodelista"/>
        <w:numPr>
          <w:ilvl w:val="0"/>
          <w:numId w:val="11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 xml:space="preserve">EVALUACION </w:t>
      </w:r>
      <w:r>
        <w:rPr>
          <w:noProof/>
          <w:color w:val="auto"/>
        </w:rPr>
        <w:t>SOBRE LOS</w:t>
      </w:r>
      <w:r w:rsidRPr="0091694A">
        <w:rPr>
          <w:noProof/>
          <w:color w:val="auto"/>
        </w:rPr>
        <w:t xml:space="preserve"> RECURSOS HUMANO</w:t>
      </w:r>
    </w:p>
    <w:p w14:paraId="30D2BA16" w14:textId="4EDC0B41" w:rsidR="00A86510" w:rsidRPr="0091694A" w:rsidRDefault="00A86510" w:rsidP="0091694A">
      <w:pPr>
        <w:pStyle w:val="Prrafodelista"/>
        <w:numPr>
          <w:ilvl w:val="0"/>
          <w:numId w:val="12"/>
        </w:numPr>
        <w:jc w:val="both"/>
        <w:rPr>
          <w:noProof/>
          <w:color w:val="auto"/>
        </w:rPr>
      </w:pPr>
      <w:r w:rsidRPr="0091694A">
        <w:rPr>
          <w:noProof/>
          <w:color w:val="auto"/>
        </w:rPr>
        <w:t>Una evaluación subjetiva de las habilidades de los colaboradores de Altared Group S.A.C. revela que el personal clave posee un conocimiento adecuado en áreas críticas como gestión de inventarios, facturación y uso de sistemas ERP. Sin embargo, se identificó que algunos empleados necesitan capacitación adicional en el manejo de nuevas tecnologías y herramientas específicas que serán implementadas como parte de la solución propuesta. Esta capacitación es crucial para asegurar una transición fluida y una adopción exitosa del nuevo sistema.</w:t>
      </w:r>
    </w:p>
    <w:p w14:paraId="43BDA6A6" w14:textId="77777777" w:rsidR="003324B7" w:rsidRDefault="003324B7" w:rsidP="003324B7">
      <w:pPr>
        <w:ind w:left="720"/>
        <w:jc w:val="both"/>
        <w:rPr>
          <w:noProof/>
          <w:color w:val="auto"/>
        </w:rPr>
      </w:pPr>
    </w:p>
    <w:p w14:paraId="2EB374A2" w14:textId="55AC983B" w:rsidR="00262699" w:rsidRPr="00C74EB9" w:rsidRDefault="00262699" w:rsidP="00AB192E">
      <w:pPr>
        <w:jc w:val="both"/>
        <w:rPr>
          <w:noProof/>
          <w:color w:val="auto"/>
        </w:rPr>
      </w:pPr>
      <w:r>
        <w:rPr>
          <w:noProof/>
          <w:color w:val="auto"/>
        </w:rPr>
        <w:t>5. REALIZACION DEL ACTA DE CONSTITUCION DEL PROYECTO</w:t>
      </w:r>
    </w:p>
    <w:p w14:paraId="65CFE3D9" w14:textId="77777777" w:rsidR="0087605E" w:rsidRPr="00D70D02" w:rsidRDefault="0087605E" w:rsidP="00AB192E">
      <w:pPr>
        <w:spacing w:after="200"/>
        <w:jc w:val="both"/>
        <w:rPr>
          <w:noProof/>
        </w:rPr>
      </w:pPr>
    </w:p>
    <w:sectPr w:rsidR="0087605E" w:rsidRPr="00D70D0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E4FA5" w14:textId="77777777" w:rsidR="002F6EC3" w:rsidRDefault="002F6EC3">
      <w:r>
        <w:separator/>
      </w:r>
    </w:p>
    <w:p w14:paraId="4B724BCD" w14:textId="77777777" w:rsidR="002F6EC3" w:rsidRDefault="002F6EC3"/>
  </w:endnote>
  <w:endnote w:type="continuationSeparator" w:id="0">
    <w:p w14:paraId="04757E95" w14:textId="77777777" w:rsidR="002F6EC3" w:rsidRDefault="002F6EC3">
      <w:r>
        <w:continuationSeparator/>
      </w:r>
    </w:p>
    <w:p w14:paraId="2A85DB18" w14:textId="77777777" w:rsidR="002F6EC3" w:rsidRDefault="002F6E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31D125DB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3FA602B3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A303B" w14:textId="77777777" w:rsidR="002F6EC3" w:rsidRDefault="002F6EC3">
      <w:r>
        <w:separator/>
      </w:r>
    </w:p>
    <w:p w14:paraId="15690BB2" w14:textId="77777777" w:rsidR="002F6EC3" w:rsidRDefault="002F6EC3"/>
  </w:footnote>
  <w:footnote w:type="continuationSeparator" w:id="0">
    <w:p w14:paraId="64F33A52" w14:textId="77777777" w:rsidR="002F6EC3" w:rsidRDefault="002F6EC3">
      <w:r>
        <w:continuationSeparator/>
      </w:r>
    </w:p>
    <w:p w14:paraId="621157A5" w14:textId="77777777" w:rsidR="002F6EC3" w:rsidRDefault="002F6E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608BE382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132AFB8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71A3DEDF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35E8A"/>
    <w:multiLevelType w:val="hybridMultilevel"/>
    <w:tmpl w:val="BE40223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112DA5"/>
    <w:multiLevelType w:val="hybridMultilevel"/>
    <w:tmpl w:val="BA724AD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3F6657"/>
    <w:multiLevelType w:val="hybridMultilevel"/>
    <w:tmpl w:val="DD409318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B70CAF"/>
    <w:multiLevelType w:val="hybridMultilevel"/>
    <w:tmpl w:val="2AE4D2CC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E07123"/>
    <w:multiLevelType w:val="hybridMultilevel"/>
    <w:tmpl w:val="C1067A02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F6482D"/>
    <w:multiLevelType w:val="hybridMultilevel"/>
    <w:tmpl w:val="43DCC48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A41D4"/>
    <w:multiLevelType w:val="hybridMultilevel"/>
    <w:tmpl w:val="3D4AB0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5E6BDA"/>
    <w:multiLevelType w:val="hybridMultilevel"/>
    <w:tmpl w:val="ADF4F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76B7E"/>
    <w:multiLevelType w:val="hybridMultilevel"/>
    <w:tmpl w:val="3F0E598E"/>
    <w:lvl w:ilvl="0" w:tplc="0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5070669"/>
    <w:multiLevelType w:val="hybridMultilevel"/>
    <w:tmpl w:val="F31C03C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C26070C"/>
    <w:multiLevelType w:val="hybridMultilevel"/>
    <w:tmpl w:val="04F6D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6660F"/>
    <w:multiLevelType w:val="hybridMultilevel"/>
    <w:tmpl w:val="2D2C53B8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9619815">
    <w:abstractNumId w:val="10"/>
  </w:num>
  <w:num w:numId="2" w16cid:durableId="1302348187">
    <w:abstractNumId w:val="1"/>
  </w:num>
  <w:num w:numId="3" w16cid:durableId="136650194">
    <w:abstractNumId w:val="4"/>
  </w:num>
  <w:num w:numId="4" w16cid:durableId="556668427">
    <w:abstractNumId w:val="0"/>
  </w:num>
  <w:num w:numId="5" w16cid:durableId="1147867811">
    <w:abstractNumId w:val="5"/>
  </w:num>
  <w:num w:numId="6" w16cid:durableId="1377313579">
    <w:abstractNumId w:val="2"/>
  </w:num>
  <w:num w:numId="7" w16cid:durableId="1156998669">
    <w:abstractNumId w:val="3"/>
  </w:num>
  <w:num w:numId="8" w16cid:durableId="456219573">
    <w:abstractNumId w:val="9"/>
  </w:num>
  <w:num w:numId="9" w16cid:durableId="1780569121">
    <w:abstractNumId w:val="7"/>
  </w:num>
  <w:num w:numId="10" w16cid:durableId="983777357">
    <w:abstractNumId w:val="11"/>
  </w:num>
  <w:num w:numId="11" w16cid:durableId="1046221085">
    <w:abstractNumId w:val="6"/>
  </w:num>
  <w:num w:numId="12" w16cid:durableId="14578686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B9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62699"/>
    <w:rsid w:val="00284348"/>
    <w:rsid w:val="002F51F5"/>
    <w:rsid w:val="002F6EC3"/>
    <w:rsid w:val="00312137"/>
    <w:rsid w:val="00330359"/>
    <w:rsid w:val="003324B7"/>
    <w:rsid w:val="0033762F"/>
    <w:rsid w:val="00360494"/>
    <w:rsid w:val="00366C7E"/>
    <w:rsid w:val="00384EA3"/>
    <w:rsid w:val="003A00B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8F53FC"/>
    <w:rsid w:val="00903C32"/>
    <w:rsid w:val="0091694A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86510"/>
    <w:rsid w:val="00AB02A7"/>
    <w:rsid w:val="00AB192E"/>
    <w:rsid w:val="00AC29F3"/>
    <w:rsid w:val="00B231E5"/>
    <w:rsid w:val="00B32662"/>
    <w:rsid w:val="00C02B87"/>
    <w:rsid w:val="00C4086D"/>
    <w:rsid w:val="00C74EB9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C377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C8BDC"/>
  <w15:docId w15:val="{F2F73111-EF72-4D3A-8EDB-D1EE19EB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C74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shinHimura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9DDFECC5D3405E9F9A5CA439B4E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C72D6-9B71-419B-9C04-6BE3D25A0648}"/>
      </w:docPartPr>
      <w:docPartBody>
        <w:p w:rsidR="00000000" w:rsidRDefault="00000000">
          <w:pPr>
            <w:pStyle w:val="F59DDFECC5D3405E9F9A5CA439B4ED3F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477B1DBE6DF64244B6AFCFA796839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17196-5575-424D-A92A-0B1DA1EE0F5F}"/>
      </w:docPartPr>
      <w:docPartBody>
        <w:p w:rsidR="00000000" w:rsidRDefault="008D5C80" w:rsidP="008D5C80">
          <w:pPr>
            <w:pStyle w:val="477B1DBE6DF64244B6AFCFA7968394FF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noProof/>
              <w:lang w:bidi="es-ES"/>
            </w:rPr>
            <w:t>junio 9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80"/>
    <w:rsid w:val="008D5C80"/>
    <w:rsid w:val="00D45F44"/>
    <w:rsid w:val="00FC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rsid w:val="008D5C80"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szCs w:val="22"/>
      <w:lang w:val="es-ES"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sid w:val="008D5C80"/>
    <w:rPr>
      <w:caps/>
      <w:color w:val="0E2841" w:themeColor="text2"/>
      <w:spacing w:val="20"/>
      <w:kern w:val="0"/>
      <w:sz w:val="32"/>
      <w:szCs w:val="22"/>
      <w:lang w:val="es-ES" w:eastAsia="en-US"/>
      <w14:ligatures w14:val="none"/>
    </w:rPr>
  </w:style>
  <w:style w:type="paragraph" w:customStyle="1" w:styleId="29292055968449AA893310B70D9D0ADE">
    <w:name w:val="29292055968449AA893310B70D9D0ADE"/>
  </w:style>
  <w:style w:type="paragraph" w:customStyle="1" w:styleId="F59DDFECC5D3405E9F9A5CA439B4ED3F">
    <w:name w:val="F59DDFECC5D3405E9F9A5CA439B4ED3F"/>
  </w:style>
  <w:style w:type="paragraph" w:customStyle="1" w:styleId="96A44CACD1B14CFFB13CDDF07C0CF93C">
    <w:name w:val="96A44CACD1B14CFFB13CDDF07C0CF93C"/>
  </w:style>
  <w:style w:type="paragraph" w:customStyle="1" w:styleId="6A5E323A728D472A9B81483161980155">
    <w:name w:val="6A5E323A728D472A9B81483161980155"/>
  </w:style>
  <w:style w:type="paragraph" w:customStyle="1" w:styleId="7E11921C28004B3294D86683D27D13C5">
    <w:name w:val="7E11921C28004B3294D86683D27D13C5"/>
  </w:style>
  <w:style w:type="paragraph" w:customStyle="1" w:styleId="A43F199C4108443CB07A5BEAAA1EB323">
    <w:name w:val="A43F199C4108443CB07A5BEAAA1EB323"/>
  </w:style>
  <w:style w:type="paragraph" w:customStyle="1" w:styleId="95A4C500A1D841A88D3D5925710A65EB">
    <w:name w:val="95A4C500A1D841A88D3D5925710A65EB"/>
  </w:style>
  <w:style w:type="paragraph" w:customStyle="1" w:styleId="67893A967E1F49D0A542396EE9BDA460">
    <w:name w:val="67893A967E1F49D0A542396EE9BDA460"/>
  </w:style>
  <w:style w:type="paragraph" w:customStyle="1" w:styleId="CA95C42438774B1E814972CAB6A15CFA">
    <w:name w:val="CA95C42438774B1E814972CAB6A15CFA"/>
    <w:rsid w:val="008D5C80"/>
  </w:style>
  <w:style w:type="paragraph" w:customStyle="1" w:styleId="477B1DBE6DF64244B6AFCFA7968394FF">
    <w:name w:val="477B1DBE6DF64244B6AFCFA7968394FF"/>
    <w:rsid w:val="008D5C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105</TotalTime>
  <Pages>3</Pages>
  <Words>473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KenshinHimura</dc:creator>
  <cp:keywords/>
  <cp:lastModifiedBy>a19202278 (Vega Ortiz, David Kenshin)</cp:lastModifiedBy>
  <cp:revision>1</cp:revision>
  <cp:lastPrinted>2006-08-01T17:47:00Z</cp:lastPrinted>
  <dcterms:created xsi:type="dcterms:W3CDTF">2024-06-09T22:14:00Z</dcterms:created>
  <dcterms:modified xsi:type="dcterms:W3CDTF">2024-06-10T00:12:00Z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