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1450E51F" w:rsidR="00EC0C46" w:rsidRPr="00626C08" w:rsidRDefault="00EC0C46" w:rsidP="00626C08">
      <w:pPr>
        <w:pStyle w:val="Sinespaciado"/>
        <w:spacing w:line="276" w:lineRule="auto"/>
        <w:jc w:val="both"/>
        <w:rPr>
          <w:rFonts w:ascii="Muller Regular" w:hAnsi="Muller Regular"/>
        </w:rPr>
      </w:pPr>
    </w:p>
    <w:p w14:paraId="0A37501D" w14:textId="77777777" w:rsidR="00EC0C46" w:rsidRPr="00626C08" w:rsidRDefault="00EC0C46" w:rsidP="00626C08">
      <w:pPr>
        <w:pStyle w:val="Sinespaciado"/>
        <w:spacing w:line="276" w:lineRule="auto"/>
        <w:jc w:val="both"/>
        <w:rPr>
          <w:rFonts w:ascii="Muller Regular" w:hAnsi="Muller Regular"/>
        </w:rPr>
      </w:pPr>
    </w:p>
    <w:p w14:paraId="59672F72" w14:textId="406FA79C" w:rsidR="00D67C74" w:rsidRPr="00626C08" w:rsidRDefault="00D67C74" w:rsidP="00626C08">
      <w:pPr>
        <w:spacing w:line="240" w:lineRule="auto"/>
        <w:jc w:val="both"/>
        <w:rPr>
          <w:lang w:val="es-ES"/>
        </w:rPr>
      </w:pPr>
      <w:r w:rsidRPr="00626C08">
        <w:rPr>
          <w:rFonts w:ascii="Calibri" w:eastAsia="Calibri" w:hAnsi="Calibri" w:cs="Calibri"/>
          <w:b/>
          <w:lang w:val="es-ES"/>
        </w:rPr>
        <w:t>CURSO</w:t>
      </w:r>
      <w:r w:rsidRPr="00626C08">
        <w:rPr>
          <w:rFonts w:ascii="Calibri" w:eastAsia="Calibri" w:hAnsi="Calibri" w:cs="Calibri"/>
          <w:b/>
          <w:lang w:val="es-ES"/>
        </w:rPr>
        <w:tab/>
      </w:r>
      <w:r w:rsidRPr="00626C08">
        <w:rPr>
          <w:rFonts w:ascii="Calibri" w:eastAsia="Calibri" w:hAnsi="Calibri" w:cs="Calibri"/>
          <w:b/>
          <w:lang w:val="es-ES"/>
        </w:rPr>
        <w:tab/>
        <w:t>:</w:t>
      </w:r>
      <w:r w:rsidRPr="00626C08">
        <w:rPr>
          <w:rFonts w:ascii="Calibri" w:eastAsia="Calibri" w:hAnsi="Calibri" w:cs="Calibri"/>
          <w:b/>
          <w:lang w:val="es-ES"/>
        </w:rPr>
        <w:tab/>
      </w:r>
      <w:r w:rsidR="00875DFE" w:rsidRPr="00626C08">
        <w:rPr>
          <w:lang w:val="es-ES"/>
        </w:rPr>
        <w:t>S</w:t>
      </w:r>
      <w:r w:rsidR="000E6513" w:rsidRPr="00626C08">
        <w:rPr>
          <w:lang w:val="es-ES"/>
        </w:rPr>
        <w:t>eguridad Informá</w:t>
      </w:r>
      <w:r w:rsidR="001511CE" w:rsidRPr="00626C08">
        <w:rPr>
          <w:lang w:val="es-ES"/>
        </w:rPr>
        <w:t>tica</w:t>
      </w:r>
      <w:r w:rsidRPr="00626C08">
        <w:rPr>
          <w:lang w:val="es-ES"/>
        </w:rPr>
        <w:br/>
      </w:r>
      <w:r w:rsidRPr="00626C08">
        <w:rPr>
          <w:rFonts w:ascii="Calibri" w:eastAsia="Calibri" w:hAnsi="Calibri" w:cs="Calibri"/>
          <w:b/>
          <w:lang w:val="es-ES"/>
        </w:rPr>
        <w:t>DOCENTE</w:t>
      </w:r>
      <w:r w:rsidRPr="00626C08">
        <w:rPr>
          <w:rFonts w:ascii="Calibri" w:eastAsia="Calibri" w:hAnsi="Calibri" w:cs="Calibri"/>
          <w:b/>
          <w:lang w:val="es-ES"/>
        </w:rPr>
        <w:tab/>
        <w:t>:</w:t>
      </w:r>
      <w:r w:rsidRPr="00626C08">
        <w:rPr>
          <w:rFonts w:ascii="Calibri" w:eastAsia="Calibri" w:hAnsi="Calibri" w:cs="Calibri"/>
          <w:b/>
          <w:lang w:val="es-ES"/>
        </w:rPr>
        <w:tab/>
      </w:r>
      <w:r w:rsidR="000C4CBE" w:rsidRPr="00626C08">
        <w:rPr>
          <w:rFonts w:ascii="Calibri" w:eastAsia="Calibri" w:hAnsi="Calibri" w:cs="Calibri"/>
          <w:bCs/>
          <w:lang w:val="es-ES"/>
        </w:rPr>
        <w:t xml:space="preserve">Erick Kevin Ramos </w:t>
      </w:r>
      <w:proofErr w:type="spellStart"/>
      <w:r w:rsidR="000C4CBE" w:rsidRPr="00626C08">
        <w:rPr>
          <w:rFonts w:ascii="Calibri" w:eastAsia="Calibri" w:hAnsi="Calibri" w:cs="Calibri"/>
          <w:bCs/>
          <w:lang w:val="es-ES"/>
        </w:rPr>
        <w:t>Pomari</w:t>
      </w:r>
      <w:proofErr w:type="spellEnd"/>
      <w:r w:rsidR="000C4CBE" w:rsidRPr="00626C08">
        <w:rPr>
          <w:lang w:val="es-ES"/>
        </w:rPr>
        <w:t xml:space="preserve"> </w:t>
      </w:r>
      <w:r w:rsidRPr="00626C08">
        <w:rPr>
          <w:lang w:val="es-ES"/>
        </w:rPr>
        <w:br/>
      </w:r>
      <w:r w:rsidRPr="00626C08">
        <w:rPr>
          <w:b/>
          <w:bCs/>
          <w:lang w:val="es-ES"/>
        </w:rPr>
        <w:t>SEMESTRE</w:t>
      </w:r>
      <w:r w:rsidRPr="00626C08">
        <w:rPr>
          <w:lang w:val="es-ES"/>
        </w:rPr>
        <w:tab/>
      </w:r>
      <w:r w:rsidRPr="00626C08">
        <w:rPr>
          <w:b/>
          <w:bCs/>
          <w:lang w:val="es-ES"/>
        </w:rPr>
        <w:t>:</w:t>
      </w:r>
      <w:r w:rsidRPr="00626C08">
        <w:rPr>
          <w:lang w:val="es-ES"/>
        </w:rPr>
        <w:tab/>
        <w:t>202</w:t>
      </w:r>
      <w:r w:rsidR="001511CE" w:rsidRPr="00626C08">
        <w:rPr>
          <w:lang w:val="es-ES"/>
        </w:rPr>
        <w:t>4</w:t>
      </w:r>
      <w:r w:rsidRPr="00626C08">
        <w:rPr>
          <w:lang w:val="es-ES"/>
        </w:rPr>
        <w:t>-</w:t>
      </w:r>
      <w:r w:rsidR="00DC2BC4" w:rsidRPr="00626C08">
        <w:rPr>
          <w:lang w:val="es-ES"/>
        </w:rPr>
        <w:t>I</w:t>
      </w:r>
      <w:r w:rsidR="004857A8" w:rsidRPr="00626C08">
        <w:rPr>
          <w:lang w:val="es-ES"/>
        </w:rPr>
        <w:t>I</w:t>
      </w:r>
      <w:r w:rsidRPr="00626C08">
        <w:rPr>
          <w:lang w:val="es-ES"/>
        </w:rPr>
        <w:br/>
      </w:r>
      <w:r w:rsidRPr="00626C08">
        <w:rPr>
          <w:b/>
          <w:bCs/>
          <w:lang w:val="es-ES"/>
        </w:rPr>
        <w:t>CICLO</w:t>
      </w:r>
      <w:r w:rsidRPr="00626C08">
        <w:rPr>
          <w:lang w:val="es-ES"/>
        </w:rPr>
        <w:tab/>
      </w:r>
      <w:r w:rsidRPr="00626C08">
        <w:rPr>
          <w:lang w:val="es-ES"/>
        </w:rPr>
        <w:tab/>
      </w:r>
      <w:r w:rsidRPr="00626C08">
        <w:rPr>
          <w:b/>
          <w:bCs/>
          <w:lang w:val="es-ES"/>
        </w:rPr>
        <w:t>:</w:t>
      </w:r>
      <w:r w:rsidRPr="00626C08">
        <w:rPr>
          <w:lang w:val="es-ES"/>
        </w:rPr>
        <w:tab/>
      </w:r>
      <w:r w:rsidR="00603C10" w:rsidRPr="00626C08">
        <w:rPr>
          <w:lang w:val="es-ES"/>
        </w:rPr>
        <w:t>S</w:t>
      </w:r>
      <w:r w:rsidR="004857A8" w:rsidRPr="00626C08">
        <w:rPr>
          <w:lang w:val="es-ES"/>
        </w:rPr>
        <w:t>exto</w:t>
      </w:r>
      <w:r w:rsidRPr="00626C08">
        <w:rPr>
          <w:lang w:val="es-ES"/>
        </w:rPr>
        <w:br/>
      </w:r>
      <w:r w:rsidRPr="00626C08">
        <w:rPr>
          <w:rFonts w:ascii="Calibri" w:eastAsia="Calibri" w:hAnsi="Calibri" w:cs="Calibri"/>
          <w:b/>
        </w:rPr>
        <w:t>FECHA</w:t>
      </w:r>
      <w:r w:rsidRPr="00626C08">
        <w:rPr>
          <w:rFonts w:ascii="Calibri" w:eastAsia="Calibri" w:hAnsi="Calibri" w:cs="Calibri"/>
          <w:b/>
        </w:rPr>
        <w:tab/>
      </w:r>
      <w:r w:rsidRPr="00626C08">
        <w:rPr>
          <w:rFonts w:ascii="Calibri" w:eastAsia="Calibri" w:hAnsi="Calibri" w:cs="Calibri"/>
          <w:b/>
        </w:rPr>
        <w:tab/>
        <w:t>:</w:t>
      </w:r>
      <w:r w:rsidRPr="00626C08">
        <w:rPr>
          <w:rFonts w:ascii="Calibri" w:eastAsia="Calibri" w:hAnsi="Calibri" w:cs="Calibri"/>
          <w:b/>
        </w:rPr>
        <w:tab/>
      </w:r>
      <w:r w:rsidR="003B3ADD" w:rsidRPr="00626C08">
        <w:t>19</w:t>
      </w:r>
      <w:r w:rsidR="004A489D" w:rsidRPr="00626C08">
        <w:t>/</w:t>
      </w:r>
      <w:r w:rsidR="004857A8" w:rsidRPr="00626C08">
        <w:t>0</w:t>
      </w:r>
      <w:r w:rsidR="003B3ADD" w:rsidRPr="00626C08">
        <w:t>8</w:t>
      </w:r>
      <w:r w:rsidRPr="00626C08">
        <w:t>/202</w:t>
      </w:r>
      <w:r w:rsidR="004857A8" w:rsidRPr="00626C08">
        <w:t>4</w:t>
      </w:r>
    </w:p>
    <w:tbl>
      <w:tblPr>
        <w:tblStyle w:val="TableGrid"/>
        <w:tblW w:w="8292" w:type="dxa"/>
        <w:tblInd w:w="0" w:type="dxa"/>
        <w:tblLook w:val="04A0" w:firstRow="1" w:lastRow="0" w:firstColumn="1" w:lastColumn="0" w:noHBand="0" w:noVBand="1"/>
      </w:tblPr>
      <w:tblGrid>
        <w:gridCol w:w="1810"/>
        <w:gridCol w:w="277"/>
        <w:gridCol w:w="4292"/>
        <w:gridCol w:w="1913"/>
      </w:tblGrid>
      <w:tr w:rsidR="00D67C74" w:rsidRPr="00626C08" w14:paraId="446DAC1B" w14:textId="77777777" w:rsidTr="00720BD0">
        <w:trPr>
          <w:gridAfter w:val="1"/>
          <w:wAfter w:w="1913" w:type="dxa"/>
          <w:trHeight w:val="225"/>
        </w:trPr>
        <w:tc>
          <w:tcPr>
            <w:tcW w:w="1810" w:type="dxa"/>
            <w:tcBorders>
              <w:top w:val="nil"/>
              <w:left w:val="nil"/>
              <w:bottom w:val="nil"/>
              <w:right w:val="nil"/>
            </w:tcBorders>
          </w:tcPr>
          <w:p w14:paraId="669418E1" w14:textId="16C75080" w:rsidR="00D67C74" w:rsidRPr="00626C08" w:rsidRDefault="00D67C74" w:rsidP="00626C08">
            <w:pPr>
              <w:spacing w:line="259" w:lineRule="auto"/>
              <w:jc w:val="both"/>
              <w:rPr>
                <w:lang w:val="es-ES"/>
              </w:rPr>
            </w:pPr>
          </w:p>
        </w:tc>
        <w:tc>
          <w:tcPr>
            <w:tcW w:w="277" w:type="dxa"/>
            <w:tcBorders>
              <w:top w:val="nil"/>
              <w:left w:val="nil"/>
              <w:bottom w:val="nil"/>
              <w:right w:val="nil"/>
            </w:tcBorders>
          </w:tcPr>
          <w:p w14:paraId="5A8B623A" w14:textId="122E56DE" w:rsidR="00D67C74" w:rsidRPr="00626C08" w:rsidRDefault="00D67C74" w:rsidP="00626C08">
            <w:pPr>
              <w:spacing w:line="259" w:lineRule="auto"/>
              <w:jc w:val="both"/>
              <w:rPr>
                <w:lang w:val="es-ES"/>
              </w:rPr>
            </w:pPr>
          </w:p>
        </w:tc>
        <w:tc>
          <w:tcPr>
            <w:tcW w:w="4292" w:type="dxa"/>
            <w:tcBorders>
              <w:top w:val="nil"/>
              <w:left w:val="nil"/>
              <w:bottom w:val="nil"/>
              <w:right w:val="nil"/>
            </w:tcBorders>
          </w:tcPr>
          <w:p w14:paraId="304439E4" w14:textId="12C7B318" w:rsidR="00D67C74" w:rsidRPr="00626C08" w:rsidRDefault="00D67C74" w:rsidP="00626C08">
            <w:pPr>
              <w:spacing w:line="259" w:lineRule="auto"/>
              <w:jc w:val="both"/>
              <w:rPr>
                <w:lang w:val="es-ES"/>
              </w:rPr>
            </w:pPr>
          </w:p>
        </w:tc>
      </w:tr>
      <w:tr w:rsidR="00D67C74" w:rsidRPr="00626C08" w14:paraId="06C46A98" w14:textId="77777777" w:rsidTr="00720BD0">
        <w:trPr>
          <w:gridAfter w:val="1"/>
          <w:wAfter w:w="1913" w:type="dxa"/>
          <w:trHeight w:val="246"/>
        </w:trPr>
        <w:tc>
          <w:tcPr>
            <w:tcW w:w="1810" w:type="dxa"/>
            <w:tcBorders>
              <w:top w:val="nil"/>
              <w:left w:val="nil"/>
              <w:bottom w:val="nil"/>
              <w:right w:val="nil"/>
            </w:tcBorders>
          </w:tcPr>
          <w:p w14:paraId="3E705E34" w14:textId="77777777" w:rsidR="00D67C74" w:rsidRPr="00626C08" w:rsidRDefault="00D67C74" w:rsidP="00626C08">
            <w:pPr>
              <w:spacing w:line="259" w:lineRule="auto"/>
              <w:jc w:val="both"/>
            </w:pPr>
            <w:r w:rsidRPr="00626C08">
              <w:rPr>
                <w:rFonts w:ascii="Calibri" w:eastAsia="Calibri" w:hAnsi="Calibri" w:cs="Calibri"/>
                <w:b/>
              </w:rPr>
              <w:t>FECHA DE INICIO</w:t>
            </w:r>
          </w:p>
        </w:tc>
        <w:tc>
          <w:tcPr>
            <w:tcW w:w="277" w:type="dxa"/>
            <w:tcBorders>
              <w:top w:val="nil"/>
              <w:left w:val="nil"/>
              <w:bottom w:val="nil"/>
              <w:right w:val="nil"/>
            </w:tcBorders>
          </w:tcPr>
          <w:p w14:paraId="77DAB4EC" w14:textId="77777777" w:rsidR="00D67C74" w:rsidRPr="00626C08" w:rsidRDefault="00D67C74" w:rsidP="00626C08">
            <w:pPr>
              <w:spacing w:line="259" w:lineRule="auto"/>
              <w:jc w:val="both"/>
            </w:pPr>
            <w:r w:rsidRPr="00626C08">
              <w:rPr>
                <w:rFonts w:ascii="Calibri" w:eastAsia="Calibri" w:hAnsi="Calibri" w:cs="Calibri"/>
                <w:b/>
              </w:rPr>
              <w:t>:</w:t>
            </w:r>
          </w:p>
        </w:tc>
        <w:tc>
          <w:tcPr>
            <w:tcW w:w="4292" w:type="dxa"/>
            <w:tcBorders>
              <w:top w:val="nil"/>
              <w:left w:val="nil"/>
              <w:bottom w:val="nil"/>
              <w:right w:val="nil"/>
            </w:tcBorders>
          </w:tcPr>
          <w:p w14:paraId="1C5BBF3E" w14:textId="65C5B0C2" w:rsidR="00D67C74" w:rsidRPr="00626C08" w:rsidRDefault="004A7289" w:rsidP="00626C08">
            <w:pPr>
              <w:spacing w:line="259" w:lineRule="auto"/>
              <w:jc w:val="both"/>
              <w:rPr>
                <w:lang w:val="es-ES"/>
              </w:rPr>
            </w:pPr>
            <w:r w:rsidRPr="00626C08">
              <w:rPr>
                <w:rFonts w:ascii="Calibri" w:eastAsia="Calibri" w:hAnsi="Calibri" w:cs="Calibri"/>
                <w:b/>
                <w:lang w:val="es-ES"/>
              </w:rPr>
              <w:t>Lunes</w:t>
            </w:r>
            <w:r w:rsidR="001C1042" w:rsidRPr="00626C08">
              <w:rPr>
                <w:rFonts w:ascii="Calibri" w:eastAsia="Calibri" w:hAnsi="Calibri" w:cs="Calibri"/>
                <w:b/>
                <w:lang w:val="es-ES"/>
              </w:rPr>
              <w:t xml:space="preserve"> </w:t>
            </w:r>
            <w:r w:rsidR="000B264E" w:rsidRPr="00626C08">
              <w:rPr>
                <w:rFonts w:ascii="Calibri" w:eastAsia="Calibri" w:hAnsi="Calibri" w:cs="Calibri"/>
                <w:b/>
                <w:lang w:val="es-ES"/>
              </w:rPr>
              <w:t>19</w:t>
            </w:r>
            <w:r w:rsidR="00603C10" w:rsidRPr="00626C08">
              <w:rPr>
                <w:rFonts w:ascii="Calibri" w:eastAsia="Calibri" w:hAnsi="Calibri" w:cs="Calibri"/>
                <w:b/>
                <w:lang w:val="es-ES"/>
              </w:rPr>
              <w:t xml:space="preserve"> de </w:t>
            </w:r>
            <w:r w:rsidR="000B264E" w:rsidRPr="00626C08">
              <w:rPr>
                <w:rFonts w:ascii="Calibri" w:eastAsia="Calibri" w:hAnsi="Calibri" w:cs="Calibri"/>
                <w:b/>
                <w:lang w:val="es-ES"/>
              </w:rPr>
              <w:t>agosto</w:t>
            </w:r>
            <w:r w:rsidR="00603C10" w:rsidRPr="00626C08">
              <w:rPr>
                <w:rFonts w:ascii="Calibri" w:eastAsia="Calibri" w:hAnsi="Calibri" w:cs="Calibri"/>
                <w:b/>
                <w:lang w:val="es-ES"/>
              </w:rPr>
              <w:t xml:space="preserve"> </w:t>
            </w:r>
            <w:r w:rsidRPr="00626C08">
              <w:rPr>
                <w:rFonts w:ascii="Calibri" w:eastAsia="Calibri" w:hAnsi="Calibri" w:cs="Calibri"/>
                <w:b/>
                <w:lang w:val="es-ES"/>
              </w:rPr>
              <w:t>21</w:t>
            </w:r>
            <w:r w:rsidR="00FA600F" w:rsidRPr="00626C08">
              <w:rPr>
                <w:rFonts w:ascii="Calibri" w:eastAsia="Calibri" w:hAnsi="Calibri" w:cs="Calibri"/>
                <w:b/>
                <w:lang w:val="es-ES"/>
              </w:rPr>
              <w:t>:55</w:t>
            </w:r>
            <w:r w:rsidR="00720BD0" w:rsidRPr="00626C08">
              <w:rPr>
                <w:rFonts w:ascii="Calibri" w:eastAsia="Calibri" w:hAnsi="Calibri" w:cs="Calibri"/>
                <w:b/>
                <w:lang w:val="es-ES"/>
              </w:rPr>
              <w:t xml:space="preserve"> </w:t>
            </w:r>
            <w:r w:rsidR="000C4CBE" w:rsidRPr="00626C08">
              <w:rPr>
                <w:rFonts w:ascii="Calibri" w:eastAsia="Calibri" w:hAnsi="Calibri" w:cs="Calibri"/>
                <w:b/>
                <w:lang w:val="es-ES"/>
              </w:rPr>
              <w:t>horas.</w:t>
            </w:r>
          </w:p>
        </w:tc>
      </w:tr>
      <w:tr w:rsidR="00D67C74" w:rsidRPr="00626C08" w14:paraId="1A1A2EEF" w14:textId="77777777" w:rsidTr="00720BD0">
        <w:trPr>
          <w:gridAfter w:val="1"/>
          <w:wAfter w:w="1913" w:type="dxa"/>
          <w:trHeight w:val="225"/>
        </w:trPr>
        <w:tc>
          <w:tcPr>
            <w:tcW w:w="1810" w:type="dxa"/>
            <w:tcBorders>
              <w:top w:val="nil"/>
              <w:left w:val="nil"/>
              <w:bottom w:val="nil"/>
              <w:right w:val="nil"/>
            </w:tcBorders>
          </w:tcPr>
          <w:p w14:paraId="3839FE1E" w14:textId="77777777" w:rsidR="00D67C74" w:rsidRPr="00626C08" w:rsidRDefault="00D67C74" w:rsidP="00626C08">
            <w:pPr>
              <w:spacing w:line="259" w:lineRule="auto"/>
              <w:jc w:val="both"/>
            </w:pPr>
            <w:r w:rsidRPr="00626C08">
              <w:rPr>
                <w:rFonts w:ascii="Calibri" w:eastAsia="Calibri" w:hAnsi="Calibri" w:cs="Calibri"/>
                <w:b/>
              </w:rPr>
              <w:t>FECHA DE FIN</w:t>
            </w:r>
          </w:p>
        </w:tc>
        <w:tc>
          <w:tcPr>
            <w:tcW w:w="277" w:type="dxa"/>
            <w:tcBorders>
              <w:top w:val="nil"/>
              <w:left w:val="nil"/>
              <w:bottom w:val="nil"/>
              <w:right w:val="nil"/>
            </w:tcBorders>
          </w:tcPr>
          <w:p w14:paraId="23D6A7E1" w14:textId="77777777" w:rsidR="00D67C74" w:rsidRPr="00626C08" w:rsidRDefault="00D67C74" w:rsidP="00626C08">
            <w:pPr>
              <w:spacing w:line="259" w:lineRule="auto"/>
              <w:jc w:val="both"/>
            </w:pPr>
            <w:r w:rsidRPr="00626C08">
              <w:rPr>
                <w:rFonts w:ascii="Calibri" w:eastAsia="Calibri" w:hAnsi="Calibri" w:cs="Calibri"/>
                <w:b/>
              </w:rPr>
              <w:t>:</w:t>
            </w:r>
          </w:p>
        </w:tc>
        <w:tc>
          <w:tcPr>
            <w:tcW w:w="4292" w:type="dxa"/>
            <w:tcBorders>
              <w:top w:val="nil"/>
              <w:left w:val="nil"/>
              <w:bottom w:val="nil"/>
              <w:right w:val="nil"/>
            </w:tcBorders>
          </w:tcPr>
          <w:p w14:paraId="7CF33A8D" w14:textId="7CC157D9" w:rsidR="00D67C74" w:rsidRPr="00626C08" w:rsidRDefault="00617D86" w:rsidP="00626C08">
            <w:pPr>
              <w:spacing w:line="259" w:lineRule="auto"/>
              <w:jc w:val="both"/>
              <w:rPr>
                <w:lang w:val="es-ES"/>
              </w:rPr>
            </w:pPr>
            <w:r w:rsidRPr="00626C08">
              <w:rPr>
                <w:rFonts w:ascii="Calibri" w:eastAsia="Calibri" w:hAnsi="Calibri" w:cs="Calibri"/>
                <w:b/>
                <w:lang w:val="es-ES"/>
              </w:rPr>
              <w:t>M</w:t>
            </w:r>
            <w:r w:rsidR="003B3ADD" w:rsidRPr="00626C08">
              <w:rPr>
                <w:rFonts w:ascii="Calibri" w:eastAsia="Calibri" w:hAnsi="Calibri" w:cs="Calibri"/>
                <w:b/>
                <w:lang w:val="es-ES"/>
              </w:rPr>
              <w:t>artes</w:t>
            </w:r>
            <w:r w:rsidR="00603C10" w:rsidRPr="00626C08">
              <w:rPr>
                <w:rFonts w:ascii="Calibri" w:eastAsia="Calibri" w:hAnsi="Calibri" w:cs="Calibri"/>
                <w:b/>
                <w:lang w:val="es-ES"/>
              </w:rPr>
              <w:t xml:space="preserve"> </w:t>
            </w:r>
            <w:r w:rsidR="003B3ADD" w:rsidRPr="00626C08">
              <w:rPr>
                <w:rFonts w:ascii="Calibri" w:eastAsia="Calibri" w:hAnsi="Calibri" w:cs="Calibri"/>
                <w:b/>
                <w:lang w:val="es-ES"/>
              </w:rPr>
              <w:t>20</w:t>
            </w:r>
            <w:r w:rsidR="00603C10" w:rsidRPr="00626C08">
              <w:rPr>
                <w:rFonts w:ascii="Calibri" w:eastAsia="Calibri" w:hAnsi="Calibri" w:cs="Calibri"/>
                <w:b/>
                <w:lang w:val="es-ES"/>
              </w:rPr>
              <w:t xml:space="preserve"> de </w:t>
            </w:r>
            <w:r w:rsidR="003B3ADD" w:rsidRPr="00626C08">
              <w:rPr>
                <w:rFonts w:ascii="Calibri" w:eastAsia="Calibri" w:hAnsi="Calibri" w:cs="Calibri"/>
                <w:b/>
                <w:lang w:val="es-ES"/>
              </w:rPr>
              <w:t>agosto</w:t>
            </w:r>
            <w:r w:rsidR="00603C10" w:rsidRPr="00626C08">
              <w:rPr>
                <w:rFonts w:ascii="Calibri" w:eastAsia="Calibri" w:hAnsi="Calibri" w:cs="Calibri"/>
                <w:b/>
                <w:lang w:val="es-ES"/>
              </w:rPr>
              <w:t xml:space="preserve"> </w:t>
            </w:r>
            <w:r w:rsidR="004A7289" w:rsidRPr="00626C08">
              <w:rPr>
                <w:rFonts w:ascii="Calibri" w:eastAsia="Calibri" w:hAnsi="Calibri" w:cs="Calibri"/>
                <w:b/>
                <w:lang w:val="es-ES"/>
              </w:rPr>
              <w:t>21</w:t>
            </w:r>
            <w:r w:rsidR="00603C10" w:rsidRPr="00626C08">
              <w:rPr>
                <w:rFonts w:ascii="Calibri" w:eastAsia="Calibri" w:hAnsi="Calibri" w:cs="Calibri"/>
                <w:b/>
                <w:lang w:val="es-ES"/>
              </w:rPr>
              <w:t>:5</w:t>
            </w:r>
            <w:r w:rsidR="00AD4C86" w:rsidRPr="00626C08">
              <w:rPr>
                <w:rFonts w:ascii="Calibri" w:eastAsia="Calibri" w:hAnsi="Calibri" w:cs="Calibri"/>
                <w:b/>
                <w:lang w:val="es-ES"/>
              </w:rPr>
              <w:t>5</w:t>
            </w:r>
            <w:r w:rsidR="00603C10" w:rsidRPr="00626C08">
              <w:rPr>
                <w:rFonts w:ascii="Calibri" w:eastAsia="Calibri" w:hAnsi="Calibri" w:cs="Calibri"/>
                <w:b/>
                <w:lang w:val="es-ES"/>
              </w:rPr>
              <w:t xml:space="preserve"> horas.</w:t>
            </w:r>
          </w:p>
        </w:tc>
      </w:tr>
      <w:tr w:rsidR="00D67C74" w:rsidRPr="00626C08" w14:paraId="4770F414" w14:textId="77777777" w:rsidTr="00720BD0">
        <w:trPr>
          <w:gridAfter w:val="1"/>
          <w:wAfter w:w="1913" w:type="dxa"/>
          <w:trHeight w:val="225"/>
        </w:trPr>
        <w:tc>
          <w:tcPr>
            <w:tcW w:w="1810" w:type="dxa"/>
            <w:tcBorders>
              <w:top w:val="nil"/>
              <w:left w:val="nil"/>
              <w:bottom w:val="nil"/>
              <w:right w:val="nil"/>
            </w:tcBorders>
          </w:tcPr>
          <w:p w14:paraId="272D1BD0" w14:textId="77777777" w:rsidR="00D67C74" w:rsidRPr="00626C08" w:rsidRDefault="00D67C74" w:rsidP="00626C08">
            <w:pPr>
              <w:spacing w:line="259" w:lineRule="auto"/>
              <w:jc w:val="both"/>
              <w:rPr>
                <w:rFonts w:ascii="Calibri" w:eastAsia="Calibri" w:hAnsi="Calibri" w:cs="Calibri"/>
                <w:b/>
                <w:lang w:val="es-ES"/>
              </w:rPr>
            </w:pPr>
          </w:p>
        </w:tc>
        <w:tc>
          <w:tcPr>
            <w:tcW w:w="277" w:type="dxa"/>
            <w:tcBorders>
              <w:top w:val="nil"/>
              <w:left w:val="nil"/>
              <w:bottom w:val="nil"/>
              <w:right w:val="nil"/>
            </w:tcBorders>
          </w:tcPr>
          <w:p w14:paraId="0890C1AC" w14:textId="77777777" w:rsidR="00D67C74" w:rsidRPr="00626C08" w:rsidRDefault="00D67C74" w:rsidP="00626C08">
            <w:pPr>
              <w:spacing w:line="259" w:lineRule="auto"/>
              <w:jc w:val="both"/>
              <w:rPr>
                <w:rFonts w:ascii="Calibri" w:eastAsia="Calibri" w:hAnsi="Calibri" w:cs="Calibri"/>
                <w:b/>
                <w:lang w:val="es-ES"/>
              </w:rPr>
            </w:pPr>
          </w:p>
        </w:tc>
        <w:tc>
          <w:tcPr>
            <w:tcW w:w="4292" w:type="dxa"/>
            <w:tcBorders>
              <w:top w:val="nil"/>
              <w:left w:val="nil"/>
              <w:bottom w:val="nil"/>
              <w:right w:val="nil"/>
            </w:tcBorders>
          </w:tcPr>
          <w:p w14:paraId="3462A56C" w14:textId="77777777" w:rsidR="00D67C74" w:rsidRPr="00626C08" w:rsidRDefault="00D67C74" w:rsidP="00626C08">
            <w:pPr>
              <w:spacing w:line="259" w:lineRule="auto"/>
              <w:jc w:val="both"/>
              <w:rPr>
                <w:rFonts w:ascii="Calibri" w:eastAsia="Calibri" w:hAnsi="Calibri" w:cs="Calibri"/>
                <w:b/>
                <w:lang w:val="es-ES"/>
              </w:rPr>
            </w:pPr>
          </w:p>
        </w:tc>
      </w:tr>
      <w:tr w:rsidR="00D67C74" w:rsidRPr="00626C08" w14:paraId="7818029A" w14:textId="77777777" w:rsidTr="00720BD0">
        <w:tblPrEx>
          <w:tblCellMar>
            <w:left w:w="45" w:type="dxa"/>
            <w:right w:w="115" w:type="dxa"/>
          </w:tblCellMar>
        </w:tblPrEx>
        <w:trPr>
          <w:trHeight w:val="485"/>
        </w:trPr>
        <w:tc>
          <w:tcPr>
            <w:tcW w:w="1810" w:type="dxa"/>
            <w:tcBorders>
              <w:top w:val="single" w:sz="8" w:space="0" w:color="000000"/>
              <w:left w:val="single" w:sz="8" w:space="0" w:color="000000"/>
              <w:bottom w:val="single" w:sz="8" w:space="0" w:color="000000"/>
              <w:right w:val="nil"/>
            </w:tcBorders>
            <w:vAlign w:val="center"/>
          </w:tcPr>
          <w:p w14:paraId="7987361A" w14:textId="77777777" w:rsidR="00D67C74" w:rsidRPr="00626C08" w:rsidRDefault="00D67C74" w:rsidP="00626C08">
            <w:pPr>
              <w:spacing w:line="259" w:lineRule="auto"/>
              <w:ind w:left="71"/>
              <w:jc w:val="both"/>
            </w:pPr>
            <w:r w:rsidRPr="00626C08">
              <w:rPr>
                <w:rFonts w:ascii="Calibri" w:eastAsia="Calibri" w:hAnsi="Calibri" w:cs="Calibri"/>
                <w:b/>
              </w:rPr>
              <w:t>ALUMNO (A)</w:t>
            </w:r>
          </w:p>
        </w:tc>
        <w:tc>
          <w:tcPr>
            <w:tcW w:w="6482" w:type="dxa"/>
            <w:gridSpan w:val="3"/>
            <w:tcBorders>
              <w:top w:val="single" w:sz="8" w:space="0" w:color="000000"/>
              <w:left w:val="nil"/>
              <w:bottom w:val="single" w:sz="8" w:space="0" w:color="000000"/>
              <w:right w:val="single" w:sz="8" w:space="0" w:color="000000"/>
            </w:tcBorders>
            <w:vAlign w:val="center"/>
          </w:tcPr>
          <w:p w14:paraId="533374E3" w14:textId="046AD555" w:rsidR="00D67C74" w:rsidRPr="00626C08" w:rsidRDefault="00D67C74" w:rsidP="00626C08">
            <w:pPr>
              <w:spacing w:line="259" w:lineRule="auto"/>
              <w:jc w:val="both"/>
            </w:pPr>
            <w:r w:rsidRPr="00626C08">
              <w:rPr>
                <w:rFonts w:ascii="Calibri" w:eastAsia="Calibri" w:hAnsi="Calibri" w:cs="Calibri"/>
                <w:b/>
              </w:rPr>
              <w:t>:</w:t>
            </w:r>
            <w:r w:rsidR="00626C08" w:rsidRPr="00626C08">
              <w:rPr>
                <w:rFonts w:ascii="Calibri" w:eastAsia="Calibri" w:hAnsi="Calibri" w:cs="Calibri"/>
                <w:b/>
              </w:rPr>
              <w:t xml:space="preserve"> DAVID KENSHIN VEGA ORTIZ</w:t>
            </w:r>
          </w:p>
        </w:tc>
      </w:tr>
    </w:tbl>
    <w:p w14:paraId="42EC99A0" w14:textId="77777777" w:rsidR="00D67C74" w:rsidRPr="00626C08" w:rsidRDefault="00D67C74" w:rsidP="00626C08">
      <w:pPr>
        <w:pStyle w:val="Sinespaciado"/>
        <w:spacing w:line="276" w:lineRule="auto"/>
        <w:jc w:val="both"/>
        <w:rPr>
          <w:rFonts w:ascii="Stag Book" w:hAnsi="Stag Book"/>
          <w:b/>
          <w:sz w:val="28"/>
        </w:rPr>
      </w:pPr>
    </w:p>
    <w:p w14:paraId="5A39BBE3" w14:textId="3814F1AB" w:rsidR="00EC0C46" w:rsidRPr="00626C08" w:rsidRDefault="00720BD0" w:rsidP="00626C08">
      <w:pPr>
        <w:spacing w:after="0" w:line="240" w:lineRule="auto"/>
        <w:jc w:val="both"/>
        <w:rPr>
          <w:rFonts w:ascii="Stag Book" w:eastAsiaTheme="minorHAnsi" w:hAnsi="Stag Book"/>
          <w:b/>
          <w:sz w:val="28"/>
          <w:lang w:eastAsia="en-US"/>
        </w:rPr>
      </w:pPr>
      <w:r w:rsidRPr="00626C08">
        <w:rPr>
          <w:rFonts w:ascii="Stag Book" w:eastAsiaTheme="minorHAnsi" w:hAnsi="Stag Book"/>
          <w:b/>
          <w:sz w:val="28"/>
          <w:lang w:eastAsia="en-US"/>
        </w:rPr>
        <w:t>E</w:t>
      </w:r>
      <w:r w:rsidR="003C4E94" w:rsidRPr="00626C08">
        <w:rPr>
          <w:rFonts w:ascii="Stag Book" w:eastAsiaTheme="minorHAnsi" w:hAnsi="Stag Book"/>
          <w:b/>
          <w:sz w:val="28"/>
          <w:lang w:eastAsia="en-US"/>
        </w:rPr>
        <w:t>xamen Final</w:t>
      </w:r>
      <w:r w:rsidR="00D67C74" w:rsidRPr="00626C08">
        <w:rPr>
          <w:rFonts w:ascii="Stag Book" w:eastAsiaTheme="minorHAnsi" w:hAnsi="Stag Book"/>
          <w:b/>
          <w:sz w:val="28"/>
          <w:lang w:eastAsia="en-US"/>
        </w:rPr>
        <w:t xml:space="preserve"> (</w:t>
      </w:r>
      <w:r w:rsidR="005C386D" w:rsidRPr="00626C08">
        <w:rPr>
          <w:rFonts w:ascii="Stag Book" w:eastAsiaTheme="minorHAnsi" w:hAnsi="Stag Book"/>
          <w:b/>
          <w:sz w:val="28"/>
          <w:lang w:eastAsia="en-US"/>
        </w:rPr>
        <w:t>E</w:t>
      </w:r>
      <w:r w:rsidR="003C4E94" w:rsidRPr="00626C08">
        <w:rPr>
          <w:rFonts w:ascii="Stag Book" w:eastAsiaTheme="minorHAnsi" w:hAnsi="Stag Book"/>
          <w:b/>
          <w:sz w:val="28"/>
          <w:lang w:eastAsia="en-US"/>
        </w:rPr>
        <w:t>F</w:t>
      </w:r>
      <w:r w:rsidR="00D67C74" w:rsidRPr="00626C08">
        <w:rPr>
          <w:rFonts w:ascii="Stag Book" w:eastAsiaTheme="minorHAnsi" w:hAnsi="Stag Book"/>
          <w:b/>
          <w:sz w:val="28"/>
          <w:lang w:eastAsia="en-US"/>
        </w:rPr>
        <w:t>)</w:t>
      </w:r>
    </w:p>
    <w:p w14:paraId="02D73C70" w14:textId="77777777" w:rsidR="00D67C74" w:rsidRPr="00626C08" w:rsidRDefault="00D67C74" w:rsidP="00626C08">
      <w:pPr>
        <w:spacing w:after="0" w:line="240" w:lineRule="auto"/>
        <w:jc w:val="both"/>
        <w:rPr>
          <w:rFonts w:ascii="Muller Regular" w:hAnsi="Muller Regular"/>
          <w:b/>
          <w:color w:val="595959" w:themeColor="text1" w:themeTint="A6"/>
        </w:rPr>
      </w:pPr>
    </w:p>
    <w:p w14:paraId="33410303" w14:textId="53CAB8F8" w:rsidR="00CF5828" w:rsidRPr="00626C08" w:rsidRDefault="0B8A62CA" w:rsidP="00626C08">
      <w:pPr>
        <w:spacing w:after="0" w:line="240" w:lineRule="auto"/>
        <w:jc w:val="both"/>
        <w:rPr>
          <w:rFonts w:ascii="Muller Regular" w:hAnsi="Muller Regular"/>
          <w:color w:val="000000" w:themeColor="text1"/>
        </w:rPr>
      </w:pPr>
      <w:r w:rsidRPr="00626C08">
        <w:rPr>
          <w:rFonts w:ascii="Muller Regular" w:hAnsi="Muller Regular"/>
          <w:b/>
          <w:bCs/>
          <w:color w:val="000000" w:themeColor="text1"/>
        </w:rPr>
        <w:t>LOGRO DE APRENDIZAJE</w:t>
      </w:r>
      <w:r w:rsidRPr="00626C08">
        <w:rPr>
          <w:rFonts w:ascii="Muller Regular" w:hAnsi="Muller Regular"/>
          <w:color w:val="000000" w:themeColor="text1"/>
        </w:rPr>
        <w:t>:</w:t>
      </w:r>
    </w:p>
    <w:p w14:paraId="29D6B04F" w14:textId="77777777" w:rsidR="00EC0C46" w:rsidRPr="00626C08" w:rsidRDefault="00EC0C46" w:rsidP="00626C08">
      <w:pPr>
        <w:spacing w:after="0" w:line="240" w:lineRule="auto"/>
        <w:jc w:val="both"/>
        <w:rPr>
          <w:rFonts w:ascii="Muller Regular" w:hAnsi="Muller Regular"/>
          <w:color w:val="000000" w:themeColor="text1"/>
        </w:rPr>
      </w:pPr>
      <w:r w:rsidRPr="00626C08">
        <w:rPr>
          <w:rFonts w:ascii="Muller Regular" w:hAnsi="Muller Regular"/>
          <w:color w:val="000000" w:themeColor="text1"/>
        </w:rPr>
        <w:t xml:space="preserve"> </w:t>
      </w:r>
    </w:p>
    <w:p w14:paraId="602C6F17" w14:textId="3E8165CB" w:rsidR="00DB0ACA" w:rsidRPr="00626C08" w:rsidRDefault="00414C4A"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rPr>
        <w:t>Comprende la importancia de la ciberseguridad, la relación entre la ciberseguridad y la seguridad de la información y el papel de las partes interesadas en la ciberseguridad</w:t>
      </w:r>
      <w:r w:rsidR="00421B3D" w:rsidRPr="00626C08">
        <w:rPr>
          <w:rFonts w:ascii="Muller Regular" w:hAnsi="Muller Regular"/>
          <w:color w:val="000000" w:themeColor="text1"/>
          <w:lang w:val="es"/>
        </w:rPr>
        <w:t>.</w:t>
      </w:r>
    </w:p>
    <w:p w14:paraId="216A23C0" w14:textId="745EB834" w:rsidR="001E79A6" w:rsidRPr="00626C08" w:rsidRDefault="001E79A6"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rPr>
        <w:t>Identifica los controles de seguridad necesarios para alinear a una organización a un programa de Ciberseguridad.</w:t>
      </w:r>
    </w:p>
    <w:p w14:paraId="65B56CF3" w14:textId="7D1DBE21" w:rsidR="009A7300" w:rsidRPr="00626C08" w:rsidRDefault="001E79A6"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rPr>
        <w:t>Reconoce la importancia de la continuidad de los negocios desde el punto de vista tecnológico y que factores considerar para su implementación o lineamiento</w:t>
      </w:r>
      <w:r w:rsidR="00421B3D" w:rsidRPr="00626C08">
        <w:rPr>
          <w:rFonts w:ascii="Muller Regular" w:hAnsi="Muller Regular"/>
          <w:color w:val="000000" w:themeColor="text1"/>
          <w:lang w:val="es"/>
        </w:rPr>
        <w:t>.</w:t>
      </w:r>
    </w:p>
    <w:p w14:paraId="789654F4" w14:textId="77777777" w:rsidR="00421B3D" w:rsidRPr="00626C08" w:rsidRDefault="00421B3D" w:rsidP="00626C08">
      <w:pPr>
        <w:spacing w:after="5" w:line="250" w:lineRule="auto"/>
        <w:ind w:left="705"/>
        <w:jc w:val="both"/>
        <w:rPr>
          <w:rFonts w:ascii="Muller Regular" w:hAnsi="Muller Regular"/>
          <w:color w:val="000000" w:themeColor="text1"/>
          <w:lang w:val="es"/>
        </w:rPr>
      </w:pPr>
    </w:p>
    <w:p w14:paraId="54C7F58D" w14:textId="1767019C" w:rsidR="00EC0C46" w:rsidRPr="00626C08" w:rsidRDefault="0B8A62CA" w:rsidP="00626C08">
      <w:pPr>
        <w:shd w:val="clear" w:color="auto" w:fill="FFFFFF"/>
        <w:spacing w:after="100" w:afterAutospacing="1" w:line="300" w:lineRule="atLeast"/>
        <w:jc w:val="both"/>
        <w:rPr>
          <w:rFonts w:ascii="Muller Regular" w:eastAsia="Times New Roman" w:hAnsi="Muller Regular" w:cs="Helvetica"/>
          <w:b/>
          <w:color w:val="000000" w:themeColor="text1"/>
        </w:rPr>
      </w:pPr>
      <w:r w:rsidRPr="00626C08">
        <w:rPr>
          <w:rFonts w:ascii="Muller Regular" w:eastAsia="Times New Roman" w:hAnsi="Muller Regular" w:cs="Helvetica"/>
          <w:b/>
          <w:bCs/>
          <w:color w:val="000000" w:themeColor="text1"/>
        </w:rPr>
        <w:t>TEMAS:</w:t>
      </w:r>
    </w:p>
    <w:p w14:paraId="41DF4AF9" w14:textId="0DFD3529" w:rsidR="004E40B7" w:rsidRPr="00626C08" w:rsidRDefault="00C76F1B"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rPr>
        <w:t>Gestión de la Ciberseguridad</w:t>
      </w:r>
      <w:r w:rsidR="00BD389C" w:rsidRPr="00626C08">
        <w:rPr>
          <w:rFonts w:ascii="Muller Regular" w:hAnsi="Muller Regular"/>
          <w:color w:val="000000" w:themeColor="text1"/>
          <w:lang w:val="es"/>
        </w:rPr>
        <w:t>.</w:t>
      </w:r>
    </w:p>
    <w:p w14:paraId="63A6E217" w14:textId="51502F6C" w:rsidR="00BD389C" w:rsidRPr="00626C08" w:rsidRDefault="00C76F1B"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rPr>
        <w:t>Definiendo Controles Ciberseguridad bajo la ISO 27032</w:t>
      </w:r>
      <w:r w:rsidR="00BD389C" w:rsidRPr="00626C08">
        <w:rPr>
          <w:rFonts w:ascii="Muller Regular" w:hAnsi="Muller Regular"/>
          <w:color w:val="000000" w:themeColor="text1"/>
          <w:lang w:val="es"/>
        </w:rPr>
        <w:t>.</w:t>
      </w:r>
    </w:p>
    <w:p w14:paraId="77A2B4CF" w14:textId="68AAB8C6" w:rsidR="00C76F1B" w:rsidRPr="00626C08" w:rsidRDefault="00C76F1B"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rPr>
        <w:t>Conociendo la ISO 22301: Sistema de Gestión de la Continuidad del Negocio.</w:t>
      </w:r>
    </w:p>
    <w:p w14:paraId="1EDE8F84" w14:textId="77777777" w:rsidR="000C4CBE" w:rsidRPr="00626C08" w:rsidRDefault="000C4CBE" w:rsidP="00626C08">
      <w:pPr>
        <w:pStyle w:val="TableParagraph"/>
        <w:ind w:left="720"/>
        <w:jc w:val="both"/>
        <w:rPr>
          <w:rFonts w:ascii="Muller Light" w:eastAsiaTheme="minorEastAsia" w:hAnsi="Muller Light"/>
          <w:color w:val="0D0D0D" w:themeColor="text1" w:themeTint="F2"/>
          <w:lang w:val="es-PE" w:eastAsia="es-PE"/>
        </w:rPr>
      </w:pPr>
    </w:p>
    <w:p w14:paraId="4202A396" w14:textId="2433D54F" w:rsidR="009B684E" w:rsidRPr="00626C08" w:rsidRDefault="009B684E" w:rsidP="00626C08">
      <w:pPr>
        <w:spacing w:after="0" w:line="240" w:lineRule="auto"/>
        <w:jc w:val="both"/>
        <w:rPr>
          <w:rFonts w:ascii="Muller Regular" w:hAnsi="Muller Regular"/>
          <w:b/>
          <w:bCs/>
          <w:color w:val="000000" w:themeColor="text1"/>
        </w:rPr>
      </w:pPr>
      <w:r w:rsidRPr="00626C08">
        <w:rPr>
          <w:rFonts w:ascii="Muller Regular" w:hAnsi="Muller Regular"/>
          <w:b/>
          <w:bCs/>
          <w:color w:val="000000" w:themeColor="text1"/>
        </w:rPr>
        <w:t>CONSIDERACIONES GENERALES:</w:t>
      </w:r>
    </w:p>
    <w:p w14:paraId="51D5F4BF" w14:textId="77777777" w:rsidR="009B684E" w:rsidRPr="00626C08" w:rsidRDefault="009B684E" w:rsidP="00626C08">
      <w:pPr>
        <w:spacing w:after="0" w:line="240" w:lineRule="auto"/>
        <w:jc w:val="both"/>
        <w:rPr>
          <w:rFonts w:ascii="Muller Regular" w:hAnsi="Muller Regular"/>
          <w:b/>
          <w:bCs/>
          <w:color w:val="000000" w:themeColor="text1"/>
        </w:rPr>
      </w:pPr>
    </w:p>
    <w:p w14:paraId="35B258D6" w14:textId="16080FBA" w:rsidR="009B684E" w:rsidRPr="00626C08" w:rsidRDefault="009B684E"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lang w:val="es"/>
        </w:rPr>
        <w:t>Lea el enunciado y las indicaciones del ejercicio y la rúbrica de calificación atentamente.</w:t>
      </w:r>
    </w:p>
    <w:p w14:paraId="1606C8D6" w14:textId="639B7929" w:rsidR="009B684E" w:rsidRPr="00626C08" w:rsidRDefault="001D469C"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lang w:val="es"/>
        </w:rPr>
        <w:t>Deberás g</w:t>
      </w:r>
      <w:r w:rsidR="009B684E" w:rsidRPr="00626C08">
        <w:rPr>
          <w:rFonts w:ascii="Muller Regular" w:hAnsi="Muller Regular"/>
          <w:color w:val="000000" w:themeColor="text1"/>
          <w:lang w:val="es"/>
        </w:rPr>
        <w:t>uarda</w:t>
      </w:r>
      <w:r w:rsidRPr="00626C08">
        <w:rPr>
          <w:rFonts w:ascii="Muller Regular" w:hAnsi="Muller Regular"/>
          <w:color w:val="000000" w:themeColor="text1"/>
          <w:lang w:val="es"/>
        </w:rPr>
        <w:t>r</w:t>
      </w:r>
      <w:r w:rsidR="009B684E" w:rsidRPr="00626C08">
        <w:rPr>
          <w:rFonts w:ascii="Muller Regular" w:hAnsi="Muller Regular"/>
          <w:color w:val="000000" w:themeColor="text1"/>
          <w:lang w:val="es"/>
        </w:rPr>
        <w:t xml:space="preserve"> tu </w:t>
      </w:r>
      <w:r w:rsidR="009A7300" w:rsidRPr="00626C08">
        <w:rPr>
          <w:rFonts w:ascii="Muller Regular" w:hAnsi="Muller Regular"/>
          <w:color w:val="000000" w:themeColor="text1"/>
          <w:lang w:val="es"/>
        </w:rPr>
        <w:t>e</w:t>
      </w:r>
      <w:r w:rsidRPr="00626C08">
        <w:rPr>
          <w:rFonts w:ascii="Muller Regular" w:hAnsi="Muller Regular"/>
          <w:color w:val="000000" w:themeColor="text1"/>
          <w:lang w:val="es"/>
        </w:rPr>
        <w:t xml:space="preserve">valuación </w:t>
      </w:r>
      <w:r w:rsidR="009B684E" w:rsidRPr="00626C08">
        <w:rPr>
          <w:rFonts w:ascii="Muller Regular" w:hAnsi="Muller Regular"/>
          <w:color w:val="000000" w:themeColor="text1"/>
          <w:lang w:val="es"/>
        </w:rPr>
        <w:t xml:space="preserve">en </w:t>
      </w:r>
      <w:r w:rsidR="009B684E" w:rsidRPr="00626C08">
        <w:rPr>
          <w:rFonts w:ascii="Muller Regular" w:hAnsi="Muller Regular"/>
          <w:b/>
          <w:bCs/>
          <w:color w:val="000000" w:themeColor="text1"/>
          <w:lang w:val="es"/>
        </w:rPr>
        <w:t>formato PDF</w:t>
      </w:r>
      <w:r w:rsidR="009A7300" w:rsidRPr="00626C08">
        <w:rPr>
          <w:rFonts w:ascii="Muller Regular" w:hAnsi="Muller Regular"/>
          <w:color w:val="000000" w:themeColor="text1"/>
          <w:lang w:val="es"/>
        </w:rPr>
        <w:t>.</w:t>
      </w:r>
    </w:p>
    <w:p w14:paraId="1D536AF9" w14:textId="1149D958" w:rsidR="009B684E" w:rsidRPr="00626C08" w:rsidRDefault="009B684E" w:rsidP="00626C08">
      <w:pPr>
        <w:numPr>
          <w:ilvl w:val="0"/>
          <w:numId w:val="5"/>
        </w:numPr>
        <w:spacing w:after="5" w:line="250" w:lineRule="auto"/>
        <w:ind w:hanging="360"/>
        <w:jc w:val="both"/>
        <w:rPr>
          <w:rFonts w:ascii="Muller Regular" w:hAnsi="Muller Regular"/>
          <w:color w:val="000000" w:themeColor="text1"/>
          <w:lang w:val="es"/>
        </w:rPr>
      </w:pPr>
      <w:r w:rsidRPr="00626C08">
        <w:rPr>
          <w:rFonts w:ascii="Muller Regular" w:hAnsi="Muller Regular"/>
          <w:color w:val="000000" w:themeColor="text1"/>
          <w:lang w:val="es"/>
        </w:rPr>
        <w:t>Tenga en consideración la fecha de entrega. No se recibirá pasado el plazo</w:t>
      </w:r>
      <w:r w:rsidR="001D469C" w:rsidRPr="00626C08">
        <w:rPr>
          <w:rFonts w:ascii="Muller Regular" w:hAnsi="Muller Regular"/>
          <w:color w:val="000000" w:themeColor="text1"/>
          <w:lang w:val="es"/>
        </w:rPr>
        <w:t>.</w:t>
      </w:r>
    </w:p>
    <w:p w14:paraId="243B92E6" w14:textId="416FB097" w:rsidR="009B684E" w:rsidRPr="00626C08" w:rsidRDefault="009B684E" w:rsidP="00626C08">
      <w:pPr>
        <w:numPr>
          <w:ilvl w:val="0"/>
          <w:numId w:val="5"/>
        </w:numPr>
        <w:spacing w:after="213" w:line="250" w:lineRule="auto"/>
        <w:ind w:hanging="360"/>
        <w:jc w:val="both"/>
        <w:rPr>
          <w:rFonts w:ascii="Muller Regular" w:hAnsi="Muller Regular"/>
          <w:color w:val="000000" w:themeColor="text1"/>
          <w:lang w:val="es"/>
        </w:rPr>
      </w:pPr>
      <w:r w:rsidRPr="00626C08">
        <w:rPr>
          <w:rFonts w:ascii="Muller Regular" w:hAnsi="Muller Regular"/>
          <w:color w:val="000000" w:themeColor="text1"/>
          <w:lang w:val="es"/>
        </w:rPr>
        <w:t>Todo el desarrollo del examen deberá de ser documentado (Capturas de pantalla)</w:t>
      </w:r>
      <w:r w:rsidR="000C4CBE" w:rsidRPr="00626C08">
        <w:rPr>
          <w:rFonts w:ascii="Muller Regular" w:hAnsi="Muller Regular"/>
          <w:color w:val="000000" w:themeColor="text1"/>
          <w:lang w:val="es"/>
        </w:rPr>
        <w:t xml:space="preserve"> para los laboratorios</w:t>
      </w:r>
      <w:r w:rsidR="004A4747" w:rsidRPr="00626C08">
        <w:rPr>
          <w:rFonts w:ascii="Muller Regular" w:hAnsi="Muller Regular"/>
          <w:color w:val="000000" w:themeColor="text1"/>
          <w:lang w:val="es"/>
        </w:rPr>
        <w:t>, en caso aplique.</w:t>
      </w:r>
    </w:p>
    <w:p w14:paraId="3CF4D946" w14:textId="77777777" w:rsidR="00111C93" w:rsidRPr="00626C08" w:rsidRDefault="00111C93" w:rsidP="00626C08">
      <w:pPr>
        <w:spacing w:after="0" w:line="240" w:lineRule="auto"/>
        <w:jc w:val="both"/>
        <w:rPr>
          <w:rFonts w:ascii="Muller Regular" w:hAnsi="Muller Regular"/>
          <w:b/>
          <w:color w:val="000000" w:themeColor="text1"/>
        </w:rPr>
      </w:pPr>
    </w:p>
    <w:p w14:paraId="5E2D2EB0" w14:textId="60F548C0" w:rsidR="0075709E" w:rsidRPr="00626C08" w:rsidRDefault="00D67C74" w:rsidP="00626C08">
      <w:pPr>
        <w:spacing w:after="0" w:line="240" w:lineRule="auto"/>
        <w:jc w:val="both"/>
        <w:rPr>
          <w:rFonts w:ascii="Muller Regular" w:hAnsi="Muller Regular"/>
          <w:b/>
          <w:color w:val="000000" w:themeColor="text1"/>
        </w:rPr>
      </w:pPr>
      <w:r w:rsidRPr="00626C08">
        <w:rPr>
          <w:rFonts w:ascii="Muller Regular" w:hAnsi="Muller Regular"/>
          <w:b/>
          <w:color w:val="000000" w:themeColor="text1"/>
        </w:rPr>
        <w:br/>
      </w:r>
      <w:r w:rsidR="00CD249E" w:rsidRPr="00626C08">
        <w:rPr>
          <w:rFonts w:ascii="Muller Regular" w:hAnsi="Muller Regular"/>
          <w:b/>
          <w:color w:val="000000" w:themeColor="text1"/>
        </w:rPr>
        <w:t>PREGUNTAS:</w:t>
      </w:r>
    </w:p>
    <w:p w14:paraId="0C4E7B7F" w14:textId="77777777" w:rsidR="00111C93" w:rsidRPr="00626C08" w:rsidRDefault="00111C93" w:rsidP="00626C08">
      <w:pPr>
        <w:spacing w:after="0" w:line="240" w:lineRule="auto"/>
        <w:jc w:val="both"/>
        <w:rPr>
          <w:rFonts w:ascii="Muller Regular" w:hAnsi="Muller Regular"/>
          <w:b/>
          <w:color w:val="000000" w:themeColor="text1"/>
        </w:rPr>
      </w:pPr>
    </w:p>
    <w:p w14:paraId="0DB4F9DD" w14:textId="77777777" w:rsidR="00111C93" w:rsidRPr="00626C08" w:rsidRDefault="00111C93" w:rsidP="00626C08">
      <w:pPr>
        <w:spacing w:after="0" w:line="240" w:lineRule="auto"/>
        <w:jc w:val="both"/>
        <w:rPr>
          <w:rFonts w:ascii="Muller Regular" w:hAnsi="Muller Regular"/>
          <w:b/>
          <w:color w:val="000000" w:themeColor="text1"/>
        </w:rPr>
      </w:pPr>
    </w:p>
    <w:p w14:paraId="6C0C8C2B" w14:textId="77777777" w:rsidR="00111C93" w:rsidRPr="00626C08" w:rsidRDefault="00111C93" w:rsidP="00626C08">
      <w:pPr>
        <w:spacing w:after="0" w:line="240" w:lineRule="auto"/>
        <w:jc w:val="both"/>
        <w:rPr>
          <w:rFonts w:ascii="Muller Regular" w:hAnsi="Muller Regular"/>
          <w:b/>
          <w:color w:val="000000" w:themeColor="text1"/>
        </w:rPr>
      </w:pPr>
    </w:p>
    <w:p w14:paraId="5D501667" w14:textId="77777777" w:rsidR="00111C93" w:rsidRPr="00626C08" w:rsidRDefault="00111C93" w:rsidP="00626C08">
      <w:pPr>
        <w:spacing w:after="0" w:line="240" w:lineRule="auto"/>
        <w:jc w:val="both"/>
        <w:rPr>
          <w:rFonts w:ascii="Muller Regular" w:hAnsi="Muller Regular"/>
          <w:b/>
          <w:color w:val="000000" w:themeColor="text1"/>
        </w:rPr>
      </w:pPr>
    </w:p>
    <w:p w14:paraId="787FFC0C" w14:textId="77777777" w:rsidR="00111C93" w:rsidRPr="00626C08" w:rsidRDefault="00111C93" w:rsidP="00626C08">
      <w:pPr>
        <w:spacing w:after="0" w:line="240" w:lineRule="auto"/>
        <w:jc w:val="both"/>
        <w:rPr>
          <w:rFonts w:ascii="Muller Regular" w:hAnsi="Muller Regular"/>
          <w:color w:val="000000" w:themeColor="text1"/>
        </w:rPr>
      </w:pPr>
    </w:p>
    <w:p w14:paraId="220F3211" w14:textId="77777777" w:rsidR="00626C08" w:rsidRPr="00626C08" w:rsidRDefault="00626C08" w:rsidP="00626C08">
      <w:pPr>
        <w:spacing w:after="0" w:line="240" w:lineRule="auto"/>
        <w:jc w:val="both"/>
        <w:rPr>
          <w:lang w:val="es-ES"/>
        </w:rPr>
      </w:pPr>
    </w:p>
    <w:p w14:paraId="0F072870" w14:textId="0D2C4E5D" w:rsidR="00626C08" w:rsidRPr="00626C08" w:rsidRDefault="00626C08" w:rsidP="00626C08">
      <w:pPr>
        <w:pStyle w:val="Prrafodelista"/>
        <w:numPr>
          <w:ilvl w:val="0"/>
          <w:numId w:val="38"/>
        </w:numPr>
        <w:spacing w:after="0" w:line="240" w:lineRule="auto"/>
        <w:jc w:val="both"/>
        <w:rPr>
          <w:lang w:val="es-ES"/>
        </w:rPr>
      </w:pPr>
      <w:r w:rsidRPr="00626C08">
        <w:rPr>
          <w:lang w:val="es-ES"/>
        </w:rPr>
        <w:lastRenderedPageBreak/>
        <w:t>¿Qué es la Ciberseguridad? (2 puntos)</w:t>
      </w:r>
    </w:p>
    <w:p w14:paraId="08978DFB" w14:textId="77777777" w:rsidR="00626C08" w:rsidRPr="00626C08" w:rsidRDefault="00626C08" w:rsidP="00626C08">
      <w:pPr>
        <w:pStyle w:val="Prrafodelista"/>
        <w:spacing w:after="0" w:line="240" w:lineRule="auto"/>
        <w:jc w:val="both"/>
        <w:rPr>
          <w:lang w:val="es-ES"/>
        </w:rPr>
      </w:pPr>
    </w:p>
    <w:p w14:paraId="2A57AE5B" w14:textId="40CE394D" w:rsidR="00626C08" w:rsidRPr="00626C08" w:rsidRDefault="00626C08" w:rsidP="00626C08">
      <w:pPr>
        <w:ind w:left="360"/>
        <w:jc w:val="both"/>
        <w:rPr>
          <w:lang w:val="es-ES"/>
        </w:rPr>
      </w:pPr>
      <w:r w:rsidRPr="00626C08">
        <w:rPr>
          <w:lang w:val="es-ES"/>
        </w:rPr>
        <w:t>La ciberseguridad se define como la práctica de proteger redes, sistemas, dispositivos y datos de amenazas digitales y ataques maliciosos. Su objetivo principal es proteger la información confidencial y garantizar que los sistemas informáticos estén seguros y disponibles frente a accesos no autorizados y ciberataques.</w:t>
      </w:r>
    </w:p>
    <w:p w14:paraId="46B9CEA2" w14:textId="72B20A57" w:rsidR="00626C08" w:rsidRPr="00626C08" w:rsidRDefault="00626C08" w:rsidP="00626C08">
      <w:pPr>
        <w:pStyle w:val="Prrafodelista"/>
        <w:numPr>
          <w:ilvl w:val="0"/>
          <w:numId w:val="38"/>
        </w:numPr>
        <w:spacing w:after="0" w:line="240" w:lineRule="auto"/>
        <w:jc w:val="both"/>
        <w:rPr>
          <w:lang w:val="es-ES"/>
        </w:rPr>
      </w:pPr>
      <w:r w:rsidRPr="00626C08">
        <w:rPr>
          <w:lang w:val="es-ES"/>
        </w:rPr>
        <w:t>¿Qué busca proteger la Ciberseguridad? (2 puntos)</w:t>
      </w:r>
    </w:p>
    <w:p w14:paraId="46EC2CE5" w14:textId="77777777" w:rsidR="00626C08" w:rsidRPr="00626C08" w:rsidRDefault="00626C08" w:rsidP="00626C08">
      <w:pPr>
        <w:pStyle w:val="Prrafodelista"/>
        <w:spacing w:after="0" w:line="240" w:lineRule="auto"/>
        <w:jc w:val="both"/>
        <w:rPr>
          <w:lang w:val="es-ES"/>
        </w:rPr>
      </w:pPr>
    </w:p>
    <w:p w14:paraId="4C3D0D54" w14:textId="77777777" w:rsidR="00626C08" w:rsidRPr="00626C08" w:rsidRDefault="00626C08" w:rsidP="00626C08">
      <w:pPr>
        <w:pStyle w:val="Prrafodelista"/>
        <w:numPr>
          <w:ilvl w:val="0"/>
          <w:numId w:val="53"/>
        </w:numPr>
        <w:spacing w:after="0" w:line="240" w:lineRule="auto"/>
        <w:jc w:val="both"/>
        <w:rPr>
          <w:lang w:val="es-ES"/>
        </w:rPr>
      </w:pPr>
      <w:r w:rsidRPr="00626C08">
        <w:rPr>
          <w:lang w:val="es-ES"/>
        </w:rPr>
        <w:t>Redes y sistemas: Proteger la infraestructura tecnológica, como redes, servidores y dispositivos, de accesos no autorizados y ataques cibernéticos.</w:t>
      </w:r>
    </w:p>
    <w:p w14:paraId="5D353172" w14:textId="77777777" w:rsidR="00626C08" w:rsidRPr="00626C08" w:rsidRDefault="00626C08" w:rsidP="00626C08">
      <w:pPr>
        <w:pStyle w:val="Prrafodelista"/>
        <w:numPr>
          <w:ilvl w:val="0"/>
          <w:numId w:val="53"/>
        </w:numPr>
        <w:spacing w:after="0" w:line="240" w:lineRule="auto"/>
        <w:jc w:val="both"/>
        <w:rPr>
          <w:lang w:val="es-ES"/>
        </w:rPr>
      </w:pPr>
      <w:r w:rsidRPr="00626C08">
        <w:rPr>
          <w:lang w:val="es-ES"/>
        </w:rPr>
        <w:t>Datos confidenciales: Salvaguardar información sensible, incluyendo datos personales, financieros y de propiedad intelectual, para evitar robos y filtraciones.</w:t>
      </w:r>
    </w:p>
    <w:p w14:paraId="6BB3E083" w14:textId="170A89FC" w:rsidR="00626C08" w:rsidRPr="00626C08" w:rsidRDefault="00626C08" w:rsidP="00626C08">
      <w:pPr>
        <w:pStyle w:val="Prrafodelista"/>
        <w:numPr>
          <w:ilvl w:val="0"/>
          <w:numId w:val="53"/>
        </w:numPr>
        <w:spacing w:after="0" w:line="240" w:lineRule="auto"/>
        <w:jc w:val="both"/>
        <w:rPr>
          <w:lang w:val="es-ES"/>
        </w:rPr>
      </w:pPr>
      <w:r w:rsidRPr="00626C08">
        <w:rPr>
          <w:lang w:val="es-ES"/>
        </w:rPr>
        <w:t>Operaciones comerciales: Asegurar la continuidad de las operaciones al prevenir interrupciones causadas por ciberataques, lo que es fundamental para mantener la confianza de clientes y cumplir con normativas.</w:t>
      </w:r>
    </w:p>
    <w:p w14:paraId="49198AD8" w14:textId="55FF69E2" w:rsidR="00626C08" w:rsidRPr="00626C08" w:rsidRDefault="00626C08" w:rsidP="00626C08">
      <w:pPr>
        <w:pStyle w:val="Prrafodelista"/>
        <w:numPr>
          <w:ilvl w:val="0"/>
          <w:numId w:val="53"/>
        </w:numPr>
        <w:spacing w:after="0" w:line="240" w:lineRule="auto"/>
        <w:jc w:val="both"/>
        <w:rPr>
          <w:lang w:val="es-ES"/>
        </w:rPr>
      </w:pPr>
      <w:r w:rsidRPr="00626C08">
        <w:rPr>
          <w:lang w:val="es-ES"/>
        </w:rPr>
        <w:t>Privacidad y seguridad personal: Proteger la privacidad de los individuos y evitar que se exploten sus datos personales, lo que también contribuye a la seguridad física.</w:t>
      </w:r>
    </w:p>
    <w:p w14:paraId="597AA6BA" w14:textId="73F04C38" w:rsidR="00626C08" w:rsidRPr="00626C08" w:rsidRDefault="00626C08" w:rsidP="00626C08">
      <w:pPr>
        <w:pStyle w:val="Prrafodelista"/>
        <w:numPr>
          <w:ilvl w:val="0"/>
          <w:numId w:val="53"/>
        </w:numPr>
        <w:spacing w:after="0" w:line="240" w:lineRule="auto"/>
        <w:jc w:val="both"/>
        <w:rPr>
          <w:lang w:val="es-ES"/>
        </w:rPr>
      </w:pPr>
      <w:r w:rsidRPr="00626C08">
        <w:rPr>
          <w:lang w:val="es-ES"/>
        </w:rPr>
        <w:t>Reputación organizacional: Mantener la integridad y reputación de la empresa, evitando que incidentes de seguridad dañen la confianza del público y de los clientes.</w:t>
      </w:r>
    </w:p>
    <w:p w14:paraId="13431824" w14:textId="77777777" w:rsidR="00626C08" w:rsidRPr="00626C08" w:rsidRDefault="00626C08" w:rsidP="00626C08">
      <w:pPr>
        <w:pStyle w:val="Prrafodelista"/>
        <w:spacing w:after="0" w:line="240" w:lineRule="auto"/>
        <w:ind w:left="1440"/>
        <w:jc w:val="both"/>
        <w:rPr>
          <w:lang w:val="es-ES"/>
        </w:rPr>
      </w:pPr>
    </w:p>
    <w:p w14:paraId="110C2066" w14:textId="47C12C4B" w:rsidR="00626C08" w:rsidRPr="00626C08" w:rsidRDefault="00626C08" w:rsidP="00626C08">
      <w:pPr>
        <w:pStyle w:val="Prrafodelista"/>
        <w:numPr>
          <w:ilvl w:val="0"/>
          <w:numId w:val="38"/>
        </w:numPr>
        <w:spacing w:after="0" w:line="240" w:lineRule="auto"/>
        <w:jc w:val="both"/>
        <w:rPr>
          <w:lang w:val="es-ES"/>
        </w:rPr>
      </w:pPr>
      <w:r w:rsidRPr="00626C08">
        <w:rPr>
          <w:lang w:val="es-ES"/>
        </w:rPr>
        <w:t>¿Cómo podemos definir un plan de continuidad de negocios? (2 puntos)</w:t>
      </w:r>
    </w:p>
    <w:p w14:paraId="50396F74" w14:textId="77777777" w:rsidR="00626C08" w:rsidRPr="00626C08" w:rsidRDefault="00626C08" w:rsidP="00626C08">
      <w:pPr>
        <w:pStyle w:val="Prrafodelista"/>
        <w:spacing w:after="0" w:line="240" w:lineRule="auto"/>
        <w:jc w:val="both"/>
        <w:rPr>
          <w:lang w:val="es-ES"/>
        </w:rPr>
      </w:pPr>
    </w:p>
    <w:p w14:paraId="291D2C49" w14:textId="092F17DD" w:rsidR="00626C08" w:rsidRPr="00626C08" w:rsidRDefault="00626C08" w:rsidP="00626C08">
      <w:pPr>
        <w:ind w:left="360"/>
        <w:jc w:val="both"/>
        <w:rPr>
          <w:lang w:val="es-ES"/>
        </w:rPr>
      </w:pPr>
      <w:r w:rsidRPr="00626C08">
        <w:rPr>
          <w:lang w:val="es-ES"/>
        </w:rPr>
        <w:t>Un plan de continuidad de negocios (PCN) es un conjunto de estrategias y procedimientos que una organización establece para garantizar que pueda continuar operando tanto durante como después de una interrupción significativa. El objetivo principal de este plan es restaurar las funciones críticas de la empresa dentro de un tiempo predeterminado después de un evento no deseado, como desastres naturales, ciberataques o crisis operativas.</w:t>
      </w:r>
    </w:p>
    <w:p w14:paraId="5AD47FB1" w14:textId="72B3379D" w:rsidR="00626C08" w:rsidRDefault="00626C08" w:rsidP="00626C08">
      <w:pPr>
        <w:pStyle w:val="Prrafodelista"/>
        <w:numPr>
          <w:ilvl w:val="0"/>
          <w:numId w:val="38"/>
        </w:numPr>
        <w:spacing w:after="0" w:line="240" w:lineRule="auto"/>
        <w:jc w:val="both"/>
        <w:rPr>
          <w:lang w:val="es-ES"/>
        </w:rPr>
      </w:pPr>
      <w:r w:rsidRPr="00626C08">
        <w:rPr>
          <w:lang w:val="es-ES"/>
        </w:rPr>
        <w:t>¿Cuál es la primera responsabilidad de un Plan de Continuidad de Negocios? (2 puntos)</w:t>
      </w:r>
    </w:p>
    <w:p w14:paraId="4EAE7293" w14:textId="77777777" w:rsidR="00626C08" w:rsidRDefault="00626C08" w:rsidP="00626C08">
      <w:pPr>
        <w:pStyle w:val="Prrafodelista"/>
        <w:spacing w:after="0" w:line="240" w:lineRule="auto"/>
        <w:jc w:val="both"/>
        <w:rPr>
          <w:lang w:val="es-ES"/>
        </w:rPr>
      </w:pPr>
    </w:p>
    <w:p w14:paraId="192170C0" w14:textId="40124780" w:rsidR="00626C08" w:rsidRPr="00626C08" w:rsidRDefault="00626C08" w:rsidP="00626C08">
      <w:pPr>
        <w:spacing w:after="0" w:line="240" w:lineRule="auto"/>
        <w:ind w:left="360"/>
        <w:jc w:val="both"/>
        <w:rPr>
          <w:lang w:val="es-ES"/>
        </w:rPr>
      </w:pPr>
      <w:r w:rsidRPr="00626C08">
        <w:rPr>
          <w:lang w:val="es-ES"/>
        </w:rPr>
        <w:t>La primera responsabilidad clave de un Plan de Continuidad de Negocios (PCN) es proteger la vida de las personas. Antes de cualquier otra consideración, un PCN debe asegurar que se tomen las medidas necesarias para salvaguardar la seguridad y bienestar de los empleados, clientes y partes interesadas en caso de una emergencia o desastre.</w:t>
      </w:r>
    </w:p>
    <w:p w14:paraId="7BA90E2C" w14:textId="77777777" w:rsidR="00626C08" w:rsidRPr="00626C08" w:rsidRDefault="00626C08" w:rsidP="00626C08">
      <w:pPr>
        <w:pStyle w:val="Prrafodelista"/>
        <w:spacing w:after="0" w:line="240" w:lineRule="auto"/>
        <w:jc w:val="both"/>
        <w:rPr>
          <w:lang w:val="es-ES"/>
        </w:rPr>
      </w:pPr>
    </w:p>
    <w:p w14:paraId="49A57D4B" w14:textId="6CC0CF34" w:rsidR="00626C08" w:rsidRDefault="00626C08" w:rsidP="00626C08">
      <w:pPr>
        <w:pStyle w:val="Prrafodelista"/>
        <w:numPr>
          <w:ilvl w:val="0"/>
          <w:numId w:val="38"/>
        </w:numPr>
        <w:spacing w:after="0" w:line="240" w:lineRule="auto"/>
        <w:jc w:val="both"/>
        <w:rPr>
          <w:lang w:val="es-ES"/>
        </w:rPr>
      </w:pPr>
      <w:r w:rsidRPr="00626C08">
        <w:rPr>
          <w:lang w:val="es-ES"/>
        </w:rPr>
        <w:t>Indique las 6 ventajas de la Continuidad de Negocios (2 puntos)</w:t>
      </w:r>
    </w:p>
    <w:p w14:paraId="4C6E71D1" w14:textId="77777777" w:rsidR="00663D97" w:rsidRDefault="00663D97" w:rsidP="00663D97">
      <w:pPr>
        <w:pStyle w:val="Prrafodelista"/>
        <w:spacing w:after="0" w:line="240" w:lineRule="auto"/>
        <w:jc w:val="both"/>
        <w:rPr>
          <w:lang w:val="es-ES"/>
        </w:rPr>
      </w:pPr>
    </w:p>
    <w:p w14:paraId="41CA3963" w14:textId="77777777" w:rsidR="00663D97" w:rsidRPr="00663D97" w:rsidRDefault="00663D97" w:rsidP="00663D97">
      <w:pPr>
        <w:pStyle w:val="Prrafodelista"/>
        <w:numPr>
          <w:ilvl w:val="0"/>
          <w:numId w:val="54"/>
        </w:numPr>
        <w:spacing w:after="0" w:line="240" w:lineRule="auto"/>
        <w:jc w:val="both"/>
        <w:rPr>
          <w:lang w:val="es-ES"/>
        </w:rPr>
      </w:pPr>
      <w:r w:rsidRPr="00663D97">
        <w:rPr>
          <w:lang w:val="es-ES"/>
        </w:rPr>
        <w:t>Protección de la Vida Humana: Prioriza la seguridad de los empleados y clientes, estableciendo protocolos claros para emergencias que minimizan riesgos durante situaciones críticas.</w:t>
      </w:r>
    </w:p>
    <w:p w14:paraId="0608669B" w14:textId="77777777" w:rsidR="00663D97" w:rsidRPr="00663D97" w:rsidRDefault="00663D97" w:rsidP="00663D97">
      <w:pPr>
        <w:pStyle w:val="Prrafodelista"/>
        <w:numPr>
          <w:ilvl w:val="0"/>
          <w:numId w:val="54"/>
        </w:numPr>
        <w:spacing w:after="0" w:line="240" w:lineRule="auto"/>
        <w:jc w:val="both"/>
        <w:rPr>
          <w:lang w:val="es-ES"/>
        </w:rPr>
      </w:pPr>
      <w:r w:rsidRPr="00663D97">
        <w:rPr>
          <w:lang w:val="es-ES"/>
        </w:rPr>
        <w:t>Minimización de Pérdidas Financieras: Al garantizar que las operaciones críticas continúen durante una interrupción, se reducen las pérdidas económicas que pueden resultar de paradas prolongadas.</w:t>
      </w:r>
    </w:p>
    <w:p w14:paraId="0B550168" w14:textId="77777777" w:rsidR="00663D97" w:rsidRPr="00663D97" w:rsidRDefault="00663D97" w:rsidP="00663D97">
      <w:pPr>
        <w:pStyle w:val="Prrafodelista"/>
        <w:numPr>
          <w:ilvl w:val="0"/>
          <w:numId w:val="54"/>
        </w:numPr>
        <w:spacing w:after="0" w:line="240" w:lineRule="auto"/>
        <w:jc w:val="both"/>
        <w:rPr>
          <w:lang w:val="es-ES"/>
        </w:rPr>
      </w:pPr>
      <w:r w:rsidRPr="00663D97">
        <w:rPr>
          <w:lang w:val="es-ES"/>
        </w:rPr>
        <w:t>Recuperación Rápida: Facilita la restauración de operaciones en un tiempo más corto, lo que permite a la empresa volver a la normalidad rápidamente después de un evento disruptivo.</w:t>
      </w:r>
    </w:p>
    <w:p w14:paraId="5723B5FE" w14:textId="77777777" w:rsidR="00663D97" w:rsidRPr="00663D97" w:rsidRDefault="00663D97" w:rsidP="00663D97">
      <w:pPr>
        <w:pStyle w:val="Prrafodelista"/>
        <w:numPr>
          <w:ilvl w:val="0"/>
          <w:numId w:val="54"/>
        </w:numPr>
        <w:spacing w:after="0" w:line="240" w:lineRule="auto"/>
        <w:jc w:val="both"/>
        <w:rPr>
          <w:lang w:val="es-ES"/>
        </w:rPr>
      </w:pPr>
      <w:r w:rsidRPr="00663D97">
        <w:rPr>
          <w:lang w:val="es-ES"/>
        </w:rPr>
        <w:lastRenderedPageBreak/>
        <w:t>Mejora de la Reputación: Las organizaciones que demuestran su capacidad para manejar crisis de manera efectiva suelen ganar la confianza de clientes y socios, lo que mejora su imagen en el mercado.</w:t>
      </w:r>
    </w:p>
    <w:p w14:paraId="1009A87E" w14:textId="77777777" w:rsidR="00663D97" w:rsidRPr="00663D97" w:rsidRDefault="00663D97" w:rsidP="00663D97">
      <w:pPr>
        <w:pStyle w:val="Prrafodelista"/>
        <w:numPr>
          <w:ilvl w:val="0"/>
          <w:numId w:val="54"/>
        </w:numPr>
        <w:spacing w:after="0" w:line="240" w:lineRule="auto"/>
        <w:jc w:val="both"/>
        <w:rPr>
          <w:lang w:val="es-ES"/>
        </w:rPr>
      </w:pPr>
      <w:r w:rsidRPr="00663D97">
        <w:rPr>
          <w:lang w:val="es-ES"/>
        </w:rPr>
        <w:t>Cumplimiento Normativo: Ayuda a las empresas a cumplir con regulaciones y estándares de la industria relacionados con la gestión de riesgos y la protección de datos, evitando sanciones legales.</w:t>
      </w:r>
    </w:p>
    <w:p w14:paraId="305565C0" w14:textId="5D91ADBB" w:rsidR="00663D97" w:rsidRPr="00663D97" w:rsidRDefault="00663D97" w:rsidP="00663D97">
      <w:pPr>
        <w:pStyle w:val="Prrafodelista"/>
        <w:numPr>
          <w:ilvl w:val="0"/>
          <w:numId w:val="54"/>
        </w:numPr>
        <w:spacing w:after="0" w:line="240" w:lineRule="auto"/>
        <w:jc w:val="both"/>
        <w:rPr>
          <w:lang w:val="es-ES"/>
        </w:rPr>
      </w:pPr>
      <w:r w:rsidRPr="00663D97">
        <w:rPr>
          <w:lang w:val="es-ES"/>
        </w:rPr>
        <w:t>Preparación para el Futuro: Fomenta una cultura de preparación y resiliencia dentro de la organización, lo que permite adaptarse mejor a cambios y desafíos futuros, incluidos los tecnológicos y de mercado.</w:t>
      </w:r>
    </w:p>
    <w:p w14:paraId="6CC47FA2" w14:textId="77777777" w:rsidR="00626C08" w:rsidRPr="00626C08" w:rsidRDefault="00626C08" w:rsidP="00626C08">
      <w:pPr>
        <w:spacing w:after="0" w:line="240" w:lineRule="auto"/>
        <w:jc w:val="both"/>
        <w:rPr>
          <w:lang w:val="es-ES"/>
        </w:rPr>
      </w:pPr>
    </w:p>
    <w:p w14:paraId="3770E0CE" w14:textId="5BDECFA5" w:rsidR="00626C08" w:rsidRDefault="00626C08" w:rsidP="00626C08">
      <w:pPr>
        <w:pStyle w:val="Prrafodelista"/>
        <w:numPr>
          <w:ilvl w:val="0"/>
          <w:numId w:val="38"/>
        </w:numPr>
        <w:spacing w:after="0" w:line="240" w:lineRule="auto"/>
        <w:jc w:val="both"/>
        <w:rPr>
          <w:lang w:val="es-ES"/>
        </w:rPr>
      </w:pPr>
      <w:r w:rsidRPr="00626C08">
        <w:rPr>
          <w:lang w:val="es-ES"/>
        </w:rPr>
        <w:t>¿Qué es la Resiliencia? (2 puntos)</w:t>
      </w:r>
    </w:p>
    <w:p w14:paraId="1D021CDB" w14:textId="77777777" w:rsidR="00663D97" w:rsidRDefault="00663D97" w:rsidP="00663D97">
      <w:pPr>
        <w:pStyle w:val="Prrafodelista"/>
        <w:spacing w:after="0" w:line="240" w:lineRule="auto"/>
        <w:jc w:val="both"/>
        <w:rPr>
          <w:lang w:val="es-ES"/>
        </w:rPr>
      </w:pPr>
    </w:p>
    <w:p w14:paraId="79F66668" w14:textId="54CD01EA" w:rsidR="00663D97" w:rsidRPr="00663D97" w:rsidRDefault="00663D97" w:rsidP="00663D97">
      <w:pPr>
        <w:pStyle w:val="Prrafodelista"/>
        <w:spacing w:after="0" w:line="240" w:lineRule="auto"/>
        <w:jc w:val="both"/>
        <w:rPr>
          <w:lang w:val="es-ES"/>
        </w:rPr>
      </w:pPr>
      <w:r w:rsidRPr="00663D97">
        <w:rPr>
          <w:lang w:val="es-ES"/>
        </w:rPr>
        <w:t>La resiliencia se define como la capacidad de una persona o grupo para superar la adversidad y adaptarse a situaciones difíciles, permitiendo así seguir proyectando un futuro positivo. Este concepto se aplica en diversos contextos, desde la psicología hasta la ingeniería, y se refiere a la habilidad de recuperarse de traumas, crisis o desafíos significativos.</w:t>
      </w:r>
    </w:p>
    <w:p w14:paraId="006D0AD1" w14:textId="77777777" w:rsidR="00626C08" w:rsidRPr="00626C08" w:rsidRDefault="00626C08" w:rsidP="00626C08">
      <w:pPr>
        <w:spacing w:after="0" w:line="240" w:lineRule="auto"/>
        <w:jc w:val="both"/>
        <w:rPr>
          <w:lang w:val="es-ES"/>
        </w:rPr>
      </w:pPr>
    </w:p>
    <w:p w14:paraId="3F6369DA" w14:textId="034D907D" w:rsidR="00626C08" w:rsidRDefault="00626C08" w:rsidP="00663D97">
      <w:pPr>
        <w:pStyle w:val="Prrafodelista"/>
        <w:numPr>
          <w:ilvl w:val="0"/>
          <w:numId w:val="38"/>
        </w:numPr>
        <w:spacing w:after="0" w:line="240" w:lineRule="auto"/>
        <w:jc w:val="both"/>
        <w:rPr>
          <w:lang w:val="es-ES"/>
        </w:rPr>
      </w:pPr>
      <w:r w:rsidRPr="00626C08">
        <w:rPr>
          <w:lang w:val="es-ES"/>
        </w:rPr>
        <w:t>¿Qué es un Sitio Alterno? (2 puntos)</w:t>
      </w:r>
    </w:p>
    <w:p w14:paraId="6CE5B7E6" w14:textId="77777777" w:rsidR="00663D97" w:rsidRDefault="00663D97" w:rsidP="00663D97">
      <w:pPr>
        <w:pStyle w:val="Prrafodelista"/>
        <w:spacing w:after="0" w:line="240" w:lineRule="auto"/>
        <w:jc w:val="both"/>
        <w:rPr>
          <w:lang w:val="es-ES"/>
        </w:rPr>
      </w:pPr>
    </w:p>
    <w:p w14:paraId="245F5E21" w14:textId="066D1AFB" w:rsidR="00663D97" w:rsidRDefault="00663D97" w:rsidP="00663D97">
      <w:pPr>
        <w:pStyle w:val="Prrafodelista"/>
        <w:spacing w:after="0" w:line="240" w:lineRule="auto"/>
        <w:jc w:val="both"/>
        <w:rPr>
          <w:lang w:val="es-ES"/>
        </w:rPr>
      </w:pPr>
      <w:r w:rsidRPr="00663D97">
        <w:rPr>
          <w:lang w:val="es-ES"/>
        </w:rPr>
        <w:t>un sitio alterno se refiere a una ubicación alternativa designada para operar los sistemas y procesos críticos de una organización en caso de que su sitio principal se vuelva inaccesible debido a desastres, fallos de infraestructura o incidentes de seguridad. Este sitio permite a la empresa mantener la continuidad de sus operaciones y minimizar la interrupción del servicio.</w:t>
      </w:r>
    </w:p>
    <w:p w14:paraId="7042D4EB" w14:textId="77777777" w:rsidR="00663D97" w:rsidRPr="00663D97" w:rsidRDefault="00663D97" w:rsidP="00663D97">
      <w:pPr>
        <w:pStyle w:val="Prrafodelista"/>
        <w:spacing w:after="0" w:line="240" w:lineRule="auto"/>
        <w:jc w:val="both"/>
        <w:rPr>
          <w:lang w:val="es-ES"/>
        </w:rPr>
      </w:pPr>
    </w:p>
    <w:p w14:paraId="39007038" w14:textId="301DD9CB" w:rsidR="00626C08" w:rsidRDefault="00626C08" w:rsidP="00626C08">
      <w:pPr>
        <w:pStyle w:val="Prrafodelista"/>
        <w:numPr>
          <w:ilvl w:val="0"/>
          <w:numId w:val="38"/>
        </w:numPr>
        <w:spacing w:after="0" w:line="240" w:lineRule="auto"/>
        <w:jc w:val="both"/>
        <w:rPr>
          <w:lang w:val="es-ES"/>
        </w:rPr>
      </w:pPr>
      <w:r w:rsidRPr="00626C08">
        <w:rPr>
          <w:lang w:val="es-ES"/>
        </w:rPr>
        <w:t>¿Cuáles son los 5 tipos de ejercicios de plan de pruebas de Continuidad del Negocios (BCP)?  (2 puntos)</w:t>
      </w:r>
    </w:p>
    <w:p w14:paraId="4B9F1EA2" w14:textId="77777777" w:rsidR="00663D97" w:rsidRDefault="00663D97" w:rsidP="00663D97">
      <w:pPr>
        <w:pStyle w:val="Prrafodelista"/>
        <w:spacing w:after="0" w:line="240" w:lineRule="auto"/>
        <w:jc w:val="both"/>
        <w:rPr>
          <w:lang w:val="es-ES"/>
        </w:rPr>
      </w:pPr>
    </w:p>
    <w:p w14:paraId="6C54182A" w14:textId="0ED63CC5" w:rsidR="00663D97" w:rsidRPr="00663D97" w:rsidRDefault="00663D97" w:rsidP="00663D97">
      <w:pPr>
        <w:pStyle w:val="Prrafodelista"/>
        <w:numPr>
          <w:ilvl w:val="0"/>
          <w:numId w:val="55"/>
        </w:numPr>
        <w:spacing w:after="0" w:line="240" w:lineRule="auto"/>
        <w:jc w:val="both"/>
        <w:rPr>
          <w:lang w:val="es-ES"/>
        </w:rPr>
      </w:pPr>
      <w:r w:rsidRPr="00663D97">
        <w:rPr>
          <w:lang w:val="es-ES"/>
        </w:rPr>
        <w:t>Ejercicios de Mesa (</w:t>
      </w:r>
      <w:proofErr w:type="spellStart"/>
      <w:r w:rsidRPr="00663D97">
        <w:rPr>
          <w:lang w:val="es-ES"/>
        </w:rPr>
        <w:t>Tabletop</w:t>
      </w:r>
      <w:proofErr w:type="spellEnd"/>
      <w:r w:rsidRPr="00663D97">
        <w:rPr>
          <w:lang w:val="es-ES"/>
        </w:rPr>
        <w:t xml:space="preserve"> </w:t>
      </w:r>
      <w:proofErr w:type="spellStart"/>
      <w:r w:rsidRPr="00663D97">
        <w:rPr>
          <w:lang w:val="es-ES"/>
        </w:rPr>
        <w:t>Exercises</w:t>
      </w:r>
      <w:proofErr w:type="spellEnd"/>
    </w:p>
    <w:p w14:paraId="712FFD3D" w14:textId="4BE60305" w:rsidR="00663D97" w:rsidRPr="00663D97" w:rsidRDefault="00663D97" w:rsidP="00663D97">
      <w:pPr>
        <w:pStyle w:val="Prrafodelista"/>
        <w:numPr>
          <w:ilvl w:val="0"/>
          <w:numId w:val="55"/>
        </w:numPr>
        <w:spacing w:after="0" w:line="240" w:lineRule="auto"/>
        <w:jc w:val="both"/>
        <w:rPr>
          <w:lang w:val="es-ES"/>
        </w:rPr>
      </w:pPr>
      <w:r w:rsidRPr="00663D97">
        <w:rPr>
          <w:lang w:val="es-ES"/>
        </w:rPr>
        <w:t>Pruebas de Funcionalidad (</w:t>
      </w:r>
      <w:proofErr w:type="spellStart"/>
      <w:r w:rsidRPr="00663D97">
        <w:rPr>
          <w:lang w:val="es-ES"/>
        </w:rPr>
        <w:t>Functional</w:t>
      </w:r>
      <w:proofErr w:type="spellEnd"/>
      <w:r w:rsidRPr="00663D97">
        <w:rPr>
          <w:lang w:val="es-ES"/>
        </w:rPr>
        <w:t xml:space="preserve"> </w:t>
      </w:r>
      <w:proofErr w:type="spellStart"/>
      <w:r w:rsidRPr="00663D97">
        <w:rPr>
          <w:lang w:val="es-ES"/>
        </w:rPr>
        <w:t>Tests</w:t>
      </w:r>
      <w:proofErr w:type="spellEnd"/>
    </w:p>
    <w:p w14:paraId="59130246" w14:textId="520EAC29" w:rsidR="00663D97" w:rsidRPr="00663D97" w:rsidRDefault="00663D97" w:rsidP="00663D97">
      <w:pPr>
        <w:pStyle w:val="Prrafodelista"/>
        <w:numPr>
          <w:ilvl w:val="0"/>
          <w:numId w:val="55"/>
        </w:numPr>
        <w:spacing w:after="0" w:line="240" w:lineRule="auto"/>
        <w:jc w:val="both"/>
        <w:rPr>
          <w:lang w:val="es-ES"/>
        </w:rPr>
      </w:pPr>
      <w:r w:rsidRPr="00663D97">
        <w:rPr>
          <w:lang w:val="es-ES"/>
        </w:rPr>
        <w:t>Simulacros (</w:t>
      </w:r>
      <w:proofErr w:type="spellStart"/>
      <w:r w:rsidRPr="00663D97">
        <w:rPr>
          <w:lang w:val="es-ES"/>
        </w:rPr>
        <w:t>Drills</w:t>
      </w:r>
      <w:proofErr w:type="spellEnd"/>
      <w:r w:rsidRPr="00663D97">
        <w:rPr>
          <w:lang w:val="es-ES"/>
        </w:rPr>
        <w:t>)</w:t>
      </w:r>
    </w:p>
    <w:p w14:paraId="494B0DAC" w14:textId="58A07757" w:rsidR="00663D97" w:rsidRPr="00663D97" w:rsidRDefault="00663D97" w:rsidP="00663D97">
      <w:pPr>
        <w:pStyle w:val="Prrafodelista"/>
        <w:numPr>
          <w:ilvl w:val="0"/>
          <w:numId w:val="55"/>
        </w:numPr>
        <w:spacing w:after="0" w:line="240" w:lineRule="auto"/>
        <w:jc w:val="both"/>
        <w:rPr>
          <w:lang w:val="es-ES"/>
        </w:rPr>
      </w:pPr>
      <w:r w:rsidRPr="00663D97">
        <w:rPr>
          <w:lang w:val="es-ES"/>
        </w:rPr>
        <w:t>Ejercicios Integrales (Full-</w:t>
      </w:r>
      <w:proofErr w:type="spellStart"/>
      <w:r w:rsidRPr="00663D97">
        <w:rPr>
          <w:lang w:val="es-ES"/>
        </w:rPr>
        <w:t>Scale</w:t>
      </w:r>
      <w:proofErr w:type="spellEnd"/>
      <w:r w:rsidRPr="00663D97">
        <w:rPr>
          <w:lang w:val="es-ES"/>
        </w:rPr>
        <w:t xml:space="preserve"> </w:t>
      </w:r>
      <w:proofErr w:type="spellStart"/>
      <w:r w:rsidRPr="00663D97">
        <w:rPr>
          <w:lang w:val="es-ES"/>
        </w:rPr>
        <w:t>Exercises</w:t>
      </w:r>
      <w:proofErr w:type="spellEnd"/>
      <w:r>
        <w:rPr>
          <w:lang w:val="es-ES"/>
        </w:rPr>
        <w:t>)</w:t>
      </w:r>
    </w:p>
    <w:p w14:paraId="3A5980A6" w14:textId="22B3A5B7" w:rsidR="00663D97" w:rsidRDefault="00663D97" w:rsidP="00663D97">
      <w:pPr>
        <w:pStyle w:val="Prrafodelista"/>
        <w:numPr>
          <w:ilvl w:val="0"/>
          <w:numId w:val="55"/>
        </w:numPr>
        <w:spacing w:after="0" w:line="240" w:lineRule="auto"/>
        <w:jc w:val="both"/>
        <w:rPr>
          <w:lang w:val="es-ES"/>
        </w:rPr>
      </w:pPr>
      <w:r w:rsidRPr="00663D97">
        <w:rPr>
          <w:lang w:val="es-ES"/>
        </w:rPr>
        <w:t>Revisiones Post-Ejercicio (Post-</w:t>
      </w:r>
      <w:proofErr w:type="spellStart"/>
      <w:r w:rsidRPr="00663D97">
        <w:rPr>
          <w:lang w:val="es-ES"/>
        </w:rPr>
        <w:t>Exercise</w:t>
      </w:r>
      <w:proofErr w:type="spellEnd"/>
      <w:r w:rsidRPr="00663D97">
        <w:rPr>
          <w:lang w:val="es-ES"/>
        </w:rPr>
        <w:t xml:space="preserve"> </w:t>
      </w:r>
      <w:proofErr w:type="spellStart"/>
      <w:r w:rsidRPr="00663D97">
        <w:rPr>
          <w:lang w:val="es-ES"/>
        </w:rPr>
        <w:t>Reviews</w:t>
      </w:r>
      <w:proofErr w:type="spellEnd"/>
      <w:r>
        <w:rPr>
          <w:lang w:val="es-ES"/>
        </w:rPr>
        <w:t>)</w:t>
      </w:r>
    </w:p>
    <w:p w14:paraId="43B27037" w14:textId="77777777" w:rsidR="00663D97" w:rsidRPr="00626C08" w:rsidRDefault="00663D97" w:rsidP="00663D97">
      <w:pPr>
        <w:pStyle w:val="Prrafodelista"/>
        <w:spacing w:after="0" w:line="240" w:lineRule="auto"/>
        <w:jc w:val="both"/>
        <w:rPr>
          <w:lang w:val="es-ES"/>
        </w:rPr>
      </w:pPr>
    </w:p>
    <w:p w14:paraId="1CD208C5" w14:textId="1AE060E7" w:rsidR="00626C08" w:rsidRPr="00626C08" w:rsidRDefault="00626C08" w:rsidP="00626C08">
      <w:pPr>
        <w:pStyle w:val="Prrafodelista"/>
        <w:numPr>
          <w:ilvl w:val="0"/>
          <w:numId w:val="38"/>
        </w:numPr>
        <w:spacing w:after="0" w:line="240" w:lineRule="auto"/>
        <w:jc w:val="both"/>
        <w:rPr>
          <w:lang w:val="es-ES"/>
        </w:rPr>
      </w:pPr>
      <w:r w:rsidRPr="00626C08">
        <w:rPr>
          <w:lang w:val="es-ES"/>
        </w:rPr>
        <w:t>¿Cuál de los siguientes NO es un control en servidores? (1 punto)</w:t>
      </w:r>
    </w:p>
    <w:p w14:paraId="3CD954D1" w14:textId="247CD627" w:rsidR="00626C08" w:rsidRPr="00626C08" w:rsidRDefault="00626C08" w:rsidP="00626C08">
      <w:pPr>
        <w:pStyle w:val="Prrafodelista"/>
        <w:numPr>
          <w:ilvl w:val="0"/>
          <w:numId w:val="43"/>
        </w:numPr>
        <w:spacing w:after="0" w:line="240" w:lineRule="auto"/>
        <w:jc w:val="both"/>
        <w:rPr>
          <w:lang w:val="es-ES"/>
        </w:rPr>
      </w:pPr>
      <w:r w:rsidRPr="00626C08">
        <w:rPr>
          <w:lang w:val="es-ES"/>
        </w:rPr>
        <w:t>Configurar la seguridad de los servidores</w:t>
      </w:r>
    </w:p>
    <w:p w14:paraId="7897A486" w14:textId="72F62961" w:rsidR="00626C08" w:rsidRPr="00626C08" w:rsidRDefault="00626C08" w:rsidP="00626C08">
      <w:pPr>
        <w:pStyle w:val="Prrafodelista"/>
        <w:numPr>
          <w:ilvl w:val="0"/>
          <w:numId w:val="43"/>
        </w:numPr>
        <w:spacing w:after="0" w:line="240" w:lineRule="auto"/>
        <w:jc w:val="both"/>
        <w:rPr>
          <w:lang w:val="es-ES"/>
        </w:rPr>
      </w:pPr>
      <w:r w:rsidRPr="00626C08">
        <w:rPr>
          <w:lang w:val="es-ES"/>
        </w:rPr>
        <w:t>Habilitar el registro de auditoría</w:t>
      </w:r>
    </w:p>
    <w:p w14:paraId="6C8F9745" w14:textId="1E613EC8" w:rsidR="00626C08" w:rsidRPr="00626C08" w:rsidRDefault="00626C08" w:rsidP="00626C08">
      <w:pPr>
        <w:pStyle w:val="Prrafodelista"/>
        <w:numPr>
          <w:ilvl w:val="0"/>
          <w:numId w:val="43"/>
        </w:numPr>
        <w:spacing w:after="0" w:line="240" w:lineRule="auto"/>
        <w:jc w:val="both"/>
        <w:rPr>
          <w:lang w:val="es-ES"/>
        </w:rPr>
      </w:pPr>
      <w:r w:rsidRPr="00626C08">
        <w:rPr>
          <w:lang w:val="es-ES"/>
        </w:rPr>
        <w:t>Actualizaciones de seguridad y funcionalidad</w:t>
      </w:r>
    </w:p>
    <w:p w14:paraId="5BAB362A" w14:textId="19E94930" w:rsidR="00626C08" w:rsidRPr="00626C08" w:rsidRDefault="00626C08" w:rsidP="00626C08">
      <w:pPr>
        <w:pStyle w:val="Prrafodelista"/>
        <w:numPr>
          <w:ilvl w:val="0"/>
          <w:numId w:val="43"/>
        </w:numPr>
        <w:spacing w:after="0" w:line="240" w:lineRule="auto"/>
        <w:jc w:val="both"/>
        <w:rPr>
          <w:lang w:val="es-ES"/>
        </w:rPr>
      </w:pPr>
      <w:r w:rsidRPr="00626C08">
        <w:rPr>
          <w:lang w:val="es-ES"/>
        </w:rPr>
        <w:t>Escaneo de malware</w:t>
      </w:r>
    </w:p>
    <w:p w14:paraId="3AAC8F11" w14:textId="77777777" w:rsidR="00626C08" w:rsidRPr="00663D97" w:rsidRDefault="00626C08" w:rsidP="00626C08">
      <w:pPr>
        <w:pStyle w:val="Prrafodelista"/>
        <w:numPr>
          <w:ilvl w:val="0"/>
          <w:numId w:val="43"/>
        </w:numPr>
        <w:spacing w:after="0" w:line="240" w:lineRule="auto"/>
        <w:jc w:val="both"/>
        <w:rPr>
          <w:highlight w:val="yellow"/>
          <w:lang w:val="es-ES"/>
        </w:rPr>
      </w:pPr>
      <w:r w:rsidRPr="00663D97">
        <w:rPr>
          <w:highlight w:val="yellow"/>
          <w:lang w:val="es-ES"/>
        </w:rPr>
        <w:t>Bloquear su pantalla del equipo o celular</w:t>
      </w:r>
    </w:p>
    <w:p w14:paraId="6D35BF62" w14:textId="77777777" w:rsidR="00663D97" w:rsidRPr="00626C08" w:rsidRDefault="00663D97" w:rsidP="00663D97">
      <w:pPr>
        <w:pStyle w:val="Prrafodelista"/>
        <w:spacing w:after="0" w:line="240" w:lineRule="auto"/>
        <w:ind w:left="1069"/>
        <w:jc w:val="both"/>
        <w:rPr>
          <w:lang w:val="es-ES"/>
        </w:rPr>
      </w:pPr>
    </w:p>
    <w:p w14:paraId="2470D362" w14:textId="07E55DDF" w:rsidR="00626C08" w:rsidRPr="00626C08" w:rsidRDefault="00626C08" w:rsidP="00626C08">
      <w:pPr>
        <w:pStyle w:val="Prrafodelista"/>
        <w:numPr>
          <w:ilvl w:val="0"/>
          <w:numId w:val="44"/>
        </w:numPr>
        <w:spacing w:after="0" w:line="240" w:lineRule="auto"/>
        <w:jc w:val="both"/>
        <w:rPr>
          <w:lang w:val="es-ES"/>
        </w:rPr>
      </w:pPr>
      <w:r w:rsidRPr="00626C08">
        <w:rPr>
          <w:lang w:val="es-ES"/>
        </w:rPr>
        <w:t>¿Cuál de los siguientes NO es un control en aplicación? (1 punto)</w:t>
      </w:r>
    </w:p>
    <w:p w14:paraId="176A2B80" w14:textId="5BD0E6B7" w:rsidR="00626C08" w:rsidRPr="00663D97" w:rsidRDefault="00626C08" w:rsidP="00626C08">
      <w:pPr>
        <w:pStyle w:val="Prrafodelista"/>
        <w:numPr>
          <w:ilvl w:val="0"/>
          <w:numId w:val="46"/>
        </w:numPr>
        <w:spacing w:after="0" w:line="240" w:lineRule="auto"/>
        <w:jc w:val="both"/>
        <w:rPr>
          <w:highlight w:val="yellow"/>
          <w:lang w:val="es-ES"/>
        </w:rPr>
      </w:pPr>
      <w:r w:rsidRPr="00663D97">
        <w:rPr>
          <w:highlight w:val="yellow"/>
          <w:lang w:val="es-ES"/>
        </w:rPr>
        <w:t>Copias de respaldo de información</w:t>
      </w:r>
    </w:p>
    <w:p w14:paraId="5F137942" w14:textId="6C10C7B5" w:rsidR="00626C08" w:rsidRPr="00626C08" w:rsidRDefault="00626C08" w:rsidP="00626C08">
      <w:pPr>
        <w:pStyle w:val="Prrafodelista"/>
        <w:numPr>
          <w:ilvl w:val="0"/>
          <w:numId w:val="46"/>
        </w:numPr>
        <w:spacing w:after="0" w:line="240" w:lineRule="auto"/>
        <w:jc w:val="both"/>
        <w:rPr>
          <w:lang w:val="es-ES"/>
        </w:rPr>
      </w:pPr>
      <w:r w:rsidRPr="00626C08">
        <w:rPr>
          <w:lang w:val="es-ES"/>
        </w:rPr>
        <w:t>Manejo de sesiones</w:t>
      </w:r>
    </w:p>
    <w:p w14:paraId="091FB5D1" w14:textId="3282A00D" w:rsidR="00626C08" w:rsidRPr="00626C08" w:rsidRDefault="00626C08" w:rsidP="00626C08">
      <w:pPr>
        <w:pStyle w:val="Prrafodelista"/>
        <w:numPr>
          <w:ilvl w:val="0"/>
          <w:numId w:val="46"/>
        </w:numPr>
        <w:spacing w:after="0" w:line="240" w:lineRule="auto"/>
        <w:jc w:val="both"/>
        <w:rPr>
          <w:lang w:val="es-ES"/>
        </w:rPr>
      </w:pPr>
      <w:r w:rsidRPr="00626C08">
        <w:rPr>
          <w:lang w:val="es-ES"/>
        </w:rPr>
        <w:t>Contraseñas seguras y cambiadas cada cierto tiempo</w:t>
      </w:r>
    </w:p>
    <w:p w14:paraId="208EC86D" w14:textId="2A3E2B94" w:rsidR="00626C08" w:rsidRPr="00626C08" w:rsidRDefault="00626C08" w:rsidP="00626C08">
      <w:pPr>
        <w:pStyle w:val="Prrafodelista"/>
        <w:numPr>
          <w:ilvl w:val="0"/>
          <w:numId w:val="46"/>
        </w:numPr>
        <w:spacing w:after="0" w:line="240" w:lineRule="auto"/>
        <w:jc w:val="both"/>
        <w:rPr>
          <w:lang w:val="es-ES"/>
        </w:rPr>
      </w:pPr>
      <w:r w:rsidRPr="00626C08">
        <w:rPr>
          <w:lang w:val="es-ES"/>
        </w:rPr>
        <w:t>Revisiones o auditorías a los sistemas de información</w:t>
      </w:r>
    </w:p>
    <w:p w14:paraId="187E92FA" w14:textId="77777777" w:rsidR="00626C08" w:rsidRDefault="00626C08" w:rsidP="00626C08">
      <w:pPr>
        <w:pStyle w:val="Prrafodelista"/>
        <w:numPr>
          <w:ilvl w:val="0"/>
          <w:numId w:val="46"/>
        </w:numPr>
        <w:spacing w:after="0" w:line="240" w:lineRule="auto"/>
        <w:jc w:val="both"/>
        <w:rPr>
          <w:lang w:val="es-ES"/>
        </w:rPr>
      </w:pPr>
      <w:r w:rsidRPr="00626C08">
        <w:rPr>
          <w:lang w:val="es-ES"/>
        </w:rPr>
        <w:t>Protocolo seguro HTTPS</w:t>
      </w:r>
    </w:p>
    <w:p w14:paraId="7AF7C235" w14:textId="77777777" w:rsidR="00663D97" w:rsidRDefault="00663D97" w:rsidP="00663D97">
      <w:pPr>
        <w:pStyle w:val="Prrafodelista"/>
        <w:spacing w:after="0" w:line="240" w:lineRule="auto"/>
        <w:ind w:left="1080"/>
        <w:jc w:val="both"/>
        <w:rPr>
          <w:lang w:val="es-ES"/>
        </w:rPr>
      </w:pPr>
    </w:p>
    <w:p w14:paraId="42105B86" w14:textId="77777777" w:rsidR="00663D97" w:rsidRDefault="00663D97" w:rsidP="00663D97">
      <w:pPr>
        <w:pStyle w:val="Prrafodelista"/>
        <w:spacing w:after="0" w:line="240" w:lineRule="auto"/>
        <w:ind w:left="1080"/>
        <w:jc w:val="both"/>
        <w:rPr>
          <w:lang w:val="es-ES"/>
        </w:rPr>
      </w:pPr>
    </w:p>
    <w:p w14:paraId="31773D39" w14:textId="77777777" w:rsidR="00663D97" w:rsidRDefault="00663D97" w:rsidP="00663D97">
      <w:pPr>
        <w:pStyle w:val="Prrafodelista"/>
        <w:spacing w:after="0" w:line="240" w:lineRule="auto"/>
        <w:ind w:left="1080"/>
        <w:jc w:val="both"/>
        <w:rPr>
          <w:lang w:val="es-ES"/>
        </w:rPr>
      </w:pPr>
    </w:p>
    <w:p w14:paraId="7BE099A5" w14:textId="77777777" w:rsidR="00663D97" w:rsidRDefault="00663D97" w:rsidP="00663D97">
      <w:pPr>
        <w:pStyle w:val="Prrafodelista"/>
        <w:spacing w:after="0" w:line="240" w:lineRule="auto"/>
        <w:ind w:left="1080"/>
        <w:jc w:val="both"/>
        <w:rPr>
          <w:lang w:val="es-ES"/>
        </w:rPr>
      </w:pPr>
    </w:p>
    <w:p w14:paraId="4E4B1DC5" w14:textId="77777777" w:rsidR="00663D97" w:rsidRPr="00626C08" w:rsidRDefault="00663D97" w:rsidP="00663D97">
      <w:pPr>
        <w:pStyle w:val="Prrafodelista"/>
        <w:spacing w:after="0" w:line="240" w:lineRule="auto"/>
        <w:ind w:left="1080"/>
        <w:jc w:val="both"/>
        <w:rPr>
          <w:lang w:val="es-ES"/>
        </w:rPr>
      </w:pPr>
    </w:p>
    <w:p w14:paraId="37E90916" w14:textId="5C05F612" w:rsidR="00626C08" w:rsidRPr="00626C08" w:rsidRDefault="00626C08" w:rsidP="00626C08">
      <w:pPr>
        <w:pStyle w:val="Prrafodelista"/>
        <w:numPr>
          <w:ilvl w:val="0"/>
          <w:numId w:val="44"/>
        </w:numPr>
        <w:spacing w:after="0" w:line="240" w:lineRule="auto"/>
        <w:jc w:val="both"/>
        <w:rPr>
          <w:lang w:val="es-ES"/>
        </w:rPr>
      </w:pPr>
      <w:r w:rsidRPr="00626C08">
        <w:rPr>
          <w:lang w:val="es-ES"/>
        </w:rPr>
        <w:t xml:space="preserve">¿Cuál de los siguientes términos NO pertenece a la Tríada de la </w:t>
      </w:r>
      <w:proofErr w:type="spellStart"/>
      <w:r w:rsidRPr="00626C08">
        <w:rPr>
          <w:lang w:val="es-ES"/>
        </w:rPr>
        <w:t>Ciberprotección</w:t>
      </w:r>
      <w:proofErr w:type="spellEnd"/>
      <w:r w:rsidRPr="00626C08">
        <w:rPr>
          <w:lang w:val="es-ES"/>
        </w:rPr>
        <w:t>? (1 punto)</w:t>
      </w:r>
    </w:p>
    <w:p w14:paraId="020E70D4" w14:textId="09CE45DD" w:rsidR="00626C08" w:rsidRPr="00626C08" w:rsidRDefault="00626C08" w:rsidP="00626C08">
      <w:pPr>
        <w:pStyle w:val="Prrafodelista"/>
        <w:numPr>
          <w:ilvl w:val="0"/>
          <w:numId w:val="48"/>
        </w:numPr>
        <w:spacing w:after="0" w:line="240" w:lineRule="auto"/>
        <w:jc w:val="both"/>
        <w:rPr>
          <w:lang w:val="es-ES"/>
        </w:rPr>
      </w:pPr>
      <w:r w:rsidRPr="00626C08">
        <w:rPr>
          <w:lang w:val="es-ES"/>
        </w:rPr>
        <w:t>Integridad</w:t>
      </w:r>
    </w:p>
    <w:p w14:paraId="7F0B34B3" w14:textId="74700F02" w:rsidR="00626C08" w:rsidRPr="00663D97" w:rsidRDefault="00626C08" w:rsidP="00626C08">
      <w:pPr>
        <w:pStyle w:val="Prrafodelista"/>
        <w:numPr>
          <w:ilvl w:val="0"/>
          <w:numId w:val="48"/>
        </w:numPr>
        <w:spacing w:after="0" w:line="240" w:lineRule="auto"/>
        <w:jc w:val="both"/>
        <w:rPr>
          <w:highlight w:val="yellow"/>
          <w:lang w:val="es-ES"/>
        </w:rPr>
      </w:pPr>
      <w:r w:rsidRPr="00663D97">
        <w:rPr>
          <w:highlight w:val="yellow"/>
          <w:lang w:val="es-ES"/>
        </w:rPr>
        <w:t>Autenticidad</w:t>
      </w:r>
    </w:p>
    <w:p w14:paraId="6BF1C65D" w14:textId="283FCAFB" w:rsidR="00626C08" w:rsidRPr="00626C08" w:rsidRDefault="00626C08" w:rsidP="00626C08">
      <w:pPr>
        <w:pStyle w:val="Prrafodelista"/>
        <w:numPr>
          <w:ilvl w:val="0"/>
          <w:numId w:val="48"/>
        </w:numPr>
        <w:spacing w:after="0" w:line="240" w:lineRule="auto"/>
        <w:jc w:val="both"/>
        <w:rPr>
          <w:lang w:val="es-ES"/>
        </w:rPr>
      </w:pPr>
      <w:r w:rsidRPr="00626C08">
        <w:rPr>
          <w:lang w:val="es-ES"/>
        </w:rPr>
        <w:t>Disponibilidad</w:t>
      </w:r>
    </w:p>
    <w:p w14:paraId="457027EB" w14:textId="77777777" w:rsidR="00626C08" w:rsidRPr="00626C08" w:rsidRDefault="00626C08" w:rsidP="00626C08">
      <w:pPr>
        <w:pStyle w:val="Prrafodelista"/>
        <w:numPr>
          <w:ilvl w:val="0"/>
          <w:numId w:val="48"/>
        </w:numPr>
        <w:spacing w:after="0" w:line="240" w:lineRule="auto"/>
        <w:jc w:val="both"/>
        <w:rPr>
          <w:lang w:val="es-ES"/>
        </w:rPr>
      </w:pPr>
      <w:r w:rsidRPr="00626C08">
        <w:rPr>
          <w:lang w:val="es-ES"/>
        </w:rPr>
        <w:t>Confidencialidad</w:t>
      </w:r>
    </w:p>
    <w:p w14:paraId="154D7DDB" w14:textId="77777777" w:rsidR="00626C08" w:rsidRPr="00626C08" w:rsidRDefault="00626C08" w:rsidP="00626C08">
      <w:pPr>
        <w:pStyle w:val="Prrafodelista"/>
        <w:spacing w:after="0" w:line="240" w:lineRule="auto"/>
        <w:ind w:left="1080"/>
        <w:jc w:val="both"/>
        <w:rPr>
          <w:lang w:val="es-ES"/>
        </w:rPr>
      </w:pPr>
    </w:p>
    <w:p w14:paraId="6B580D03" w14:textId="5F604E84" w:rsidR="00626C08" w:rsidRPr="00626C08" w:rsidRDefault="00626C08" w:rsidP="00626C08">
      <w:pPr>
        <w:pStyle w:val="Prrafodelista"/>
        <w:numPr>
          <w:ilvl w:val="0"/>
          <w:numId w:val="44"/>
        </w:numPr>
        <w:spacing w:after="0" w:line="240" w:lineRule="auto"/>
        <w:jc w:val="both"/>
        <w:rPr>
          <w:lang w:val="es-ES"/>
        </w:rPr>
      </w:pPr>
      <w:r w:rsidRPr="00626C08">
        <w:rPr>
          <w:lang w:val="es-ES"/>
        </w:rPr>
        <w:t>¿Qué información NO se puede conseguir en la Deep Web? (1 punto)</w:t>
      </w:r>
    </w:p>
    <w:p w14:paraId="2BF82BB2" w14:textId="586C0B10" w:rsidR="00626C08" w:rsidRPr="00626C08" w:rsidRDefault="00626C08" w:rsidP="00626C08">
      <w:pPr>
        <w:pStyle w:val="Prrafodelista"/>
        <w:numPr>
          <w:ilvl w:val="0"/>
          <w:numId w:val="52"/>
        </w:numPr>
        <w:spacing w:after="0" w:line="240" w:lineRule="auto"/>
        <w:jc w:val="both"/>
        <w:rPr>
          <w:lang w:val="es-ES"/>
        </w:rPr>
      </w:pPr>
      <w:r w:rsidRPr="00626C08">
        <w:rPr>
          <w:lang w:val="es-ES"/>
        </w:rPr>
        <w:t>Repositorios específicos de compañías</w:t>
      </w:r>
    </w:p>
    <w:p w14:paraId="6AB10C06" w14:textId="5D84A01C" w:rsidR="00626C08" w:rsidRPr="00663D97" w:rsidRDefault="00626C08" w:rsidP="00626C08">
      <w:pPr>
        <w:pStyle w:val="Prrafodelista"/>
        <w:numPr>
          <w:ilvl w:val="0"/>
          <w:numId w:val="52"/>
        </w:numPr>
        <w:spacing w:after="0" w:line="240" w:lineRule="auto"/>
        <w:jc w:val="both"/>
        <w:rPr>
          <w:highlight w:val="yellow"/>
          <w:lang w:val="es-ES"/>
        </w:rPr>
      </w:pPr>
      <w:r w:rsidRPr="00663D97">
        <w:rPr>
          <w:highlight w:val="yellow"/>
          <w:lang w:val="es-ES"/>
        </w:rPr>
        <w:t>Inteligencia Gubernamental</w:t>
      </w:r>
    </w:p>
    <w:p w14:paraId="25274382" w14:textId="4815D98B" w:rsidR="00626C08" w:rsidRPr="00626C08" w:rsidRDefault="00626C08" w:rsidP="00626C08">
      <w:pPr>
        <w:pStyle w:val="Prrafodelista"/>
        <w:numPr>
          <w:ilvl w:val="0"/>
          <w:numId w:val="52"/>
        </w:numPr>
        <w:spacing w:after="0" w:line="240" w:lineRule="auto"/>
        <w:jc w:val="both"/>
        <w:rPr>
          <w:lang w:val="es-ES"/>
        </w:rPr>
      </w:pPr>
      <w:r w:rsidRPr="00626C08">
        <w:rPr>
          <w:lang w:val="es-ES"/>
        </w:rPr>
        <w:t>Sitios de venta de drogas ilegales</w:t>
      </w:r>
    </w:p>
    <w:p w14:paraId="6E559955" w14:textId="22E216D9" w:rsidR="00626C08" w:rsidRPr="00626C08" w:rsidRDefault="00626C08" w:rsidP="00626C08">
      <w:pPr>
        <w:pStyle w:val="Prrafodelista"/>
        <w:numPr>
          <w:ilvl w:val="0"/>
          <w:numId w:val="52"/>
        </w:numPr>
        <w:spacing w:after="0" w:line="240" w:lineRule="auto"/>
        <w:jc w:val="both"/>
        <w:rPr>
          <w:lang w:val="es-ES"/>
        </w:rPr>
      </w:pPr>
      <w:r w:rsidRPr="00626C08">
        <w:rPr>
          <w:lang w:val="es-ES"/>
        </w:rPr>
        <w:t>Información médica</w:t>
      </w:r>
    </w:p>
    <w:p w14:paraId="0D12D4CB" w14:textId="15972DD9" w:rsidR="00F95D42" w:rsidRPr="00626C08" w:rsidRDefault="00626C08" w:rsidP="00626C08">
      <w:pPr>
        <w:pStyle w:val="Prrafodelista"/>
        <w:numPr>
          <w:ilvl w:val="0"/>
          <w:numId w:val="52"/>
        </w:numPr>
        <w:spacing w:after="0" w:line="240" w:lineRule="auto"/>
        <w:jc w:val="both"/>
        <w:rPr>
          <w:lang w:val="es-ES"/>
        </w:rPr>
      </w:pPr>
      <w:r w:rsidRPr="00626C08">
        <w:rPr>
          <w:lang w:val="es-ES"/>
        </w:rPr>
        <w:t>Documentos legales</w:t>
      </w:r>
    </w:p>
    <w:p w14:paraId="40238E51" w14:textId="77777777" w:rsidR="002A59C6" w:rsidRPr="00626C08" w:rsidRDefault="002A59C6" w:rsidP="00626C08">
      <w:pPr>
        <w:spacing w:after="0" w:line="240" w:lineRule="auto"/>
        <w:jc w:val="both"/>
        <w:rPr>
          <w:lang w:val="es-ES"/>
        </w:rPr>
      </w:pPr>
    </w:p>
    <w:sectPr w:rsidR="002A59C6" w:rsidRPr="00626C08" w:rsidSect="004A4747">
      <w:headerReference w:type="default" r:id="rId11"/>
      <w:footerReference w:type="default" r:id="rId12"/>
      <w:pgSz w:w="11907" w:h="16839"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C5EEB" w14:textId="77777777" w:rsidR="008D03E6" w:rsidRDefault="008D03E6" w:rsidP="00B61EAF">
      <w:pPr>
        <w:spacing w:after="0" w:line="240" w:lineRule="auto"/>
      </w:pPr>
      <w:r>
        <w:separator/>
      </w:r>
    </w:p>
  </w:endnote>
  <w:endnote w:type="continuationSeparator" w:id="0">
    <w:p w14:paraId="632745A7" w14:textId="77777777" w:rsidR="008D03E6" w:rsidRDefault="008D03E6" w:rsidP="00B61E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uller Regular">
    <w:altName w:val="Arial"/>
    <w:panose1 w:val="00000000000000000000"/>
    <w:charset w:val="00"/>
    <w:family w:val="modern"/>
    <w:notTrueType/>
    <w:pitch w:val="variable"/>
    <w:sig w:usb0="A000026F" w:usb1="0000205A" w:usb2="00000000" w:usb3="00000000" w:csb0="00000097" w:csb1="00000000"/>
  </w:font>
  <w:font w:name="Stag Book">
    <w:altName w:val="Arial"/>
    <w:panose1 w:val="00000000000000000000"/>
    <w:charset w:val="00"/>
    <w:family w:val="modern"/>
    <w:notTrueType/>
    <w:pitch w:val="variable"/>
    <w:sig w:usb0="00000087" w:usb1="00000000" w:usb2="00000000" w:usb3="00000000" w:csb0="0000009B" w:csb1="00000000"/>
  </w:font>
  <w:font w:name="Helvetica">
    <w:panose1 w:val="020B0604020202020204"/>
    <w:charset w:val="00"/>
    <w:family w:val="swiss"/>
    <w:pitch w:val="variable"/>
    <w:sig w:usb0="E0002EFF" w:usb1="C000785B" w:usb2="00000009" w:usb3="00000000" w:csb0="000001FF" w:csb1="00000000"/>
  </w:font>
  <w:font w:name="Muller Light">
    <w:altName w:val="Arial"/>
    <w:panose1 w:val="00000000000000000000"/>
    <w:charset w:val="00"/>
    <w:family w:val="modern"/>
    <w:notTrueType/>
    <w:pitch w:val="variable"/>
    <w:sig w:usb0="A000026F" w:usb1="0000205A" w:usb2="00000000" w:usb3="00000000" w:csb0="00000097" w:csb1="00000000"/>
  </w:font>
  <w:font w:name="Stag Medium">
    <w:altName w:val="Arial"/>
    <w:panose1 w:val="00000000000000000000"/>
    <w:charset w:val="00"/>
    <w:family w:val="modern"/>
    <w:notTrueType/>
    <w:pitch w:val="variable"/>
    <w:sig w:usb0="00000087" w:usb1="00000000" w:usb2="00000000" w:usb3="00000000" w:csb0="0000009B" w:csb1="00000000"/>
  </w:font>
  <w:font w:name="Stag Light">
    <w:altName w:val="Arial"/>
    <w:panose1 w:val="00000000000000000000"/>
    <w:charset w:val="00"/>
    <w:family w:val="modern"/>
    <w:notTrueType/>
    <w:pitch w:val="variable"/>
    <w:sig w:usb0="00000087" w:usb1="00000000"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6D064" w14:textId="77777777" w:rsidR="008429A6" w:rsidRDefault="2E160E81" w:rsidP="008429A6">
    <w:pPr>
      <w:pStyle w:val="Piedepgina"/>
      <w:jc w:val="right"/>
    </w:pPr>
    <w:r>
      <w:rPr>
        <w:noProof/>
      </w:rPr>
      <w:drawing>
        <wp:inline distT="0" distB="0" distL="0" distR="0" wp14:anchorId="2CAD66BC" wp14:editId="13496A8A">
          <wp:extent cx="359410" cy="408305"/>
          <wp:effectExtent l="0" t="0" r="2540" b="0"/>
          <wp:docPr id="179383715" name="Imagen 179383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359410" cy="408305"/>
                  </a:xfrm>
                  <a:prstGeom prst="rect">
                    <a:avLst/>
                  </a:prstGeom>
                </pic:spPr>
              </pic:pic>
            </a:graphicData>
          </a:graphic>
        </wp:inline>
      </w:drawing>
    </w:r>
  </w:p>
  <w:p w14:paraId="34FF1C98" w14:textId="77777777" w:rsidR="008429A6" w:rsidRDefault="008429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FD9A5" w14:textId="77777777" w:rsidR="008D03E6" w:rsidRDefault="008D03E6" w:rsidP="00B61EAF">
      <w:pPr>
        <w:spacing w:after="0" w:line="240" w:lineRule="auto"/>
      </w:pPr>
      <w:r>
        <w:separator/>
      </w:r>
    </w:p>
  </w:footnote>
  <w:footnote w:type="continuationSeparator" w:id="0">
    <w:p w14:paraId="60F480A0" w14:textId="77777777" w:rsidR="008D03E6" w:rsidRDefault="008D03E6" w:rsidP="00B61E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87C4BD" w14:textId="1799DF4F" w:rsidR="007D051F" w:rsidRDefault="006058A1" w:rsidP="00347D41">
    <w:pPr>
      <w:pStyle w:val="Encabezado"/>
      <w:rPr>
        <w:rFonts w:ascii="Stag Medium" w:hAnsi="Stag Medium"/>
        <w:noProof/>
        <w:sz w:val="28"/>
        <w:szCs w:val="28"/>
      </w:rPr>
    </w:pPr>
    <w:r>
      <w:rPr>
        <w:rFonts w:ascii="Stag Medium" w:hAnsi="Stag Medium"/>
        <w:noProof/>
        <w:sz w:val="28"/>
        <w:szCs w:val="28"/>
      </w:rPr>
      <w:t>Desarro</w:t>
    </w:r>
    <w:r w:rsidR="00ED4178">
      <w:rPr>
        <w:rFonts w:ascii="Stag Medium" w:hAnsi="Stag Medium"/>
        <w:noProof/>
        <w:sz w:val="28"/>
        <w:szCs w:val="28"/>
      </w:rPr>
      <w:t>llo de Sistemas de Inform</w:t>
    </w:r>
    <w:r w:rsidR="00FB79B7">
      <w:rPr>
        <w:rFonts w:ascii="Stag Medium" w:hAnsi="Stag Medium"/>
        <w:noProof/>
        <w:sz w:val="28"/>
        <w:szCs w:val="28"/>
      </w:rPr>
      <w:t>a</w:t>
    </w:r>
    <w:r w:rsidR="00ED4178">
      <w:rPr>
        <w:rFonts w:ascii="Stag Medium" w:hAnsi="Stag Medium"/>
        <w:noProof/>
        <w:sz w:val="28"/>
        <w:szCs w:val="28"/>
      </w:rPr>
      <w:t>ci</w:t>
    </w:r>
    <w:r w:rsidR="00FB79B7" w:rsidRPr="00FB79B7">
      <w:rPr>
        <w:rFonts w:ascii="Stag Medium" w:hAnsi="Stag Medium"/>
        <w:noProof/>
        <w:sz w:val="28"/>
        <w:szCs w:val="28"/>
      </w:rPr>
      <w:t>ó</w:t>
    </w:r>
    <w:r w:rsidR="00ED4178">
      <w:rPr>
        <w:rFonts w:ascii="Stag Medium" w:hAnsi="Stag Medium"/>
        <w:noProof/>
        <w:sz w:val="28"/>
        <w:szCs w:val="28"/>
      </w:rPr>
      <w:t>n</w:t>
    </w:r>
  </w:p>
  <w:p w14:paraId="3CA9AC52" w14:textId="56734C24" w:rsidR="007D051F" w:rsidRPr="00347D41" w:rsidRDefault="00D22E76">
    <w:pPr>
      <w:pStyle w:val="Encabezado"/>
      <w:rPr>
        <w:sz w:val="28"/>
        <w:szCs w:val="28"/>
      </w:rPr>
    </w:pPr>
    <w:r>
      <w:rPr>
        <w:rFonts w:ascii="Stag Light" w:hAnsi="Stag Light"/>
        <w:noProof/>
        <w:szCs w:val="28"/>
      </w:rPr>
      <w:t>Escuela de Tecnología</w:t>
    </w:r>
    <w:r w:rsidR="008873A5">
      <w:rPr>
        <w:rFonts w:ascii="Stag Light" w:hAnsi="Stag Light"/>
        <w:noProof/>
        <w:szCs w:val="28"/>
      </w:rPr>
      <w:t xml:space="preserve"> </w:t>
    </w:r>
    <w:r w:rsidR="007D051F">
      <w:rPr>
        <w:rFonts w:ascii="Stag Light" w:hAnsi="Stag Light"/>
        <w:noProof/>
        <w:szCs w:val="28"/>
      </w:rPr>
      <w:t xml:space="preserve">– Ciclo </w:t>
    </w:r>
    <w:r w:rsidR="000E6513">
      <w:rPr>
        <w:rFonts w:ascii="Stag Light" w:hAnsi="Stag Light"/>
        <w:noProof/>
        <w:szCs w:val="28"/>
      </w:rPr>
      <w:t>VI</w:t>
    </w:r>
    <w:r>
      <w:rPr>
        <w:rFonts w:ascii="Stag Light" w:hAnsi="Stag Light"/>
        <w:noProof/>
        <w:szCs w:val="28"/>
      </w:rPr>
      <w:tab/>
    </w:r>
    <w:r w:rsidR="007D051F" w:rsidRPr="002319A7">
      <w:rPr>
        <w:rFonts w:ascii="Stag Medium" w:hAnsi="Stag Medium"/>
        <w:noProof/>
        <w:sz w:val="28"/>
        <w:szCs w:val="28"/>
      </w:rPr>
      <w:tab/>
    </w:r>
    <w:r w:rsidR="007D051F" w:rsidRPr="002319A7">
      <w:rPr>
        <w:rFonts w:ascii="Stag Medium" w:hAnsi="Stag Medium"/>
        <w:noProof/>
        <w:sz w:val="28"/>
        <w:szCs w:val="28"/>
      </w:rPr>
      <w:tab/>
    </w:r>
    <w:sdt>
      <w:sdtPr>
        <w:rPr>
          <w:rFonts w:ascii="Stag Medium" w:hAnsi="Stag Medium"/>
          <w:sz w:val="28"/>
          <w:szCs w:val="28"/>
        </w:rPr>
        <w:id w:val="1105932465"/>
        <w:docPartObj>
          <w:docPartGallery w:val="Page Numbers (Top of Page)"/>
          <w:docPartUnique/>
        </w:docPartObj>
      </w:sdtPr>
      <w:sdtContent>
        <w:r w:rsidR="007D051F" w:rsidRPr="002319A7">
          <w:rPr>
            <w:rFonts w:ascii="Stag Medium" w:hAnsi="Stag Medium"/>
            <w:sz w:val="28"/>
            <w:szCs w:val="28"/>
          </w:rPr>
          <w:fldChar w:fldCharType="begin"/>
        </w:r>
        <w:r w:rsidR="007D051F" w:rsidRPr="002319A7">
          <w:rPr>
            <w:rFonts w:ascii="Stag Medium" w:hAnsi="Stag Medium"/>
            <w:sz w:val="28"/>
            <w:szCs w:val="28"/>
          </w:rPr>
          <w:instrText>PAGE   \* MERGEFORMAT</w:instrText>
        </w:r>
        <w:r w:rsidR="007D051F" w:rsidRPr="002319A7">
          <w:rPr>
            <w:rFonts w:ascii="Stag Medium" w:hAnsi="Stag Medium"/>
            <w:sz w:val="28"/>
            <w:szCs w:val="28"/>
          </w:rPr>
          <w:fldChar w:fldCharType="separate"/>
        </w:r>
        <w:r w:rsidR="008873A5" w:rsidRPr="008873A5">
          <w:rPr>
            <w:rFonts w:ascii="Stag Medium" w:hAnsi="Stag Medium"/>
            <w:noProof/>
            <w:sz w:val="28"/>
            <w:szCs w:val="28"/>
            <w:lang w:val="es-ES"/>
          </w:rPr>
          <w:t>4</w:t>
        </w:r>
        <w:r w:rsidR="007D051F" w:rsidRPr="002319A7">
          <w:rPr>
            <w:rFonts w:ascii="Stag Medium" w:hAnsi="Stag Medium"/>
            <w:sz w:val="28"/>
            <w:szCs w:val="28"/>
          </w:rPr>
          <w:fldChar w:fldCharType="end"/>
        </w:r>
        <w:r w:rsidR="007D051F" w:rsidRPr="002319A7">
          <w:rPr>
            <w:rFonts w:ascii="Stag Medium" w:hAnsi="Stag Medium"/>
            <w:sz w:val="28"/>
            <w:szCs w:val="28"/>
          </w:rPr>
          <w:t xml:space="preserve"> </w:t>
        </w:r>
        <w:r w:rsidR="007D051F" w:rsidRPr="002319A7">
          <w:rPr>
            <w:rFonts w:ascii="Stag Medium" w:hAnsi="Stag Medium"/>
            <w:noProof/>
            <w:sz w:val="28"/>
            <w:szCs w:val="28"/>
          </w:rPr>
          <w:t>__________________________________________________________</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E4308"/>
    <w:multiLevelType w:val="hybridMultilevel"/>
    <w:tmpl w:val="87BCC470"/>
    <w:lvl w:ilvl="0" w:tplc="280A0015">
      <w:start w:val="1"/>
      <w:numFmt w:val="upp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 w15:restartNumberingAfterBreak="0">
    <w:nsid w:val="02E24D38"/>
    <w:multiLevelType w:val="hybridMultilevel"/>
    <w:tmpl w:val="C8501E02"/>
    <w:lvl w:ilvl="0" w:tplc="A2E2643C">
      <w:start w:val="1"/>
      <w:numFmt w:val="upperLetter"/>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03200897"/>
    <w:multiLevelType w:val="hybridMultilevel"/>
    <w:tmpl w:val="88940D1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 w15:restartNumberingAfterBreak="0">
    <w:nsid w:val="05A116FF"/>
    <w:multiLevelType w:val="hybridMultilevel"/>
    <w:tmpl w:val="9544D132"/>
    <w:lvl w:ilvl="0" w:tplc="280A0019">
      <w:start w:val="1"/>
      <w:numFmt w:val="lowerLetter"/>
      <w:lvlText w:val="%1."/>
      <w:lvlJc w:val="left"/>
      <w:pPr>
        <w:ind w:left="1069" w:hanging="360"/>
      </w:pPr>
    </w:lvl>
    <w:lvl w:ilvl="1" w:tplc="280A0019">
      <w:start w:val="1"/>
      <w:numFmt w:val="lowerLetter"/>
      <w:lvlText w:val="%2."/>
      <w:lvlJc w:val="left"/>
      <w:pPr>
        <w:ind w:left="1789" w:hanging="360"/>
      </w:pPr>
    </w:lvl>
    <w:lvl w:ilvl="2" w:tplc="280A001B">
      <w:start w:val="1"/>
      <w:numFmt w:val="lowerRoman"/>
      <w:lvlText w:val="%3."/>
      <w:lvlJc w:val="right"/>
      <w:pPr>
        <w:ind w:left="2509" w:hanging="180"/>
      </w:pPr>
    </w:lvl>
    <w:lvl w:ilvl="3" w:tplc="280A000F">
      <w:start w:val="1"/>
      <w:numFmt w:val="decimal"/>
      <w:lvlText w:val="%4."/>
      <w:lvlJc w:val="left"/>
      <w:pPr>
        <w:ind w:left="3229" w:hanging="360"/>
      </w:pPr>
    </w:lvl>
    <w:lvl w:ilvl="4" w:tplc="280A0019">
      <w:start w:val="1"/>
      <w:numFmt w:val="lowerLetter"/>
      <w:lvlText w:val="%5."/>
      <w:lvlJc w:val="left"/>
      <w:pPr>
        <w:ind w:left="3949" w:hanging="360"/>
      </w:pPr>
    </w:lvl>
    <w:lvl w:ilvl="5" w:tplc="280A001B">
      <w:start w:val="1"/>
      <w:numFmt w:val="lowerRoman"/>
      <w:lvlText w:val="%6."/>
      <w:lvlJc w:val="right"/>
      <w:pPr>
        <w:ind w:left="4669" w:hanging="180"/>
      </w:pPr>
    </w:lvl>
    <w:lvl w:ilvl="6" w:tplc="280A000F">
      <w:start w:val="1"/>
      <w:numFmt w:val="decimal"/>
      <w:lvlText w:val="%7."/>
      <w:lvlJc w:val="left"/>
      <w:pPr>
        <w:ind w:left="5389" w:hanging="360"/>
      </w:pPr>
    </w:lvl>
    <w:lvl w:ilvl="7" w:tplc="280A0019">
      <w:start w:val="1"/>
      <w:numFmt w:val="lowerLetter"/>
      <w:lvlText w:val="%8."/>
      <w:lvlJc w:val="left"/>
      <w:pPr>
        <w:ind w:left="6109" w:hanging="360"/>
      </w:pPr>
    </w:lvl>
    <w:lvl w:ilvl="8" w:tplc="280A001B">
      <w:start w:val="1"/>
      <w:numFmt w:val="lowerRoman"/>
      <w:lvlText w:val="%9."/>
      <w:lvlJc w:val="right"/>
      <w:pPr>
        <w:ind w:left="6829" w:hanging="180"/>
      </w:pPr>
    </w:lvl>
  </w:abstractNum>
  <w:abstractNum w:abstractNumId="4" w15:restartNumberingAfterBreak="0">
    <w:nsid w:val="08DD43DB"/>
    <w:multiLevelType w:val="hybridMultilevel"/>
    <w:tmpl w:val="CCE64A22"/>
    <w:lvl w:ilvl="0" w:tplc="52A03B86">
      <w:start w:val="1"/>
      <w:numFmt w:val="bullet"/>
      <w:lvlText w:val="-"/>
      <w:lvlJc w:val="left"/>
      <w:pPr>
        <w:ind w:left="720" w:hanging="360"/>
      </w:pPr>
      <w:rPr>
        <w:rFonts w:ascii="Calibri" w:hAnsi="Calibri" w:hint="default"/>
      </w:rPr>
    </w:lvl>
    <w:lvl w:ilvl="1" w:tplc="CE24C0A6">
      <w:start w:val="1"/>
      <w:numFmt w:val="bullet"/>
      <w:lvlText w:val="o"/>
      <w:lvlJc w:val="left"/>
      <w:pPr>
        <w:ind w:left="1440" w:hanging="360"/>
      </w:pPr>
      <w:rPr>
        <w:rFonts w:ascii="Courier New" w:hAnsi="Courier New" w:hint="default"/>
      </w:rPr>
    </w:lvl>
    <w:lvl w:ilvl="2" w:tplc="36C822B6">
      <w:start w:val="1"/>
      <w:numFmt w:val="bullet"/>
      <w:lvlText w:val=""/>
      <w:lvlJc w:val="left"/>
      <w:pPr>
        <w:ind w:left="2160" w:hanging="360"/>
      </w:pPr>
      <w:rPr>
        <w:rFonts w:ascii="Wingdings" w:hAnsi="Wingdings" w:hint="default"/>
      </w:rPr>
    </w:lvl>
    <w:lvl w:ilvl="3" w:tplc="1D42E560">
      <w:start w:val="1"/>
      <w:numFmt w:val="bullet"/>
      <w:lvlText w:val=""/>
      <w:lvlJc w:val="left"/>
      <w:pPr>
        <w:ind w:left="2880" w:hanging="360"/>
      </w:pPr>
      <w:rPr>
        <w:rFonts w:ascii="Symbol" w:hAnsi="Symbol" w:hint="default"/>
      </w:rPr>
    </w:lvl>
    <w:lvl w:ilvl="4" w:tplc="3EA84490">
      <w:start w:val="1"/>
      <w:numFmt w:val="bullet"/>
      <w:lvlText w:val="o"/>
      <w:lvlJc w:val="left"/>
      <w:pPr>
        <w:ind w:left="3600" w:hanging="360"/>
      </w:pPr>
      <w:rPr>
        <w:rFonts w:ascii="Courier New" w:hAnsi="Courier New" w:hint="default"/>
      </w:rPr>
    </w:lvl>
    <w:lvl w:ilvl="5" w:tplc="A04ABBD0">
      <w:start w:val="1"/>
      <w:numFmt w:val="bullet"/>
      <w:lvlText w:val=""/>
      <w:lvlJc w:val="left"/>
      <w:pPr>
        <w:ind w:left="4320" w:hanging="360"/>
      </w:pPr>
      <w:rPr>
        <w:rFonts w:ascii="Wingdings" w:hAnsi="Wingdings" w:hint="default"/>
      </w:rPr>
    </w:lvl>
    <w:lvl w:ilvl="6" w:tplc="A120B908">
      <w:start w:val="1"/>
      <w:numFmt w:val="bullet"/>
      <w:lvlText w:val=""/>
      <w:lvlJc w:val="left"/>
      <w:pPr>
        <w:ind w:left="5040" w:hanging="360"/>
      </w:pPr>
      <w:rPr>
        <w:rFonts w:ascii="Symbol" w:hAnsi="Symbol" w:hint="default"/>
      </w:rPr>
    </w:lvl>
    <w:lvl w:ilvl="7" w:tplc="F642ED06">
      <w:start w:val="1"/>
      <w:numFmt w:val="bullet"/>
      <w:lvlText w:val="o"/>
      <w:lvlJc w:val="left"/>
      <w:pPr>
        <w:ind w:left="5760" w:hanging="360"/>
      </w:pPr>
      <w:rPr>
        <w:rFonts w:ascii="Courier New" w:hAnsi="Courier New" w:hint="default"/>
      </w:rPr>
    </w:lvl>
    <w:lvl w:ilvl="8" w:tplc="BC9ADAB6">
      <w:start w:val="1"/>
      <w:numFmt w:val="bullet"/>
      <w:lvlText w:val=""/>
      <w:lvlJc w:val="left"/>
      <w:pPr>
        <w:ind w:left="6480" w:hanging="360"/>
      </w:pPr>
      <w:rPr>
        <w:rFonts w:ascii="Wingdings" w:hAnsi="Wingdings" w:hint="default"/>
      </w:rPr>
    </w:lvl>
  </w:abstractNum>
  <w:abstractNum w:abstractNumId="5" w15:restartNumberingAfterBreak="0">
    <w:nsid w:val="09181EC0"/>
    <w:multiLevelType w:val="hybridMultilevel"/>
    <w:tmpl w:val="CAE8E31C"/>
    <w:lvl w:ilvl="0" w:tplc="3B1634DA">
      <w:start w:val="1"/>
      <w:numFmt w:val="bullet"/>
      <w:lvlText w:val="-"/>
      <w:lvlJc w:val="left"/>
      <w:pPr>
        <w:ind w:left="720" w:hanging="360"/>
      </w:pPr>
      <w:rPr>
        <w:rFonts w:ascii="Calibri" w:hAnsi="Calibri" w:hint="default"/>
      </w:rPr>
    </w:lvl>
    <w:lvl w:ilvl="1" w:tplc="E732EF44">
      <w:start w:val="1"/>
      <w:numFmt w:val="bullet"/>
      <w:lvlText w:val="o"/>
      <w:lvlJc w:val="left"/>
      <w:pPr>
        <w:ind w:left="1440" w:hanging="360"/>
      </w:pPr>
      <w:rPr>
        <w:rFonts w:ascii="Courier New" w:hAnsi="Courier New" w:hint="default"/>
      </w:rPr>
    </w:lvl>
    <w:lvl w:ilvl="2" w:tplc="8DC41D80">
      <w:start w:val="1"/>
      <w:numFmt w:val="bullet"/>
      <w:lvlText w:val=""/>
      <w:lvlJc w:val="left"/>
      <w:pPr>
        <w:ind w:left="2160" w:hanging="360"/>
      </w:pPr>
      <w:rPr>
        <w:rFonts w:ascii="Wingdings" w:hAnsi="Wingdings" w:hint="default"/>
      </w:rPr>
    </w:lvl>
    <w:lvl w:ilvl="3" w:tplc="188E6DD8">
      <w:start w:val="1"/>
      <w:numFmt w:val="bullet"/>
      <w:lvlText w:val=""/>
      <w:lvlJc w:val="left"/>
      <w:pPr>
        <w:ind w:left="2880" w:hanging="360"/>
      </w:pPr>
      <w:rPr>
        <w:rFonts w:ascii="Symbol" w:hAnsi="Symbol" w:hint="default"/>
      </w:rPr>
    </w:lvl>
    <w:lvl w:ilvl="4" w:tplc="76A048EC">
      <w:start w:val="1"/>
      <w:numFmt w:val="bullet"/>
      <w:lvlText w:val="o"/>
      <w:lvlJc w:val="left"/>
      <w:pPr>
        <w:ind w:left="3600" w:hanging="360"/>
      </w:pPr>
      <w:rPr>
        <w:rFonts w:ascii="Courier New" w:hAnsi="Courier New" w:hint="default"/>
      </w:rPr>
    </w:lvl>
    <w:lvl w:ilvl="5" w:tplc="D9623140">
      <w:start w:val="1"/>
      <w:numFmt w:val="bullet"/>
      <w:lvlText w:val=""/>
      <w:lvlJc w:val="left"/>
      <w:pPr>
        <w:ind w:left="4320" w:hanging="360"/>
      </w:pPr>
      <w:rPr>
        <w:rFonts w:ascii="Wingdings" w:hAnsi="Wingdings" w:hint="default"/>
      </w:rPr>
    </w:lvl>
    <w:lvl w:ilvl="6" w:tplc="DC1251D2">
      <w:start w:val="1"/>
      <w:numFmt w:val="bullet"/>
      <w:lvlText w:val=""/>
      <w:lvlJc w:val="left"/>
      <w:pPr>
        <w:ind w:left="5040" w:hanging="360"/>
      </w:pPr>
      <w:rPr>
        <w:rFonts w:ascii="Symbol" w:hAnsi="Symbol" w:hint="default"/>
      </w:rPr>
    </w:lvl>
    <w:lvl w:ilvl="7" w:tplc="66206A88">
      <w:start w:val="1"/>
      <w:numFmt w:val="bullet"/>
      <w:lvlText w:val="o"/>
      <w:lvlJc w:val="left"/>
      <w:pPr>
        <w:ind w:left="5760" w:hanging="360"/>
      </w:pPr>
      <w:rPr>
        <w:rFonts w:ascii="Courier New" w:hAnsi="Courier New" w:hint="default"/>
      </w:rPr>
    </w:lvl>
    <w:lvl w:ilvl="8" w:tplc="4F20F12E">
      <w:start w:val="1"/>
      <w:numFmt w:val="bullet"/>
      <w:lvlText w:val=""/>
      <w:lvlJc w:val="left"/>
      <w:pPr>
        <w:ind w:left="6480" w:hanging="360"/>
      </w:pPr>
      <w:rPr>
        <w:rFonts w:ascii="Wingdings" w:hAnsi="Wingdings" w:hint="default"/>
      </w:rPr>
    </w:lvl>
  </w:abstractNum>
  <w:abstractNum w:abstractNumId="6" w15:restartNumberingAfterBreak="0">
    <w:nsid w:val="0A5F7ED6"/>
    <w:multiLevelType w:val="hybridMultilevel"/>
    <w:tmpl w:val="5462CBA4"/>
    <w:lvl w:ilvl="0" w:tplc="E632B01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6863858">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8A5DB2">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B0CC47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8600FC6">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B68049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51EF0C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1EEFCB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E01AF0">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0D496A21"/>
    <w:multiLevelType w:val="hybridMultilevel"/>
    <w:tmpl w:val="678E49B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8" w15:restartNumberingAfterBreak="0">
    <w:nsid w:val="0D540399"/>
    <w:multiLevelType w:val="hybridMultilevel"/>
    <w:tmpl w:val="80EA109A"/>
    <w:lvl w:ilvl="0" w:tplc="6A48D82C">
      <w:start w:val="1"/>
      <w:numFmt w:val="bullet"/>
      <w:lvlText w:val="-"/>
      <w:lvlJc w:val="left"/>
      <w:pPr>
        <w:ind w:left="720" w:hanging="360"/>
      </w:pPr>
      <w:rPr>
        <w:rFonts w:ascii="Calibri" w:hAnsi="Calibri" w:hint="default"/>
      </w:rPr>
    </w:lvl>
    <w:lvl w:ilvl="1" w:tplc="992E20D2">
      <w:start w:val="1"/>
      <w:numFmt w:val="bullet"/>
      <w:lvlText w:val="o"/>
      <w:lvlJc w:val="left"/>
      <w:pPr>
        <w:ind w:left="1440" w:hanging="360"/>
      </w:pPr>
      <w:rPr>
        <w:rFonts w:ascii="Courier New" w:hAnsi="Courier New" w:hint="default"/>
      </w:rPr>
    </w:lvl>
    <w:lvl w:ilvl="2" w:tplc="7584DBE8">
      <w:start w:val="1"/>
      <w:numFmt w:val="bullet"/>
      <w:lvlText w:val=""/>
      <w:lvlJc w:val="left"/>
      <w:pPr>
        <w:ind w:left="2160" w:hanging="360"/>
      </w:pPr>
      <w:rPr>
        <w:rFonts w:ascii="Wingdings" w:hAnsi="Wingdings" w:hint="default"/>
      </w:rPr>
    </w:lvl>
    <w:lvl w:ilvl="3" w:tplc="F20EB062">
      <w:start w:val="1"/>
      <w:numFmt w:val="bullet"/>
      <w:lvlText w:val=""/>
      <w:lvlJc w:val="left"/>
      <w:pPr>
        <w:ind w:left="2880" w:hanging="360"/>
      </w:pPr>
      <w:rPr>
        <w:rFonts w:ascii="Symbol" w:hAnsi="Symbol" w:hint="default"/>
      </w:rPr>
    </w:lvl>
    <w:lvl w:ilvl="4" w:tplc="42BA67E4">
      <w:start w:val="1"/>
      <w:numFmt w:val="bullet"/>
      <w:lvlText w:val="o"/>
      <w:lvlJc w:val="left"/>
      <w:pPr>
        <w:ind w:left="3600" w:hanging="360"/>
      </w:pPr>
      <w:rPr>
        <w:rFonts w:ascii="Courier New" w:hAnsi="Courier New" w:hint="default"/>
      </w:rPr>
    </w:lvl>
    <w:lvl w:ilvl="5" w:tplc="348A10C4">
      <w:start w:val="1"/>
      <w:numFmt w:val="bullet"/>
      <w:lvlText w:val=""/>
      <w:lvlJc w:val="left"/>
      <w:pPr>
        <w:ind w:left="4320" w:hanging="360"/>
      </w:pPr>
      <w:rPr>
        <w:rFonts w:ascii="Wingdings" w:hAnsi="Wingdings" w:hint="default"/>
      </w:rPr>
    </w:lvl>
    <w:lvl w:ilvl="6" w:tplc="977843D6">
      <w:start w:val="1"/>
      <w:numFmt w:val="bullet"/>
      <w:lvlText w:val=""/>
      <w:lvlJc w:val="left"/>
      <w:pPr>
        <w:ind w:left="5040" w:hanging="360"/>
      </w:pPr>
      <w:rPr>
        <w:rFonts w:ascii="Symbol" w:hAnsi="Symbol" w:hint="default"/>
      </w:rPr>
    </w:lvl>
    <w:lvl w:ilvl="7" w:tplc="FF3AFCD4">
      <w:start w:val="1"/>
      <w:numFmt w:val="bullet"/>
      <w:lvlText w:val="o"/>
      <w:lvlJc w:val="left"/>
      <w:pPr>
        <w:ind w:left="5760" w:hanging="360"/>
      </w:pPr>
      <w:rPr>
        <w:rFonts w:ascii="Courier New" w:hAnsi="Courier New" w:hint="default"/>
      </w:rPr>
    </w:lvl>
    <w:lvl w:ilvl="8" w:tplc="07F248B8">
      <w:start w:val="1"/>
      <w:numFmt w:val="bullet"/>
      <w:lvlText w:val=""/>
      <w:lvlJc w:val="left"/>
      <w:pPr>
        <w:ind w:left="6480" w:hanging="360"/>
      </w:pPr>
      <w:rPr>
        <w:rFonts w:ascii="Wingdings" w:hAnsi="Wingdings" w:hint="default"/>
      </w:rPr>
    </w:lvl>
  </w:abstractNum>
  <w:abstractNum w:abstractNumId="9" w15:restartNumberingAfterBreak="0">
    <w:nsid w:val="10302564"/>
    <w:multiLevelType w:val="hybridMultilevel"/>
    <w:tmpl w:val="5198B5F4"/>
    <w:lvl w:ilvl="0" w:tplc="04090015">
      <w:start w:val="1"/>
      <w:numFmt w:val="upperLetter"/>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15:restartNumberingAfterBreak="0">
    <w:nsid w:val="10EC4EA8"/>
    <w:multiLevelType w:val="hybridMultilevel"/>
    <w:tmpl w:val="939C5B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5E40F6F"/>
    <w:multiLevelType w:val="hybridMultilevel"/>
    <w:tmpl w:val="20D86F80"/>
    <w:lvl w:ilvl="0" w:tplc="17DA5FCA">
      <w:start w:val="1"/>
      <w:numFmt w:val="upperLetter"/>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16EB5D8A"/>
    <w:multiLevelType w:val="multilevel"/>
    <w:tmpl w:val="9DB6FA5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Calibri" w:hAnsi="Calibri"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E1F9C"/>
    <w:multiLevelType w:val="hybridMultilevel"/>
    <w:tmpl w:val="DC1E2672"/>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263E5A68"/>
    <w:multiLevelType w:val="hybridMultilevel"/>
    <w:tmpl w:val="A4329FC6"/>
    <w:lvl w:ilvl="0" w:tplc="D6644020">
      <w:start w:val="10"/>
      <w:numFmt w:val="decimal"/>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CC360AD"/>
    <w:multiLevelType w:val="hybridMultilevel"/>
    <w:tmpl w:val="2F1E1DAA"/>
    <w:lvl w:ilvl="0" w:tplc="280A0015">
      <w:start w:val="1"/>
      <w:numFmt w:val="upperLetter"/>
      <w:lvlText w:val="%1."/>
      <w:lvlJc w:val="left"/>
      <w:pPr>
        <w:ind w:left="1069" w:hanging="360"/>
      </w:p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16" w15:restartNumberingAfterBreak="0">
    <w:nsid w:val="2D4F7055"/>
    <w:multiLevelType w:val="hybridMultilevel"/>
    <w:tmpl w:val="F9B06972"/>
    <w:lvl w:ilvl="0" w:tplc="81DE929A">
      <w:start w:val="1"/>
      <w:numFmt w:val="upperLetter"/>
      <w:lvlText w:val="%1."/>
      <w:lvlJc w:val="left"/>
      <w:pPr>
        <w:ind w:left="144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E970DBF"/>
    <w:multiLevelType w:val="hybridMultilevel"/>
    <w:tmpl w:val="1BF6F916"/>
    <w:lvl w:ilvl="0" w:tplc="891A4ABE">
      <w:start w:val="1"/>
      <w:numFmt w:val="bullet"/>
      <w:lvlText w:val=""/>
      <w:lvlJc w:val="left"/>
      <w:pPr>
        <w:ind w:left="720" w:hanging="360"/>
      </w:pPr>
      <w:rPr>
        <w:rFonts w:ascii="Symbol" w:hAnsi="Symbol" w:hint="default"/>
      </w:rPr>
    </w:lvl>
    <w:lvl w:ilvl="1" w:tplc="F3B4E506">
      <w:start w:val="1"/>
      <w:numFmt w:val="bullet"/>
      <w:lvlText w:val="o"/>
      <w:lvlJc w:val="left"/>
      <w:pPr>
        <w:ind w:left="1440" w:hanging="360"/>
      </w:pPr>
      <w:rPr>
        <w:rFonts w:ascii="Courier New" w:hAnsi="Courier New" w:cs="Times New Roman" w:hint="default"/>
      </w:rPr>
    </w:lvl>
    <w:lvl w:ilvl="2" w:tplc="CB46F0E2">
      <w:start w:val="1"/>
      <w:numFmt w:val="bullet"/>
      <w:lvlText w:val=""/>
      <w:lvlJc w:val="left"/>
      <w:pPr>
        <w:ind w:left="2160" w:hanging="360"/>
      </w:pPr>
      <w:rPr>
        <w:rFonts w:ascii="Wingdings" w:hAnsi="Wingdings" w:hint="default"/>
      </w:rPr>
    </w:lvl>
    <w:lvl w:ilvl="3" w:tplc="AF2A5C0A">
      <w:start w:val="1"/>
      <w:numFmt w:val="bullet"/>
      <w:lvlText w:val=""/>
      <w:lvlJc w:val="left"/>
      <w:pPr>
        <w:ind w:left="2880" w:hanging="360"/>
      </w:pPr>
      <w:rPr>
        <w:rFonts w:ascii="Symbol" w:hAnsi="Symbol" w:hint="default"/>
      </w:rPr>
    </w:lvl>
    <w:lvl w:ilvl="4" w:tplc="836C685E">
      <w:start w:val="1"/>
      <w:numFmt w:val="bullet"/>
      <w:lvlText w:val="o"/>
      <w:lvlJc w:val="left"/>
      <w:pPr>
        <w:ind w:left="3600" w:hanging="360"/>
      </w:pPr>
      <w:rPr>
        <w:rFonts w:ascii="Courier New" w:hAnsi="Courier New" w:cs="Times New Roman" w:hint="default"/>
      </w:rPr>
    </w:lvl>
    <w:lvl w:ilvl="5" w:tplc="5E10F2F0">
      <w:start w:val="1"/>
      <w:numFmt w:val="bullet"/>
      <w:lvlText w:val=""/>
      <w:lvlJc w:val="left"/>
      <w:pPr>
        <w:ind w:left="4320" w:hanging="360"/>
      </w:pPr>
      <w:rPr>
        <w:rFonts w:ascii="Wingdings" w:hAnsi="Wingdings" w:hint="default"/>
      </w:rPr>
    </w:lvl>
    <w:lvl w:ilvl="6" w:tplc="9842CC20">
      <w:start w:val="1"/>
      <w:numFmt w:val="bullet"/>
      <w:lvlText w:val=""/>
      <w:lvlJc w:val="left"/>
      <w:pPr>
        <w:ind w:left="5040" w:hanging="360"/>
      </w:pPr>
      <w:rPr>
        <w:rFonts w:ascii="Symbol" w:hAnsi="Symbol" w:hint="default"/>
      </w:rPr>
    </w:lvl>
    <w:lvl w:ilvl="7" w:tplc="7E8E8B7A">
      <w:start w:val="1"/>
      <w:numFmt w:val="bullet"/>
      <w:lvlText w:val="o"/>
      <w:lvlJc w:val="left"/>
      <w:pPr>
        <w:ind w:left="5760" w:hanging="360"/>
      </w:pPr>
      <w:rPr>
        <w:rFonts w:ascii="Courier New" w:hAnsi="Courier New" w:cs="Times New Roman" w:hint="default"/>
      </w:rPr>
    </w:lvl>
    <w:lvl w:ilvl="8" w:tplc="2E480A16">
      <w:start w:val="1"/>
      <w:numFmt w:val="bullet"/>
      <w:lvlText w:val=""/>
      <w:lvlJc w:val="left"/>
      <w:pPr>
        <w:ind w:left="6480" w:hanging="360"/>
      </w:pPr>
      <w:rPr>
        <w:rFonts w:ascii="Wingdings" w:hAnsi="Wingdings" w:hint="default"/>
      </w:rPr>
    </w:lvl>
  </w:abstractNum>
  <w:abstractNum w:abstractNumId="18" w15:restartNumberingAfterBreak="0">
    <w:nsid w:val="301710BD"/>
    <w:multiLevelType w:val="hybridMultilevel"/>
    <w:tmpl w:val="99E6A0BC"/>
    <w:lvl w:ilvl="0" w:tplc="280A0013">
      <w:start w:val="1"/>
      <w:numFmt w:val="upperRoman"/>
      <w:lvlText w:val="%1."/>
      <w:lvlJc w:val="righ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19" w15:restartNumberingAfterBreak="0">
    <w:nsid w:val="388C20D2"/>
    <w:multiLevelType w:val="hybridMultilevel"/>
    <w:tmpl w:val="2EC0F888"/>
    <w:lvl w:ilvl="0" w:tplc="AE6ACD80">
      <w:start w:val="1"/>
      <w:numFmt w:val="upperLetter"/>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46963829"/>
    <w:multiLevelType w:val="hybridMultilevel"/>
    <w:tmpl w:val="E114557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47DA3DF1"/>
    <w:multiLevelType w:val="hybridMultilevel"/>
    <w:tmpl w:val="284AFB5E"/>
    <w:lvl w:ilvl="0" w:tplc="280A0015">
      <w:start w:val="1"/>
      <w:numFmt w:val="upp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2" w15:restartNumberingAfterBreak="0">
    <w:nsid w:val="48790FDA"/>
    <w:multiLevelType w:val="multilevel"/>
    <w:tmpl w:val="99C254AE"/>
    <w:lvl w:ilvl="0">
      <w:start w:val="1"/>
      <w:numFmt w:val="decimal"/>
      <w:lvlText w:val="%1."/>
      <w:lvlJc w:val="left"/>
      <w:pPr>
        <w:ind w:left="720" w:hanging="360"/>
      </w:pPr>
      <w:rPr>
        <w:rFonts w:ascii="Times New Roman" w:eastAsia="Times New Roman" w:hAnsi="Times New Roman" w:cs="Times New Roman" w:hint="default"/>
        <w:b w:val="0"/>
        <w:bCs w:val="0"/>
        <w:i w:val="0"/>
        <w:iCs w:val="0"/>
        <w:sz w:val="24"/>
      </w:rPr>
    </w:lvl>
    <w:lvl w:ilvl="1">
      <w:start w:val="1"/>
      <w:numFmt w:val="upperLetter"/>
      <w:lvlText w:val="%2."/>
      <w:lvlJc w:val="left"/>
      <w:pPr>
        <w:ind w:left="1080"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3" w15:restartNumberingAfterBreak="0">
    <w:nsid w:val="4AD9280B"/>
    <w:multiLevelType w:val="hybridMultilevel"/>
    <w:tmpl w:val="D9229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46141C"/>
    <w:multiLevelType w:val="hybridMultilevel"/>
    <w:tmpl w:val="36F4A8E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5" w15:restartNumberingAfterBreak="0">
    <w:nsid w:val="51131A63"/>
    <w:multiLevelType w:val="hybridMultilevel"/>
    <w:tmpl w:val="A94A0B74"/>
    <w:lvl w:ilvl="0" w:tplc="4D6809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44F2A12"/>
    <w:multiLevelType w:val="hybridMultilevel"/>
    <w:tmpl w:val="51EA1342"/>
    <w:lvl w:ilvl="0" w:tplc="280A0015">
      <w:start w:val="1"/>
      <w:numFmt w:val="upperLetter"/>
      <w:lvlText w:val="%1."/>
      <w:lvlJc w:val="left"/>
      <w:pPr>
        <w:ind w:left="1080" w:hanging="360"/>
      </w:p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7" w15:restartNumberingAfterBreak="0">
    <w:nsid w:val="54F032D9"/>
    <w:multiLevelType w:val="hybridMultilevel"/>
    <w:tmpl w:val="DB804E7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28" w15:restartNumberingAfterBreak="0">
    <w:nsid w:val="55821B35"/>
    <w:multiLevelType w:val="hybridMultilevel"/>
    <w:tmpl w:val="FB826E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5D4D1B"/>
    <w:multiLevelType w:val="hybridMultilevel"/>
    <w:tmpl w:val="969EC8CE"/>
    <w:lvl w:ilvl="0" w:tplc="280A0015">
      <w:start w:val="1"/>
      <w:numFmt w:val="upperLetter"/>
      <w:lvlText w:val="%1."/>
      <w:lvlJc w:val="left"/>
      <w:pPr>
        <w:ind w:left="1065" w:hanging="705"/>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7954703"/>
    <w:multiLevelType w:val="hybridMultilevel"/>
    <w:tmpl w:val="14708726"/>
    <w:lvl w:ilvl="0" w:tplc="42BEBF1C">
      <w:start w:val="1"/>
      <w:numFmt w:val="lowerLetter"/>
      <w:lvlText w:val="%1."/>
      <w:lvlJc w:val="left"/>
      <w:pPr>
        <w:ind w:left="1069" w:hanging="360"/>
      </w:pPr>
    </w:lvl>
    <w:lvl w:ilvl="1" w:tplc="280A0019">
      <w:start w:val="1"/>
      <w:numFmt w:val="lowerLetter"/>
      <w:lvlText w:val="%2."/>
      <w:lvlJc w:val="left"/>
      <w:pPr>
        <w:ind w:left="1789" w:hanging="360"/>
      </w:pPr>
    </w:lvl>
    <w:lvl w:ilvl="2" w:tplc="280A001B">
      <w:start w:val="1"/>
      <w:numFmt w:val="lowerRoman"/>
      <w:lvlText w:val="%3."/>
      <w:lvlJc w:val="right"/>
      <w:pPr>
        <w:ind w:left="2509" w:hanging="180"/>
      </w:pPr>
    </w:lvl>
    <w:lvl w:ilvl="3" w:tplc="280A000F">
      <w:start w:val="1"/>
      <w:numFmt w:val="decimal"/>
      <w:lvlText w:val="%4."/>
      <w:lvlJc w:val="left"/>
      <w:pPr>
        <w:ind w:left="3229" w:hanging="360"/>
      </w:pPr>
    </w:lvl>
    <w:lvl w:ilvl="4" w:tplc="280A0019">
      <w:start w:val="1"/>
      <w:numFmt w:val="lowerLetter"/>
      <w:lvlText w:val="%5."/>
      <w:lvlJc w:val="left"/>
      <w:pPr>
        <w:ind w:left="3949" w:hanging="360"/>
      </w:pPr>
    </w:lvl>
    <w:lvl w:ilvl="5" w:tplc="280A001B">
      <w:start w:val="1"/>
      <w:numFmt w:val="lowerRoman"/>
      <w:lvlText w:val="%6."/>
      <w:lvlJc w:val="right"/>
      <w:pPr>
        <w:ind w:left="4669" w:hanging="180"/>
      </w:pPr>
    </w:lvl>
    <w:lvl w:ilvl="6" w:tplc="280A000F">
      <w:start w:val="1"/>
      <w:numFmt w:val="decimal"/>
      <w:lvlText w:val="%7."/>
      <w:lvlJc w:val="left"/>
      <w:pPr>
        <w:ind w:left="5389" w:hanging="360"/>
      </w:pPr>
    </w:lvl>
    <w:lvl w:ilvl="7" w:tplc="280A0019">
      <w:start w:val="1"/>
      <w:numFmt w:val="lowerLetter"/>
      <w:lvlText w:val="%8."/>
      <w:lvlJc w:val="left"/>
      <w:pPr>
        <w:ind w:left="6109" w:hanging="360"/>
      </w:pPr>
    </w:lvl>
    <w:lvl w:ilvl="8" w:tplc="280A001B">
      <w:start w:val="1"/>
      <w:numFmt w:val="lowerRoman"/>
      <w:lvlText w:val="%9."/>
      <w:lvlJc w:val="right"/>
      <w:pPr>
        <w:ind w:left="6829" w:hanging="180"/>
      </w:pPr>
    </w:lvl>
  </w:abstractNum>
  <w:abstractNum w:abstractNumId="31" w15:restartNumberingAfterBreak="0">
    <w:nsid w:val="5870786C"/>
    <w:multiLevelType w:val="hybridMultilevel"/>
    <w:tmpl w:val="24541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5AED7EBC"/>
    <w:multiLevelType w:val="hybridMultilevel"/>
    <w:tmpl w:val="9B7EB1A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D827D77"/>
    <w:multiLevelType w:val="hybridMultilevel"/>
    <w:tmpl w:val="0BD42924"/>
    <w:lvl w:ilvl="0" w:tplc="1634473A">
      <w:start w:val="1"/>
      <w:numFmt w:val="bullet"/>
      <w:lvlText w:val=""/>
      <w:lvlJc w:val="left"/>
      <w:pPr>
        <w:tabs>
          <w:tab w:val="num" w:pos="720"/>
        </w:tabs>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4" w15:restartNumberingAfterBreak="0">
    <w:nsid w:val="5DAF3DA3"/>
    <w:multiLevelType w:val="hybridMultilevel"/>
    <w:tmpl w:val="AF98C7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1452CD"/>
    <w:multiLevelType w:val="hybridMultilevel"/>
    <w:tmpl w:val="759A0BB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6" w15:restartNumberingAfterBreak="0">
    <w:nsid w:val="656C2FF6"/>
    <w:multiLevelType w:val="hybridMultilevel"/>
    <w:tmpl w:val="34B214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97067F"/>
    <w:multiLevelType w:val="hybridMultilevel"/>
    <w:tmpl w:val="CDEC63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38" w15:restartNumberingAfterBreak="0">
    <w:nsid w:val="6A8073B1"/>
    <w:multiLevelType w:val="hybridMultilevel"/>
    <w:tmpl w:val="A42CDE96"/>
    <w:lvl w:ilvl="0" w:tplc="D5DCF1DE">
      <w:start w:val="1"/>
      <w:numFmt w:val="upperLetter"/>
      <w:lvlText w:val="%1."/>
      <w:lvlJc w:val="left"/>
      <w:pPr>
        <w:ind w:left="1440" w:hanging="360"/>
      </w:pPr>
      <w:rPr>
        <w:b w:val="0"/>
        <w:bCs w:val="0"/>
        <w:i w:val="0"/>
        <w:i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730DA8"/>
    <w:multiLevelType w:val="hybridMultilevel"/>
    <w:tmpl w:val="47F61BC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0" w15:restartNumberingAfterBreak="0">
    <w:nsid w:val="6FFB4598"/>
    <w:multiLevelType w:val="hybridMultilevel"/>
    <w:tmpl w:val="397A76B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hint="default"/>
      </w:rPr>
    </w:lvl>
    <w:lvl w:ilvl="6" w:tplc="280A0001">
      <w:start w:val="1"/>
      <w:numFmt w:val="bullet"/>
      <w:lvlText w:val=""/>
      <w:lvlJc w:val="left"/>
      <w:pPr>
        <w:ind w:left="5040" w:hanging="360"/>
      </w:pPr>
      <w:rPr>
        <w:rFonts w:ascii="Symbol" w:hAnsi="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hint="default"/>
      </w:rPr>
    </w:lvl>
  </w:abstractNum>
  <w:abstractNum w:abstractNumId="41" w15:restartNumberingAfterBreak="0">
    <w:nsid w:val="716462DB"/>
    <w:multiLevelType w:val="hybridMultilevel"/>
    <w:tmpl w:val="758AB7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42" w15:restartNumberingAfterBreak="0">
    <w:nsid w:val="76782E1A"/>
    <w:multiLevelType w:val="hybridMultilevel"/>
    <w:tmpl w:val="D048F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A1554C"/>
    <w:multiLevelType w:val="hybridMultilevel"/>
    <w:tmpl w:val="DF7E622C"/>
    <w:lvl w:ilvl="0" w:tplc="D6644020">
      <w:start w:val="10"/>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4" w15:restartNumberingAfterBreak="0">
    <w:nsid w:val="7A101A0D"/>
    <w:multiLevelType w:val="hybridMultilevel"/>
    <w:tmpl w:val="5240C48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E06767B"/>
    <w:multiLevelType w:val="hybridMultilevel"/>
    <w:tmpl w:val="B6BCF990"/>
    <w:lvl w:ilvl="0" w:tplc="9AE4BE08">
      <w:start w:val="1"/>
      <w:numFmt w:val="upperLetter"/>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6" w15:restartNumberingAfterBreak="0">
    <w:nsid w:val="7FF11C7A"/>
    <w:multiLevelType w:val="hybridMultilevel"/>
    <w:tmpl w:val="5588C916"/>
    <w:lvl w:ilvl="0" w:tplc="280A0013">
      <w:start w:val="1"/>
      <w:numFmt w:val="upperRoman"/>
      <w:lvlText w:val="%1."/>
      <w:lvlJc w:val="righ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16cid:durableId="221333449">
    <w:abstractNumId w:val="12"/>
  </w:num>
  <w:num w:numId="2" w16cid:durableId="788280632">
    <w:abstractNumId w:val="39"/>
  </w:num>
  <w:num w:numId="3" w16cid:durableId="1873297952">
    <w:abstractNumId w:val="32"/>
  </w:num>
  <w:num w:numId="4" w16cid:durableId="1214272539">
    <w:abstractNumId w:val="22"/>
  </w:num>
  <w:num w:numId="5" w16cid:durableId="1223786481">
    <w:abstractNumId w:val="6"/>
  </w:num>
  <w:num w:numId="6" w16cid:durableId="1920938150">
    <w:abstractNumId w:val="17"/>
  </w:num>
  <w:num w:numId="7" w16cid:durableId="141772595">
    <w:abstractNumId w:val="33"/>
  </w:num>
  <w:num w:numId="8" w16cid:durableId="386806226">
    <w:abstractNumId w:val="2"/>
  </w:num>
  <w:num w:numId="9" w16cid:durableId="1905799126">
    <w:abstractNumId w:val="40"/>
  </w:num>
  <w:num w:numId="10" w16cid:durableId="1207794343">
    <w:abstractNumId w:val="37"/>
  </w:num>
  <w:num w:numId="11" w16cid:durableId="689525468">
    <w:abstractNumId w:val="7"/>
  </w:num>
  <w:num w:numId="12" w16cid:durableId="1800610440">
    <w:abstractNumId w:val="35"/>
  </w:num>
  <w:num w:numId="13" w16cid:durableId="1675722646">
    <w:abstractNumId w:val="27"/>
  </w:num>
  <w:num w:numId="14" w16cid:durableId="698626191">
    <w:abstractNumId w:val="24"/>
  </w:num>
  <w:num w:numId="15" w16cid:durableId="676035265">
    <w:abstractNumId w:val="4"/>
  </w:num>
  <w:num w:numId="16" w16cid:durableId="778719593">
    <w:abstractNumId w:val="8"/>
  </w:num>
  <w:num w:numId="17" w16cid:durableId="642388220">
    <w:abstractNumId w:val="5"/>
  </w:num>
  <w:num w:numId="18" w16cid:durableId="1419595042">
    <w:abstractNumId w:val="36"/>
  </w:num>
  <w:num w:numId="19" w16cid:durableId="1370762683">
    <w:abstractNumId w:val="25"/>
  </w:num>
  <w:num w:numId="20" w16cid:durableId="125438029">
    <w:abstractNumId w:val="22"/>
  </w:num>
  <w:num w:numId="21" w16cid:durableId="15569639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9435661">
    <w:abstractNumId w:val="22"/>
  </w:num>
  <w:num w:numId="23" w16cid:durableId="855078848">
    <w:abstractNumId w:val="22"/>
  </w:num>
  <w:num w:numId="24" w16cid:durableId="249390178">
    <w:abstractNumId w:val="22"/>
  </w:num>
  <w:num w:numId="25" w16cid:durableId="80775040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51918319">
    <w:abstractNumId w:val="22"/>
  </w:num>
  <w:num w:numId="27" w16cid:durableId="897593307">
    <w:abstractNumId w:val="22"/>
  </w:num>
  <w:num w:numId="28" w16cid:durableId="1881163934">
    <w:abstractNumId w:val="22"/>
  </w:num>
  <w:num w:numId="29" w16cid:durableId="1314139634">
    <w:abstractNumId w:val="31"/>
  </w:num>
  <w:num w:numId="30" w16cid:durableId="1316494319">
    <w:abstractNumId w:val="23"/>
  </w:num>
  <w:num w:numId="31" w16cid:durableId="1669627194">
    <w:abstractNumId w:val="42"/>
  </w:num>
  <w:num w:numId="32" w16cid:durableId="853567877">
    <w:abstractNumId w:val="28"/>
  </w:num>
  <w:num w:numId="33" w16cid:durableId="1630352973">
    <w:abstractNumId w:val="34"/>
  </w:num>
  <w:num w:numId="34" w16cid:durableId="1260521761">
    <w:abstractNumId w:val="38"/>
  </w:num>
  <w:num w:numId="35" w16cid:durableId="1483813744">
    <w:abstractNumId w:val="9"/>
  </w:num>
  <w:num w:numId="36" w16cid:durableId="1945378158">
    <w:abstractNumId w:val="16"/>
  </w:num>
  <w:num w:numId="37" w16cid:durableId="595140236">
    <w:abstractNumId w:val="13"/>
  </w:num>
  <w:num w:numId="38" w16cid:durableId="1037582190">
    <w:abstractNumId w:val="20"/>
  </w:num>
  <w:num w:numId="39" w16cid:durableId="771583303">
    <w:abstractNumId w:val="3"/>
  </w:num>
  <w:num w:numId="40" w16cid:durableId="1368215784">
    <w:abstractNumId w:val="10"/>
  </w:num>
  <w:num w:numId="41" w16cid:durableId="1443576618">
    <w:abstractNumId w:val="11"/>
  </w:num>
  <w:num w:numId="42" w16cid:durableId="1240094551">
    <w:abstractNumId w:val="44"/>
  </w:num>
  <w:num w:numId="43" w16cid:durableId="769393945">
    <w:abstractNumId w:val="15"/>
  </w:num>
  <w:num w:numId="44" w16cid:durableId="751468131">
    <w:abstractNumId w:val="43"/>
  </w:num>
  <w:num w:numId="45" w16cid:durableId="1400786807">
    <w:abstractNumId w:val="45"/>
  </w:num>
  <w:num w:numId="46" w16cid:durableId="1699040099">
    <w:abstractNumId w:val="26"/>
  </w:num>
  <w:num w:numId="47" w16cid:durableId="947396321">
    <w:abstractNumId w:val="19"/>
  </w:num>
  <w:num w:numId="48" w16cid:durableId="1547646215">
    <w:abstractNumId w:val="0"/>
  </w:num>
  <w:num w:numId="49" w16cid:durableId="154927389">
    <w:abstractNumId w:val="1"/>
  </w:num>
  <w:num w:numId="50" w16cid:durableId="1494685301">
    <w:abstractNumId w:val="29"/>
  </w:num>
  <w:num w:numId="51" w16cid:durableId="353574371">
    <w:abstractNumId w:val="14"/>
  </w:num>
  <w:num w:numId="52" w16cid:durableId="66223787">
    <w:abstractNumId w:val="21"/>
  </w:num>
  <w:num w:numId="53" w16cid:durableId="665592009">
    <w:abstractNumId w:val="41"/>
  </w:num>
  <w:num w:numId="54" w16cid:durableId="769400007">
    <w:abstractNumId w:val="18"/>
  </w:num>
  <w:num w:numId="55" w16cid:durableId="444689715">
    <w:abstractNumId w:val="4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activeWritingStyle w:appName="MSWord" w:lang="es-ES" w:vendorID="64" w:dllVersion="0" w:nlCheck="1" w:checkStyle="0"/>
  <w:activeWritingStyle w:appName="MSWord" w:lang="es-PE" w:vendorID="64" w:dllVersion="0" w:nlCheck="1" w:checkStyle="0"/>
  <w:activeWritingStyle w:appName="MSWord" w:lang="es-ES_tradnl" w:vendorID="64" w:dllVersion="0" w:nlCheck="1" w:checkStyle="0"/>
  <w:activeWritingStyle w:appName="MSWord" w:lang="en-US" w:vendorID="64" w:dllVersion="4096" w:nlCheck="1" w:checkStyle="0"/>
  <w:activeWritingStyle w:appName="MSWord" w:lang="en-US" w:vendorID="64" w:dllVersion="0" w:nlCheck="1" w:checkStyle="0"/>
  <w:activeWritingStyle w:appName="MSWord" w:lang="es-419" w:vendorID="64" w:dllVersion="0" w:nlCheck="1" w:checkStyle="0"/>
  <w:activeWritingStyle w:appName="MSWord" w:lang="es-ES" w:vendorID="64" w:dllVersion="4096" w:nlCheck="1" w:checkStyle="0"/>
  <w:activeWritingStyle w:appName="MSWord" w:lang="es-PE" w:vendorID="64" w:dllVersion="4096" w:nlCheck="1" w:checkStyle="0"/>
  <w:activeWritingStyle w:appName="MSWord" w:lang="es-ES_tradnl" w:vendorID="64" w:dllVersion="4096" w:nlCheck="1" w:checkStyle="0"/>
  <w:proofState w:spelling="clean" w:grammar="clean"/>
  <w:defaultTabStop w:val="709"/>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9B6"/>
    <w:rsid w:val="00000E42"/>
    <w:rsid w:val="000014AB"/>
    <w:rsid w:val="00002078"/>
    <w:rsid w:val="000020AD"/>
    <w:rsid w:val="00004437"/>
    <w:rsid w:val="00006F9B"/>
    <w:rsid w:val="0001287F"/>
    <w:rsid w:val="00013037"/>
    <w:rsid w:val="00013883"/>
    <w:rsid w:val="00015EC0"/>
    <w:rsid w:val="0002113B"/>
    <w:rsid w:val="00022BA4"/>
    <w:rsid w:val="0002458F"/>
    <w:rsid w:val="000311EB"/>
    <w:rsid w:val="00033465"/>
    <w:rsid w:val="0003374D"/>
    <w:rsid w:val="0003503A"/>
    <w:rsid w:val="00035A5B"/>
    <w:rsid w:val="00035E62"/>
    <w:rsid w:val="00036335"/>
    <w:rsid w:val="00036A29"/>
    <w:rsid w:val="00036BAB"/>
    <w:rsid w:val="00037A5D"/>
    <w:rsid w:val="00040350"/>
    <w:rsid w:val="00040570"/>
    <w:rsid w:val="0004427B"/>
    <w:rsid w:val="00044C94"/>
    <w:rsid w:val="00047692"/>
    <w:rsid w:val="00050786"/>
    <w:rsid w:val="00052F24"/>
    <w:rsid w:val="00055788"/>
    <w:rsid w:val="00055909"/>
    <w:rsid w:val="0005701B"/>
    <w:rsid w:val="0006237C"/>
    <w:rsid w:val="0006687B"/>
    <w:rsid w:val="00067DF6"/>
    <w:rsid w:val="00070887"/>
    <w:rsid w:val="000732B8"/>
    <w:rsid w:val="00077B2E"/>
    <w:rsid w:val="00082606"/>
    <w:rsid w:val="0008286A"/>
    <w:rsid w:val="000829C8"/>
    <w:rsid w:val="00084BA1"/>
    <w:rsid w:val="00090100"/>
    <w:rsid w:val="00091B7B"/>
    <w:rsid w:val="00095532"/>
    <w:rsid w:val="00095637"/>
    <w:rsid w:val="00096709"/>
    <w:rsid w:val="00096F88"/>
    <w:rsid w:val="000A040F"/>
    <w:rsid w:val="000A08D8"/>
    <w:rsid w:val="000A0BB9"/>
    <w:rsid w:val="000A2EF5"/>
    <w:rsid w:val="000A4341"/>
    <w:rsid w:val="000A49BE"/>
    <w:rsid w:val="000A53AE"/>
    <w:rsid w:val="000A5DE3"/>
    <w:rsid w:val="000A6BB8"/>
    <w:rsid w:val="000B0B25"/>
    <w:rsid w:val="000B248B"/>
    <w:rsid w:val="000B264E"/>
    <w:rsid w:val="000B3133"/>
    <w:rsid w:val="000B357D"/>
    <w:rsid w:val="000B4397"/>
    <w:rsid w:val="000B74CD"/>
    <w:rsid w:val="000C2525"/>
    <w:rsid w:val="000C25AE"/>
    <w:rsid w:val="000C4CBE"/>
    <w:rsid w:val="000C512C"/>
    <w:rsid w:val="000C5661"/>
    <w:rsid w:val="000C56E9"/>
    <w:rsid w:val="000D0B60"/>
    <w:rsid w:val="000D117E"/>
    <w:rsid w:val="000D120C"/>
    <w:rsid w:val="000D39B6"/>
    <w:rsid w:val="000D5E05"/>
    <w:rsid w:val="000E097C"/>
    <w:rsid w:val="000E1DF7"/>
    <w:rsid w:val="000E6513"/>
    <w:rsid w:val="000E7013"/>
    <w:rsid w:val="000E7842"/>
    <w:rsid w:val="000F2A03"/>
    <w:rsid w:val="000F3051"/>
    <w:rsid w:val="000F3C20"/>
    <w:rsid w:val="000F6213"/>
    <w:rsid w:val="00104DC7"/>
    <w:rsid w:val="00106B5D"/>
    <w:rsid w:val="00111C93"/>
    <w:rsid w:val="00112C32"/>
    <w:rsid w:val="00116648"/>
    <w:rsid w:val="00120524"/>
    <w:rsid w:val="00120884"/>
    <w:rsid w:val="001221CD"/>
    <w:rsid w:val="001267A7"/>
    <w:rsid w:val="00126E39"/>
    <w:rsid w:val="001270FB"/>
    <w:rsid w:val="00134B03"/>
    <w:rsid w:val="0013661B"/>
    <w:rsid w:val="0014014D"/>
    <w:rsid w:val="00143612"/>
    <w:rsid w:val="00146CDA"/>
    <w:rsid w:val="00146DE2"/>
    <w:rsid w:val="00146FA5"/>
    <w:rsid w:val="001479BB"/>
    <w:rsid w:val="001511CE"/>
    <w:rsid w:val="0015740E"/>
    <w:rsid w:val="00157917"/>
    <w:rsid w:val="00157CF5"/>
    <w:rsid w:val="00160171"/>
    <w:rsid w:val="00160E01"/>
    <w:rsid w:val="0016212D"/>
    <w:rsid w:val="001629FD"/>
    <w:rsid w:val="00167923"/>
    <w:rsid w:val="00171B47"/>
    <w:rsid w:val="00171ED5"/>
    <w:rsid w:val="00172F56"/>
    <w:rsid w:val="00176E44"/>
    <w:rsid w:val="00183426"/>
    <w:rsid w:val="001849A5"/>
    <w:rsid w:val="00185175"/>
    <w:rsid w:val="00185F28"/>
    <w:rsid w:val="0018709B"/>
    <w:rsid w:val="00192493"/>
    <w:rsid w:val="00192CAB"/>
    <w:rsid w:val="001935B9"/>
    <w:rsid w:val="0019735C"/>
    <w:rsid w:val="001A13E4"/>
    <w:rsid w:val="001A1441"/>
    <w:rsid w:val="001A203D"/>
    <w:rsid w:val="001A4558"/>
    <w:rsid w:val="001A7428"/>
    <w:rsid w:val="001B07CF"/>
    <w:rsid w:val="001B151F"/>
    <w:rsid w:val="001B1D82"/>
    <w:rsid w:val="001B5B1A"/>
    <w:rsid w:val="001B6043"/>
    <w:rsid w:val="001C082A"/>
    <w:rsid w:val="001C1042"/>
    <w:rsid w:val="001C218E"/>
    <w:rsid w:val="001C3CDA"/>
    <w:rsid w:val="001C3FF9"/>
    <w:rsid w:val="001C6E73"/>
    <w:rsid w:val="001D1408"/>
    <w:rsid w:val="001D2FD7"/>
    <w:rsid w:val="001D3B2C"/>
    <w:rsid w:val="001D469C"/>
    <w:rsid w:val="001D49DB"/>
    <w:rsid w:val="001D4F9A"/>
    <w:rsid w:val="001D53E2"/>
    <w:rsid w:val="001E1ED1"/>
    <w:rsid w:val="001E30B6"/>
    <w:rsid w:val="001E4675"/>
    <w:rsid w:val="001E5B9D"/>
    <w:rsid w:val="001E6DDE"/>
    <w:rsid w:val="001E79A6"/>
    <w:rsid w:val="001F00E4"/>
    <w:rsid w:val="001F363F"/>
    <w:rsid w:val="001F37DC"/>
    <w:rsid w:val="001F4332"/>
    <w:rsid w:val="001F57BC"/>
    <w:rsid w:val="001F6809"/>
    <w:rsid w:val="001F68CC"/>
    <w:rsid w:val="002019A9"/>
    <w:rsid w:val="00201E71"/>
    <w:rsid w:val="002023E4"/>
    <w:rsid w:val="002037E0"/>
    <w:rsid w:val="00221A16"/>
    <w:rsid w:val="0022511D"/>
    <w:rsid w:val="00225F99"/>
    <w:rsid w:val="002264F0"/>
    <w:rsid w:val="00233739"/>
    <w:rsid w:val="00235E39"/>
    <w:rsid w:val="002401AA"/>
    <w:rsid w:val="002420C0"/>
    <w:rsid w:val="00243EA2"/>
    <w:rsid w:val="00245C8F"/>
    <w:rsid w:val="002464D5"/>
    <w:rsid w:val="00250028"/>
    <w:rsid w:val="00250D3D"/>
    <w:rsid w:val="0025108E"/>
    <w:rsid w:val="00252298"/>
    <w:rsid w:val="00252406"/>
    <w:rsid w:val="00252EAD"/>
    <w:rsid w:val="00255459"/>
    <w:rsid w:val="00256261"/>
    <w:rsid w:val="00256319"/>
    <w:rsid w:val="00260AA0"/>
    <w:rsid w:val="00260EE8"/>
    <w:rsid w:val="002611E8"/>
    <w:rsid w:val="002639EB"/>
    <w:rsid w:val="00264A37"/>
    <w:rsid w:val="00264E3B"/>
    <w:rsid w:val="00266434"/>
    <w:rsid w:val="00266984"/>
    <w:rsid w:val="00270145"/>
    <w:rsid w:val="002708C7"/>
    <w:rsid w:val="00271BA4"/>
    <w:rsid w:val="002761EA"/>
    <w:rsid w:val="00280F7C"/>
    <w:rsid w:val="002823A8"/>
    <w:rsid w:val="00283428"/>
    <w:rsid w:val="00283FBF"/>
    <w:rsid w:val="0028527B"/>
    <w:rsid w:val="00287DFD"/>
    <w:rsid w:val="00290266"/>
    <w:rsid w:val="0029082C"/>
    <w:rsid w:val="00291D4F"/>
    <w:rsid w:val="0029387D"/>
    <w:rsid w:val="00293EA3"/>
    <w:rsid w:val="00296A40"/>
    <w:rsid w:val="002A0CBB"/>
    <w:rsid w:val="002A1F18"/>
    <w:rsid w:val="002A2396"/>
    <w:rsid w:val="002A4C76"/>
    <w:rsid w:val="002A59C6"/>
    <w:rsid w:val="002A5D71"/>
    <w:rsid w:val="002A5EDA"/>
    <w:rsid w:val="002A62C4"/>
    <w:rsid w:val="002B3F91"/>
    <w:rsid w:val="002B4978"/>
    <w:rsid w:val="002B527A"/>
    <w:rsid w:val="002B60DC"/>
    <w:rsid w:val="002C1380"/>
    <w:rsid w:val="002C2CFB"/>
    <w:rsid w:val="002C3BAC"/>
    <w:rsid w:val="002D1C48"/>
    <w:rsid w:val="002D600B"/>
    <w:rsid w:val="002D671B"/>
    <w:rsid w:val="002E2305"/>
    <w:rsid w:val="002E39C8"/>
    <w:rsid w:val="002E41D2"/>
    <w:rsid w:val="002E4368"/>
    <w:rsid w:val="002F30BB"/>
    <w:rsid w:val="002F3105"/>
    <w:rsid w:val="002F608C"/>
    <w:rsid w:val="002F7CE7"/>
    <w:rsid w:val="003014CB"/>
    <w:rsid w:val="00302C2C"/>
    <w:rsid w:val="00304A8B"/>
    <w:rsid w:val="00304F00"/>
    <w:rsid w:val="0030548C"/>
    <w:rsid w:val="00305F89"/>
    <w:rsid w:val="00306D33"/>
    <w:rsid w:val="00311520"/>
    <w:rsid w:val="0031569F"/>
    <w:rsid w:val="0031714E"/>
    <w:rsid w:val="00322AFA"/>
    <w:rsid w:val="00323D47"/>
    <w:rsid w:val="003248C6"/>
    <w:rsid w:val="00326532"/>
    <w:rsid w:val="00327AB2"/>
    <w:rsid w:val="0033171F"/>
    <w:rsid w:val="003362FF"/>
    <w:rsid w:val="003410BB"/>
    <w:rsid w:val="003446A8"/>
    <w:rsid w:val="00344DF0"/>
    <w:rsid w:val="00347D41"/>
    <w:rsid w:val="003505B9"/>
    <w:rsid w:val="00351BAC"/>
    <w:rsid w:val="0035408F"/>
    <w:rsid w:val="00355E24"/>
    <w:rsid w:val="003607CF"/>
    <w:rsid w:val="003611FC"/>
    <w:rsid w:val="00362F91"/>
    <w:rsid w:val="003630C0"/>
    <w:rsid w:val="00363426"/>
    <w:rsid w:val="0037142E"/>
    <w:rsid w:val="003717DA"/>
    <w:rsid w:val="00372B0C"/>
    <w:rsid w:val="003762C5"/>
    <w:rsid w:val="0037680B"/>
    <w:rsid w:val="003769D1"/>
    <w:rsid w:val="00376A84"/>
    <w:rsid w:val="00376F75"/>
    <w:rsid w:val="00377A56"/>
    <w:rsid w:val="00377AEF"/>
    <w:rsid w:val="00381717"/>
    <w:rsid w:val="0038181A"/>
    <w:rsid w:val="00382E34"/>
    <w:rsid w:val="00383EBE"/>
    <w:rsid w:val="00384F38"/>
    <w:rsid w:val="003900B4"/>
    <w:rsid w:val="00390A20"/>
    <w:rsid w:val="00390C70"/>
    <w:rsid w:val="0039122D"/>
    <w:rsid w:val="00396C96"/>
    <w:rsid w:val="0039795A"/>
    <w:rsid w:val="003A06A5"/>
    <w:rsid w:val="003A13B5"/>
    <w:rsid w:val="003A478A"/>
    <w:rsid w:val="003A71C0"/>
    <w:rsid w:val="003A7A32"/>
    <w:rsid w:val="003A7A7F"/>
    <w:rsid w:val="003B3832"/>
    <w:rsid w:val="003B3ADD"/>
    <w:rsid w:val="003B4F11"/>
    <w:rsid w:val="003B7A20"/>
    <w:rsid w:val="003B7B84"/>
    <w:rsid w:val="003C34E8"/>
    <w:rsid w:val="003C4E94"/>
    <w:rsid w:val="003C5119"/>
    <w:rsid w:val="003C6347"/>
    <w:rsid w:val="003C7485"/>
    <w:rsid w:val="003D0396"/>
    <w:rsid w:val="003D073E"/>
    <w:rsid w:val="003D1C9A"/>
    <w:rsid w:val="003D28E2"/>
    <w:rsid w:val="003D58DB"/>
    <w:rsid w:val="003E2008"/>
    <w:rsid w:val="003E4089"/>
    <w:rsid w:val="003F52F4"/>
    <w:rsid w:val="003F56B1"/>
    <w:rsid w:val="00400D32"/>
    <w:rsid w:val="00402AC9"/>
    <w:rsid w:val="004104E8"/>
    <w:rsid w:val="0041124E"/>
    <w:rsid w:val="004145A8"/>
    <w:rsid w:val="0041464B"/>
    <w:rsid w:val="00414778"/>
    <w:rsid w:val="00414C4A"/>
    <w:rsid w:val="004150C9"/>
    <w:rsid w:val="0042120D"/>
    <w:rsid w:val="00421B3D"/>
    <w:rsid w:val="0042442D"/>
    <w:rsid w:val="00427037"/>
    <w:rsid w:val="00433179"/>
    <w:rsid w:val="00441977"/>
    <w:rsid w:val="00442D09"/>
    <w:rsid w:val="00442D63"/>
    <w:rsid w:val="004440A2"/>
    <w:rsid w:val="004450B3"/>
    <w:rsid w:val="00447317"/>
    <w:rsid w:val="00447545"/>
    <w:rsid w:val="00447822"/>
    <w:rsid w:val="004478C2"/>
    <w:rsid w:val="00447937"/>
    <w:rsid w:val="00447CD4"/>
    <w:rsid w:val="00450D46"/>
    <w:rsid w:val="0045723C"/>
    <w:rsid w:val="004602B4"/>
    <w:rsid w:val="00464962"/>
    <w:rsid w:val="00464EE8"/>
    <w:rsid w:val="00470DAF"/>
    <w:rsid w:val="00473377"/>
    <w:rsid w:val="004742AF"/>
    <w:rsid w:val="004765CC"/>
    <w:rsid w:val="00476B39"/>
    <w:rsid w:val="00477328"/>
    <w:rsid w:val="00480846"/>
    <w:rsid w:val="0048085D"/>
    <w:rsid w:val="00480C81"/>
    <w:rsid w:val="0048154B"/>
    <w:rsid w:val="004816DB"/>
    <w:rsid w:val="004857A8"/>
    <w:rsid w:val="004946AA"/>
    <w:rsid w:val="00494F39"/>
    <w:rsid w:val="004A0E41"/>
    <w:rsid w:val="004A12EB"/>
    <w:rsid w:val="004A1EDA"/>
    <w:rsid w:val="004A2527"/>
    <w:rsid w:val="004A28B3"/>
    <w:rsid w:val="004A4747"/>
    <w:rsid w:val="004A47EF"/>
    <w:rsid w:val="004A489D"/>
    <w:rsid w:val="004A7289"/>
    <w:rsid w:val="004A7C68"/>
    <w:rsid w:val="004B05F5"/>
    <w:rsid w:val="004B1411"/>
    <w:rsid w:val="004B4EBB"/>
    <w:rsid w:val="004B525B"/>
    <w:rsid w:val="004C0FF8"/>
    <w:rsid w:val="004C34FA"/>
    <w:rsid w:val="004C368C"/>
    <w:rsid w:val="004C40BB"/>
    <w:rsid w:val="004C521C"/>
    <w:rsid w:val="004C57F7"/>
    <w:rsid w:val="004D0904"/>
    <w:rsid w:val="004D5C32"/>
    <w:rsid w:val="004E1B6A"/>
    <w:rsid w:val="004E3EC9"/>
    <w:rsid w:val="004E40B7"/>
    <w:rsid w:val="004E4AAB"/>
    <w:rsid w:val="004F2520"/>
    <w:rsid w:val="004F3D98"/>
    <w:rsid w:val="0050050A"/>
    <w:rsid w:val="00501A2A"/>
    <w:rsid w:val="00504A24"/>
    <w:rsid w:val="00504A76"/>
    <w:rsid w:val="00505B1C"/>
    <w:rsid w:val="0050635E"/>
    <w:rsid w:val="00510062"/>
    <w:rsid w:val="00511163"/>
    <w:rsid w:val="00511A15"/>
    <w:rsid w:val="00511FE5"/>
    <w:rsid w:val="005124EF"/>
    <w:rsid w:val="00512818"/>
    <w:rsid w:val="00514DB6"/>
    <w:rsid w:val="005153BB"/>
    <w:rsid w:val="0051591E"/>
    <w:rsid w:val="00515979"/>
    <w:rsid w:val="00515B4D"/>
    <w:rsid w:val="0051708B"/>
    <w:rsid w:val="00520994"/>
    <w:rsid w:val="005215D2"/>
    <w:rsid w:val="005228D4"/>
    <w:rsid w:val="00526C73"/>
    <w:rsid w:val="00530C1E"/>
    <w:rsid w:val="005314AB"/>
    <w:rsid w:val="0053184E"/>
    <w:rsid w:val="00531884"/>
    <w:rsid w:val="00532DF0"/>
    <w:rsid w:val="005345CF"/>
    <w:rsid w:val="0053544D"/>
    <w:rsid w:val="00535ACA"/>
    <w:rsid w:val="00535E66"/>
    <w:rsid w:val="00536363"/>
    <w:rsid w:val="00540EC7"/>
    <w:rsid w:val="005431D9"/>
    <w:rsid w:val="00543570"/>
    <w:rsid w:val="005447DF"/>
    <w:rsid w:val="00545073"/>
    <w:rsid w:val="005520EE"/>
    <w:rsid w:val="0055346B"/>
    <w:rsid w:val="005541A5"/>
    <w:rsid w:val="00562A92"/>
    <w:rsid w:val="00563853"/>
    <w:rsid w:val="005664C0"/>
    <w:rsid w:val="00570564"/>
    <w:rsid w:val="00572809"/>
    <w:rsid w:val="00576400"/>
    <w:rsid w:val="005800B2"/>
    <w:rsid w:val="00581612"/>
    <w:rsid w:val="00585E85"/>
    <w:rsid w:val="00586503"/>
    <w:rsid w:val="00586759"/>
    <w:rsid w:val="0059241C"/>
    <w:rsid w:val="00595551"/>
    <w:rsid w:val="0059614D"/>
    <w:rsid w:val="005966A7"/>
    <w:rsid w:val="00596E25"/>
    <w:rsid w:val="00597E52"/>
    <w:rsid w:val="005A1C2D"/>
    <w:rsid w:val="005A1DBA"/>
    <w:rsid w:val="005A23C2"/>
    <w:rsid w:val="005A4FD6"/>
    <w:rsid w:val="005A50DE"/>
    <w:rsid w:val="005A53BD"/>
    <w:rsid w:val="005A56F2"/>
    <w:rsid w:val="005A5B21"/>
    <w:rsid w:val="005C1EDB"/>
    <w:rsid w:val="005C1EE4"/>
    <w:rsid w:val="005C3312"/>
    <w:rsid w:val="005C386D"/>
    <w:rsid w:val="005C4CCF"/>
    <w:rsid w:val="005C5568"/>
    <w:rsid w:val="005C56B9"/>
    <w:rsid w:val="005D0D98"/>
    <w:rsid w:val="005D2A1D"/>
    <w:rsid w:val="005D417F"/>
    <w:rsid w:val="005D47A2"/>
    <w:rsid w:val="005D6D9B"/>
    <w:rsid w:val="005D6FA2"/>
    <w:rsid w:val="005D75B5"/>
    <w:rsid w:val="005D7C90"/>
    <w:rsid w:val="005E1AA9"/>
    <w:rsid w:val="005E4498"/>
    <w:rsid w:val="005E661A"/>
    <w:rsid w:val="005F14BA"/>
    <w:rsid w:val="005F291F"/>
    <w:rsid w:val="005F3113"/>
    <w:rsid w:val="005F3BAA"/>
    <w:rsid w:val="005F597C"/>
    <w:rsid w:val="00601712"/>
    <w:rsid w:val="006025E9"/>
    <w:rsid w:val="00603236"/>
    <w:rsid w:val="00603C10"/>
    <w:rsid w:val="006058A1"/>
    <w:rsid w:val="00610DCB"/>
    <w:rsid w:val="00610EA7"/>
    <w:rsid w:val="00616CA4"/>
    <w:rsid w:val="00617D86"/>
    <w:rsid w:val="006231D6"/>
    <w:rsid w:val="00623AFC"/>
    <w:rsid w:val="00624535"/>
    <w:rsid w:val="00625A8E"/>
    <w:rsid w:val="00625D16"/>
    <w:rsid w:val="00626C08"/>
    <w:rsid w:val="006309A8"/>
    <w:rsid w:val="00631A11"/>
    <w:rsid w:val="006322CC"/>
    <w:rsid w:val="00632B06"/>
    <w:rsid w:val="00635A6E"/>
    <w:rsid w:val="00637A80"/>
    <w:rsid w:val="00640C3B"/>
    <w:rsid w:val="006441F5"/>
    <w:rsid w:val="00644D66"/>
    <w:rsid w:val="00647D31"/>
    <w:rsid w:val="006505D6"/>
    <w:rsid w:val="006517E0"/>
    <w:rsid w:val="00651DFB"/>
    <w:rsid w:val="00652DD1"/>
    <w:rsid w:val="006559B4"/>
    <w:rsid w:val="00657A55"/>
    <w:rsid w:val="00661E78"/>
    <w:rsid w:val="00663966"/>
    <w:rsid w:val="00663D97"/>
    <w:rsid w:val="00666D61"/>
    <w:rsid w:val="006677BB"/>
    <w:rsid w:val="006704B7"/>
    <w:rsid w:val="00670FC9"/>
    <w:rsid w:val="006719B6"/>
    <w:rsid w:val="00675304"/>
    <w:rsid w:val="00676CF3"/>
    <w:rsid w:val="00677683"/>
    <w:rsid w:val="00686686"/>
    <w:rsid w:val="006872A6"/>
    <w:rsid w:val="00696ED8"/>
    <w:rsid w:val="006A479F"/>
    <w:rsid w:val="006A4E3F"/>
    <w:rsid w:val="006A6685"/>
    <w:rsid w:val="006B1F8B"/>
    <w:rsid w:val="006B2B99"/>
    <w:rsid w:val="006B3EBE"/>
    <w:rsid w:val="006B677A"/>
    <w:rsid w:val="006C05FF"/>
    <w:rsid w:val="006C35D8"/>
    <w:rsid w:val="006D2C51"/>
    <w:rsid w:val="006D57B5"/>
    <w:rsid w:val="006E0365"/>
    <w:rsid w:val="006E1686"/>
    <w:rsid w:val="006E20CE"/>
    <w:rsid w:val="006E2102"/>
    <w:rsid w:val="006E4660"/>
    <w:rsid w:val="006E6E88"/>
    <w:rsid w:val="006F09B5"/>
    <w:rsid w:val="006F0DA8"/>
    <w:rsid w:val="006F33E6"/>
    <w:rsid w:val="006F4DC5"/>
    <w:rsid w:val="006F5A48"/>
    <w:rsid w:val="006F6DF0"/>
    <w:rsid w:val="00701213"/>
    <w:rsid w:val="00702AAE"/>
    <w:rsid w:val="00703EC6"/>
    <w:rsid w:val="00706378"/>
    <w:rsid w:val="007133B6"/>
    <w:rsid w:val="00714C92"/>
    <w:rsid w:val="007151C1"/>
    <w:rsid w:val="0071589D"/>
    <w:rsid w:val="00715B1B"/>
    <w:rsid w:val="007164E3"/>
    <w:rsid w:val="0071740C"/>
    <w:rsid w:val="00717CE8"/>
    <w:rsid w:val="00720BD0"/>
    <w:rsid w:val="00721DE9"/>
    <w:rsid w:val="00722A1C"/>
    <w:rsid w:val="00724079"/>
    <w:rsid w:val="0072461B"/>
    <w:rsid w:val="00726AFB"/>
    <w:rsid w:val="00726C40"/>
    <w:rsid w:val="00732762"/>
    <w:rsid w:val="00734A73"/>
    <w:rsid w:val="0073535C"/>
    <w:rsid w:val="007356DD"/>
    <w:rsid w:val="0074413A"/>
    <w:rsid w:val="00750147"/>
    <w:rsid w:val="007515AA"/>
    <w:rsid w:val="007518BE"/>
    <w:rsid w:val="007520B7"/>
    <w:rsid w:val="00752B84"/>
    <w:rsid w:val="00753607"/>
    <w:rsid w:val="00754480"/>
    <w:rsid w:val="007545A1"/>
    <w:rsid w:val="007554A8"/>
    <w:rsid w:val="00756823"/>
    <w:rsid w:val="0075709E"/>
    <w:rsid w:val="00767ADC"/>
    <w:rsid w:val="00767C14"/>
    <w:rsid w:val="00770815"/>
    <w:rsid w:val="00771034"/>
    <w:rsid w:val="00771103"/>
    <w:rsid w:val="0077418B"/>
    <w:rsid w:val="00774F7E"/>
    <w:rsid w:val="00777A25"/>
    <w:rsid w:val="007808F8"/>
    <w:rsid w:val="007823D6"/>
    <w:rsid w:val="00782E58"/>
    <w:rsid w:val="00784114"/>
    <w:rsid w:val="007842BF"/>
    <w:rsid w:val="007860C8"/>
    <w:rsid w:val="00786E6F"/>
    <w:rsid w:val="00791AB7"/>
    <w:rsid w:val="00792257"/>
    <w:rsid w:val="00793D4D"/>
    <w:rsid w:val="007A2185"/>
    <w:rsid w:val="007A3492"/>
    <w:rsid w:val="007A360F"/>
    <w:rsid w:val="007A44B5"/>
    <w:rsid w:val="007A60DC"/>
    <w:rsid w:val="007B0536"/>
    <w:rsid w:val="007B0B1C"/>
    <w:rsid w:val="007B2F40"/>
    <w:rsid w:val="007B431F"/>
    <w:rsid w:val="007B518B"/>
    <w:rsid w:val="007B5E29"/>
    <w:rsid w:val="007C0022"/>
    <w:rsid w:val="007C0E17"/>
    <w:rsid w:val="007C12F5"/>
    <w:rsid w:val="007C47AE"/>
    <w:rsid w:val="007C4C19"/>
    <w:rsid w:val="007C6B14"/>
    <w:rsid w:val="007C73FB"/>
    <w:rsid w:val="007D051F"/>
    <w:rsid w:val="007D0EA6"/>
    <w:rsid w:val="007D3408"/>
    <w:rsid w:val="007D39F9"/>
    <w:rsid w:val="007D4633"/>
    <w:rsid w:val="007D4BBD"/>
    <w:rsid w:val="007D630A"/>
    <w:rsid w:val="007D66DE"/>
    <w:rsid w:val="007E33DD"/>
    <w:rsid w:val="007E4E40"/>
    <w:rsid w:val="007E5D5E"/>
    <w:rsid w:val="007E6E91"/>
    <w:rsid w:val="007F0C33"/>
    <w:rsid w:val="007F2144"/>
    <w:rsid w:val="007F4FE0"/>
    <w:rsid w:val="007F5F7B"/>
    <w:rsid w:val="00800C98"/>
    <w:rsid w:val="00801042"/>
    <w:rsid w:val="00801C55"/>
    <w:rsid w:val="00801D7F"/>
    <w:rsid w:val="00802205"/>
    <w:rsid w:val="00802AA0"/>
    <w:rsid w:val="00804518"/>
    <w:rsid w:val="00805FF8"/>
    <w:rsid w:val="00810D69"/>
    <w:rsid w:val="008139DF"/>
    <w:rsid w:val="0081642A"/>
    <w:rsid w:val="008205B7"/>
    <w:rsid w:val="00822FB4"/>
    <w:rsid w:val="00823172"/>
    <w:rsid w:val="00824BA4"/>
    <w:rsid w:val="0082785F"/>
    <w:rsid w:val="00836130"/>
    <w:rsid w:val="0083647D"/>
    <w:rsid w:val="00836EAF"/>
    <w:rsid w:val="00836F52"/>
    <w:rsid w:val="00841C75"/>
    <w:rsid w:val="00842759"/>
    <w:rsid w:val="008429A6"/>
    <w:rsid w:val="00842D3F"/>
    <w:rsid w:val="0084406C"/>
    <w:rsid w:val="008474FB"/>
    <w:rsid w:val="00847F51"/>
    <w:rsid w:val="0085166E"/>
    <w:rsid w:val="008531EE"/>
    <w:rsid w:val="00854C66"/>
    <w:rsid w:val="00857AC9"/>
    <w:rsid w:val="00860304"/>
    <w:rsid w:val="0086071A"/>
    <w:rsid w:val="0086428B"/>
    <w:rsid w:val="00866B43"/>
    <w:rsid w:val="00867333"/>
    <w:rsid w:val="008712C2"/>
    <w:rsid w:val="00871B55"/>
    <w:rsid w:val="00873D85"/>
    <w:rsid w:val="00874E79"/>
    <w:rsid w:val="00875553"/>
    <w:rsid w:val="008757FC"/>
    <w:rsid w:val="00875DFE"/>
    <w:rsid w:val="008761C3"/>
    <w:rsid w:val="00880355"/>
    <w:rsid w:val="0088404A"/>
    <w:rsid w:val="0088434E"/>
    <w:rsid w:val="008873A5"/>
    <w:rsid w:val="00890312"/>
    <w:rsid w:val="008914E4"/>
    <w:rsid w:val="00896536"/>
    <w:rsid w:val="008970DF"/>
    <w:rsid w:val="008A0FB9"/>
    <w:rsid w:val="008A2013"/>
    <w:rsid w:val="008A3068"/>
    <w:rsid w:val="008A438F"/>
    <w:rsid w:val="008A51DB"/>
    <w:rsid w:val="008A5EEF"/>
    <w:rsid w:val="008A7155"/>
    <w:rsid w:val="008B1C73"/>
    <w:rsid w:val="008B3540"/>
    <w:rsid w:val="008B3BB4"/>
    <w:rsid w:val="008B6E33"/>
    <w:rsid w:val="008C2EC4"/>
    <w:rsid w:val="008C51C2"/>
    <w:rsid w:val="008C54B0"/>
    <w:rsid w:val="008C7DDE"/>
    <w:rsid w:val="008D03E6"/>
    <w:rsid w:val="008D1B55"/>
    <w:rsid w:val="008D2A79"/>
    <w:rsid w:val="008D46B7"/>
    <w:rsid w:val="008D4906"/>
    <w:rsid w:val="008E024F"/>
    <w:rsid w:val="008E0D2F"/>
    <w:rsid w:val="008E663A"/>
    <w:rsid w:val="008F453B"/>
    <w:rsid w:val="008F5582"/>
    <w:rsid w:val="008F7B9A"/>
    <w:rsid w:val="0090186F"/>
    <w:rsid w:val="00902715"/>
    <w:rsid w:val="00902CAB"/>
    <w:rsid w:val="00903E88"/>
    <w:rsid w:val="0090650E"/>
    <w:rsid w:val="0091127F"/>
    <w:rsid w:val="009144CC"/>
    <w:rsid w:val="00916C01"/>
    <w:rsid w:val="00916ED5"/>
    <w:rsid w:val="009217D3"/>
    <w:rsid w:val="00922253"/>
    <w:rsid w:val="00922EBD"/>
    <w:rsid w:val="00926BC5"/>
    <w:rsid w:val="00926BDD"/>
    <w:rsid w:val="009304BF"/>
    <w:rsid w:val="009310C8"/>
    <w:rsid w:val="00931F73"/>
    <w:rsid w:val="00932A4B"/>
    <w:rsid w:val="00933345"/>
    <w:rsid w:val="009351DA"/>
    <w:rsid w:val="00936DD2"/>
    <w:rsid w:val="00944002"/>
    <w:rsid w:val="0094406D"/>
    <w:rsid w:val="0094481C"/>
    <w:rsid w:val="009448E1"/>
    <w:rsid w:val="009452BF"/>
    <w:rsid w:val="00946C18"/>
    <w:rsid w:val="0095432E"/>
    <w:rsid w:val="009553F4"/>
    <w:rsid w:val="00957565"/>
    <w:rsid w:val="0095769A"/>
    <w:rsid w:val="00957DAF"/>
    <w:rsid w:val="00960F1A"/>
    <w:rsid w:val="0096170C"/>
    <w:rsid w:val="00961FA5"/>
    <w:rsid w:val="00962AF5"/>
    <w:rsid w:val="0096332E"/>
    <w:rsid w:val="009646B1"/>
    <w:rsid w:val="00971D33"/>
    <w:rsid w:val="009726BB"/>
    <w:rsid w:val="00973071"/>
    <w:rsid w:val="00973699"/>
    <w:rsid w:val="00976B4A"/>
    <w:rsid w:val="0097734C"/>
    <w:rsid w:val="009775DA"/>
    <w:rsid w:val="0097768C"/>
    <w:rsid w:val="00984A70"/>
    <w:rsid w:val="00991F40"/>
    <w:rsid w:val="00992467"/>
    <w:rsid w:val="0099661A"/>
    <w:rsid w:val="009A01C6"/>
    <w:rsid w:val="009A0291"/>
    <w:rsid w:val="009A2F31"/>
    <w:rsid w:val="009A393A"/>
    <w:rsid w:val="009A4EA9"/>
    <w:rsid w:val="009A7300"/>
    <w:rsid w:val="009B15F0"/>
    <w:rsid w:val="009B2EC6"/>
    <w:rsid w:val="009B3A5E"/>
    <w:rsid w:val="009B684E"/>
    <w:rsid w:val="009C1579"/>
    <w:rsid w:val="009D23C2"/>
    <w:rsid w:val="009D54CD"/>
    <w:rsid w:val="009D7E56"/>
    <w:rsid w:val="009E2BCD"/>
    <w:rsid w:val="009E5266"/>
    <w:rsid w:val="009E6D5A"/>
    <w:rsid w:val="009E6FE6"/>
    <w:rsid w:val="009E7F2F"/>
    <w:rsid w:val="009F5F79"/>
    <w:rsid w:val="009F6DE0"/>
    <w:rsid w:val="009F7637"/>
    <w:rsid w:val="00A00358"/>
    <w:rsid w:val="00A01A78"/>
    <w:rsid w:val="00A0447B"/>
    <w:rsid w:val="00A0780E"/>
    <w:rsid w:val="00A10BDD"/>
    <w:rsid w:val="00A11615"/>
    <w:rsid w:val="00A1281B"/>
    <w:rsid w:val="00A15F56"/>
    <w:rsid w:val="00A17F85"/>
    <w:rsid w:val="00A207C1"/>
    <w:rsid w:val="00A2186B"/>
    <w:rsid w:val="00A230D5"/>
    <w:rsid w:val="00A2584F"/>
    <w:rsid w:val="00A26101"/>
    <w:rsid w:val="00A264D6"/>
    <w:rsid w:val="00A26D63"/>
    <w:rsid w:val="00A2720F"/>
    <w:rsid w:val="00A30093"/>
    <w:rsid w:val="00A300E7"/>
    <w:rsid w:val="00A30F91"/>
    <w:rsid w:val="00A3470C"/>
    <w:rsid w:val="00A35103"/>
    <w:rsid w:val="00A35A88"/>
    <w:rsid w:val="00A36DF7"/>
    <w:rsid w:val="00A415F0"/>
    <w:rsid w:val="00A42711"/>
    <w:rsid w:val="00A4298F"/>
    <w:rsid w:val="00A46931"/>
    <w:rsid w:val="00A46AD7"/>
    <w:rsid w:val="00A504FA"/>
    <w:rsid w:val="00A50C36"/>
    <w:rsid w:val="00A50EF0"/>
    <w:rsid w:val="00A50F22"/>
    <w:rsid w:val="00A5368E"/>
    <w:rsid w:val="00A540D6"/>
    <w:rsid w:val="00A5435D"/>
    <w:rsid w:val="00A544C8"/>
    <w:rsid w:val="00A54FF5"/>
    <w:rsid w:val="00A55C2D"/>
    <w:rsid w:val="00A562FC"/>
    <w:rsid w:val="00A604B8"/>
    <w:rsid w:val="00A606D8"/>
    <w:rsid w:val="00A6077B"/>
    <w:rsid w:val="00A66BF6"/>
    <w:rsid w:val="00A67B29"/>
    <w:rsid w:val="00A71A42"/>
    <w:rsid w:val="00A73ECE"/>
    <w:rsid w:val="00A74602"/>
    <w:rsid w:val="00A747D2"/>
    <w:rsid w:val="00A820C4"/>
    <w:rsid w:val="00A824E5"/>
    <w:rsid w:val="00A825C6"/>
    <w:rsid w:val="00A82803"/>
    <w:rsid w:val="00A83073"/>
    <w:rsid w:val="00A8329F"/>
    <w:rsid w:val="00A837CD"/>
    <w:rsid w:val="00A84CD8"/>
    <w:rsid w:val="00A85DC6"/>
    <w:rsid w:val="00A90DC2"/>
    <w:rsid w:val="00A9142E"/>
    <w:rsid w:val="00A93E61"/>
    <w:rsid w:val="00A97143"/>
    <w:rsid w:val="00A975E8"/>
    <w:rsid w:val="00AA0D0C"/>
    <w:rsid w:val="00AA196C"/>
    <w:rsid w:val="00AA3A44"/>
    <w:rsid w:val="00AA5E0D"/>
    <w:rsid w:val="00AA63EE"/>
    <w:rsid w:val="00AB551A"/>
    <w:rsid w:val="00AB7AAC"/>
    <w:rsid w:val="00AC01CB"/>
    <w:rsid w:val="00AC2095"/>
    <w:rsid w:val="00AC267B"/>
    <w:rsid w:val="00AC4429"/>
    <w:rsid w:val="00AD0E93"/>
    <w:rsid w:val="00AD22CF"/>
    <w:rsid w:val="00AD250A"/>
    <w:rsid w:val="00AD4209"/>
    <w:rsid w:val="00AD4C86"/>
    <w:rsid w:val="00AD5585"/>
    <w:rsid w:val="00AE0852"/>
    <w:rsid w:val="00AE1C0B"/>
    <w:rsid w:val="00AE3088"/>
    <w:rsid w:val="00AE3CCA"/>
    <w:rsid w:val="00AE4FEF"/>
    <w:rsid w:val="00AE54EF"/>
    <w:rsid w:val="00AE7E40"/>
    <w:rsid w:val="00AF0271"/>
    <w:rsid w:val="00AF1493"/>
    <w:rsid w:val="00AF2960"/>
    <w:rsid w:val="00AF3FFB"/>
    <w:rsid w:val="00AF5C17"/>
    <w:rsid w:val="00AF6AAC"/>
    <w:rsid w:val="00B002E4"/>
    <w:rsid w:val="00B01298"/>
    <w:rsid w:val="00B02463"/>
    <w:rsid w:val="00B0337E"/>
    <w:rsid w:val="00B0524D"/>
    <w:rsid w:val="00B13992"/>
    <w:rsid w:val="00B13D75"/>
    <w:rsid w:val="00B15DDE"/>
    <w:rsid w:val="00B16971"/>
    <w:rsid w:val="00B226FB"/>
    <w:rsid w:val="00B24A05"/>
    <w:rsid w:val="00B261E4"/>
    <w:rsid w:val="00B31793"/>
    <w:rsid w:val="00B33292"/>
    <w:rsid w:val="00B34FAA"/>
    <w:rsid w:val="00B4033A"/>
    <w:rsid w:val="00B415E7"/>
    <w:rsid w:val="00B41739"/>
    <w:rsid w:val="00B41799"/>
    <w:rsid w:val="00B44826"/>
    <w:rsid w:val="00B4492C"/>
    <w:rsid w:val="00B45CA4"/>
    <w:rsid w:val="00B46900"/>
    <w:rsid w:val="00B47722"/>
    <w:rsid w:val="00B4790B"/>
    <w:rsid w:val="00B528BC"/>
    <w:rsid w:val="00B53F11"/>
    <w:rsid w:val="00B61E33"/>
    <w:rsid w:val="00B61EAF"/>
    <w:rsid w:val="00B61EE2"/>
    <w:rsid w:val="00B62432"/>
    <w:rsid w:val="00B637BA"/>
    <w:rsid w:val="00B66494"/>
    <w:rsid w:val="00B7046C"/>
    <w:rsid w:val="00B70F9D"/>
    <w:rsid w:val="00B72486"/>
    <w:rsid w:val="00B72A2A"/>
    <w:rsid w:val="00B7498F"/>
    <w:rsid w:val="00B7671E"/>
    <w:rsid w:val="00B77704"/>
    <w:rsid w:val="00B814D1"/>
    <w:rsid w:val="00B81E68"/>
    <w:rsid w:val="00B84AC6"/>
    <w:rsid w:val="00B86356"/>
    <w:rsid w:val="00B866E3"/>
    <w:rsid w:val="00B87493"/>
    <w:rsid w:val="00B92315"/>
    <w:rsid w:val="00B93ABD"/>
    <w:rsid w:val="00B9417B"/>
    <w:rsid w:val="00B94E19"/>
    <w:rsid w:val="00B9597A"/>
    <w:rsid w:val="00B96D19"/>
    <w:rsid w:val="00B97CD9"/>
    <w:rsid w:val="00BA0325"/>
    <w:rsid w:val="00BA16C3"/>
    <w:rsid w:val="00BA395F"/>
    <w:rsid w:val="00BA3D5A"/>
    <w:rsid w:val="00BA456A"/>
    <w:rsid w:val="00BA4C6A"/>
    <w:rsid w:val="00BA6A90"/>
    <w:rsid w:val="00BB1093"/>
    <w:rsid w:val="00BB3239"/>
    <w:rsid w:val="00BB4208"/>
    <w:rsid w:val="00BB484D"/>
    <w:rsid w:val="00BB4986"/>
    <w:rsid w:val="00BB5FD8"/>
    <w:rsid w:val="00BB6EED"/>
    <w:rsid w:val="00BB7074"/>
    <w:rsid w:val="00BC0850"/>
    <w:rsid w:val="00BC68D8"/>
    <w:rsid w:val="00BD130F"/>
    <w:rsid w:val="00BD2BAE"/>
    <w:rsid w:val="00BD389C"/>
    <w:rsid w:val="00BD44E9"/>
    <w:rsid w:val="00BD5F2F"/>
    <w:rsid w:val="00BD67A8"/>
    <w:rsid w:val="00BE0708"/>
    <w:rsid w:val="00BE0C29"/>
    <w:rsid w:val="00BE1E11"/>
    <w:rsid w:val="00BE5596"/>
    <w:rsid w:val="00BE66D8"/>
    <w:rsid w:val="00BF060F"/>
    <w:rsid w:val="00BF2198"/>
    <w:rsid w:val="00BF4538"/>
    <w:rsid w:val="00BF49AB"/>
    <w:rsid w:val="00BF7B98"/>
    <w:rsid w:val="00BF7CCF"/>
    <w:rsid w:val="00C01013"/>
    <w:rsid w:val="00C0127D"/>
    <w:rsid w:val="00C0363D"/>
    <w:rsid w:val="00C0416D"/>
    <w:rsid w:val="00C06392"/>
    <w:rsid w:val="00C11646"/>
    <w:rsid w:val="00C12746"/>
    <w:rsid w:val="00C13E31"/>
    <w:rsid w:val="00C1413F"/>
    <w:rsid w:val="00C1423F"/>
    <w:rsid w:val="00C1561A"/>
    <w:rsid w:val="00C15E99"/>
    <w:rsid w:val="00C16182"/>
    <w:rsid w:val="00C23239"/>
    <w:rsid w:val="00C24B60"/>
    <w:rsid w:val="00C259EB"/>
    <w:rsid w:val="00C310AF"/>
    <w:rsid w:val="00C33F64"/>
    <w:rsid w:val="00C36028"/>
    <w:rsid w:val="00C37371"/>
    <w:rsid w:val="00C403BB"/>
    <w:rsid w:val="00C4329D"/>
    <w:rsid w:val="00C43852"/>
    <w:rsid w:val="00C458FF"/>
    <w:rsid w:val="00C519A5"/>
    <w:rsid w:val="00C52DDC"/>
    <w:rsid w:val="00C5392C"/>
    <w:rsid w:val="00C54388"/>
    <w:rsid w:val="00C54997"/>
    <w:rsid w:val="00C55C9D"/>
    <w:rsid w:val="00C6078C"/>
    <w:rsid w:val="00C679BF"/>
    <w:rsid w:val="00C72886"/>
    <w:rsid w:val="00C73352"/>
    <w:rsid w:val="00C7380F"/>
    <w:rsid w:val="00C747B1"/>
    <w:rsid w:val="00C76DEA"/>
    <w:rsid w:val="00C76F1B"/>
    <w:rsid w:val="00C82995"/>
    <w:rsid w:val="00C842B6"/>
    <w:rsid w:val="00C84705"/>
    <w:rsid w:val="00C878E1"/>
    <w:rsid w:val="00C91ADF"/>
    <w:rsid w:val="00C93BCE"/>
    <w:rsid w:val="00C95AA6"/>
    <w:rsid w:val="00CA7F61"/>
    <w:rsid w:val="00CB001A"/>
    <w:rsid w:val="00CB0905"/>
    <w:rsid w:val="00CB164F"/>
    <w:rsid w:val="00CB1B1C"/>
    <w:rsid w:val="00CC2333"/>
    <w:rsid w:val="00CC437B"/>
    <w:rsid w:val="00CD0151"/>
    <w:rsid w:val="00CD249E"/>
    <w:rsid w:val="00CD38A9"/>
    <w:rsid w:val="00CD485B"/>
    <w:rsid w:val="00CD5751"/>
    <w:rsid w:val="00CD57CC"/>
    <w:rsid w:val="00CD7651"/>
    <w:rsid w:val="00CD7D39"/>
    <w:rsid w:val="00CE054B"/>
    <w:rsid w:val="00CE40FE"/>
    <w:rsid w:val="00CE7959"/>
    <w:rsid w:val="00CF308B"/>
    <w:rsid w:val="00CF4ECE"/>
    <w:rsid w:val="00CF5828"/>
    <w:rsid w:val="00D02E54"/>
    <w:rsid w:val="00D0339F"/>
    <w:rsid w:val="00D03C63"/>
    <w:rsid w:val="00D03CF2"/>
    <w:rsid w:val="00D10B67"/>
    <w:rsid w:val="00D134A5"/>
    <w:rsid w:val="00D16531"/>
    <w:rsid w:val="00D1769D"/>
    <w:rsid w:val="00D17B80"/>
    <w:rsid w:val="00D2245C"/>
    <w:rsid w:val="00D22E76"/>
    <w:rsid w:val="00D252D4"/>
    <w:rsid w:val="00D2615F"/>
    <w:rsid w:val="00D26EAB"/>
    <w:rsid w:val="00D3090F"/>
    <w:rsid w:val="00D31CB7"/>
    <w:rsid w:val="00D31F4F"/>
    <w:rsid w:val="00D32818"/>
    <w:rsid w:val="00D32C24"/>
    <w:rsid w:val="00D3352A"/>
    <w:rsid w:val="00D338E2"/>
    <w:rsid w:val="00D3696A"/>
    <w:rsid w:val="00D404F9"/>
    <w:rsid w:val="00D41F9A"/>
    <w:rsid w:val="00D42D6B"/>
    <w:rsid w:val="00D43664"/>
    <w:rsid w:val="00D47C29"/>
    <w:rsid w:val="00D55EE0"/>
    <w:rsid w:val="00D56B4F"/>
    <w:rsid w:val="00D61C2C"/>
    <w:rsid w:val="00D623B5"/>
    <w:rsid w:val="00D623B9"/>
    <w:rsid w:val="00D630BA"/>
    <w:rsid w:val="00D64059"/>
    <w:rsid w:val="00D67C74"/>
    <w:rsid w:val="00D70565"/>
    <w:rsid w:val="00D76A56"/>
    <w:rsid w:val="00D8076D"/>
    <w:rsid w:val="00D80C62"/>
    <w:rsid w:val="00D821CE"/>
    <w:rsid w:val="00D822C3"/>
    <w:rsid w:val="00D82DB5"/>
    <w:rsid w:val="00D851B7"/>
    <w:rsid w:val="00D86B70"/>
    <w:rsid w:val="00D874C3"/>
    <w:rsid w:val="00D910C5"/>
    <w:rsid w:val="00D915DD"/>
    <w:rsid w:val="00D91BF2"/>
    <w:rsid w:val="00D94B2A"/>
    <w:rsid w:val="00DA2979"/>
    <w:rsid w:val="00DA597C"/>
    <w:rsid w:val="00DA64B4"/>
    <w:rsid w:val="00DA6DE0"/>
    <w:rsid w:val="00DA6EF3"/>
    <w:rsid w:val="00DA7CCE"/>
    <w:rsid w:val="00DA7F54"/>
    <w:rsid w:val="00DB0ACA"/>
    <w:rsid w:val="00DB31CF"/>
    <w:rsid w:val="00DB4B8C"/>
    <w:rsid w:val="00DB64A5"/>
    <w:rsid w:val="00DC13E3"/>
    <w:rsid w:val="00DC2BC4"/>
    <w:rsid w:val="00DC5EC7"/>
    <w:rsid w:val="00DC7F49"/>
    <w:rsid w:val="00DD0E9C"/>
    <w:rsid w:val="00DD19BA"/>
    <w:rsid w:val="00DD21F1"/>
    <w:rsid w:val="00DD322E"/>
    <w:rsid w:val="00DD58B8"/>
    <w:rsid w:val="00DE1681"/>
    <w:rsid w:val="00DE5E54"/>
    <w:rsid w:val="00DF0500"/>
    <w:rsid w:val="00DF0884"/>
    <w:rsid w:val="00DF28D4"/>
    <w:rsid w:val="00DF3AC6"/>
    <w:rsid w:val="00DF3CCE"/>
    <w:rsid w:val="00DF3CFF"/>
    <w:rsid w:val="00DF46A4"/>
    <w:rsid w:val="00DF7608"/>
    <w:rsid w:val="00E00383"/>
    <w:rsid w:val="00E00C9B"/>
    <w:rsid w:val="00E033D6"/>
    <w:rsid w:val="00E04526"/>
    <w:rsid w:val="00E05B47"/>
    <w:rsid w:val="00E07424"/>
    <w:rsid w:val="00E07B40"/>
    <w:rsid w:val="00E10CC1"/>
    <w:rsid w:val="00E11A82"/>
    <w:rsid w:val="00E12770"/>
    <w:rsid w:val="00E1417E"/>
    <w:rsid w:val="00E15AB7"/>
    <w:rsid w:val="00E16374"/>
    <w:rsid w:val="00E16DF0"/>
    <w:rsid w:val="00E17461"/>
    <w:rsid w:val="00E215AC"/>
    <w:rsid w:val="00E23F8A"/>
    <w:rsid w:val="00E24AFE"/>
    <w:rsid w:val="00E252F5"/>
    <w:rsid w:val="00E25D34"/>
    <w:rsid w:val="00E32FB0"/>
    <w:rsid w:val="00E353D4"/>
    <w:rsid w:val="00E35AC5"/>
    <w:rsid w:val="00E36468"/>
    <w:rsid w:val="00E367E3"/>
    <w:rsid w:val="00E37113"/>
    <w:rsid w:val="00E4310B"/>
    <w:rsid w:val="00E440B2"/>
    <w:rsid w:val="00E4429A"/>
    <w:rsid w:val="00E4434E"/>
    <w:rsid w:val="00E445ED"/>
    <w:rsid w:val="00E46554"/>
    <w:rsid w:val="00E471E9"/>
    <w:rsid w:val="00E47764"/>
    <w:rsid w:val="00E50B82"/>
    <w:rsid w:val="00E51981"/>
    <w:rsid w:val="00E528F7"/>
    <w:rsid w:val="00E53F87"/>
    <w:rsid w:val="00E57C7B"/>
    <w:rsid w:val="00E61BBE"/>
    <w:rsid w:val="00E64CE9"/>
    <w:rsid w:val="00E65DBB"/>
    <w:rsid w:val="00E75131"/>
    <w:rsid w:val="00E76803"/>
    <w:rsid w:val="00E828CA"/>
    <w:rsid w:val="00E8376B"/>
    <w:rsid w:val="00E91A37"/>
    <w:rsid w:val="00E92EB1"/>
    <w:rsid w:val="00E9596B"/>
    <w:rsid w:val="00E961E3"/>
    <w:rsid w:val="00EA32BF"/>
    <w:rsid w:val="00EA47D1"/>
    <w:rsid w:val="00EA4B17"/>
    <w:rsid w:val="00EB02DF"/>
    <w:rsid w:val="00EB0F29"/>
    <w:rsid w:val="00EB0FB0"/>
    <w:rsid w:val="00EB40C2"/>
    <w:rsid w:val="00EC0C46"/>
    <w:rsid w:val="00EC1885"/>
    <w:rsid w:val="00EC469C"/>
    <w:rsid w:val="00EC7379"/>
    <w:rsid w:val="00EC769D"/>
    <w:rsid w:val="00ED07E0"/>
    <w:rsid w:val="00ED4178"/>
    <w:rsid w:val="00ED49A8"/>
    <w:rsid w:val="00ED744E"/>
    <w:rsid w:val="00EE010E"/>
    <w:rsid w:val="00EE1067"/>
    <w:rsid w:val="00EE15B1"/>
    <w:rsid w:val="00EE3755"/>
    <w:rsid w:val="00EE740B"/>
    <w:rsid w:val="00EF0831"/>
    <w:rsid w:val="00F03950"/>
    <w:rsid w:val="00F03E47"/>
    <w:rsid w:val="00F10266"/>
    <w:rsid w:val="00F1103F"/>
    <w:rsid w:val="00F13828"/>
    <w:rsid w:val="00F1481B"/>
    <w:rsid w:val="00F1600F"/>
    <w:rsid w:val="00F2013B"/>
    <w:rsid w:val="00F26AD2"/>
    <w:rsid w:val="00F26C86"/>
    <w:rsid w:val="00F34D09"/>
    <w:rsid w:val="00F413CC"/>
    <w:rsid w:val="00F44BBC"/>
    <w:rsid w:val="00F60BED"/>
    <w:rsid w:val="00F629B2"/>
    <w:rsid w:val="00F636B7"/>
    <w:rsid w:val="00F64817"/>
    <w:rsid w:val="00F65248"/>
    <w:rsid w:val="00F66596"/>
    <w:rsid w:val="00F674DF"/>
    <w:rsid w:val="00F67AF0"/>
    <w:rsid w:val="00F67EC0"/>
    <w:rsid w:val="00F7444B"/>
    <w:rsid w:val="00F751A0"/>
    <w:rsid w:val="00F76FA2"/>
    <w:rsid w:val="00F80053"/>
    <w:rsid w:val="00F80F3B"/>
    <w:rsid w:val="00F837F1"/>
    <w:rsid w:val="00F83CE6"/>
    <w:rsid w:val="00F85066"/>
    <w:rsid w:val="00F865DF"/>
    <w:rsid w:val="00F90582"/>
    <w:rsid w:val="00F91544"/>
    <w:rsid w:val="00F941EF"/>
    <w:rsid w:val="00F95D42"/>
    <w:rsid w:val="00F95EF5"/>
    <w:rsid w:val="00FA2189"/>
    <w:rsid w:val="00FA4069"/>
    <w:rsid w:val="00FA42BF"/>
    <w:rsid w:val="00FA600F"/>
    <w:rsid w:val="00FA65FE"/>
    <w:rsid w:val="00FB53C8"/>
    <w:rsid w:val="00FB79B7"/>
    <w:rsid w:val="00FC121A"/>
    <w:rsid w:val="00FC6C72"/>
    <w:rsid w:val="00FD1C3E"/>
    <w:rsid w:val="00FD3EBE"/>
    <w:rsid w:val="00FD44D2"/>
    <w:rsid w:val="00FD4B68"/>
    <w:rsid w:val="00FD4DB9"/>
    <w:rsid w:val="00FD5592"/>
    <w:rsid w:val="00FD76C3"/>
    <w:rsid w:val="00FE11DA"/>
    <w:rsid w:val="00FE6BD8"/>
    <w:rsid w:val="00FF06E0"/>
    <w:rsid w:val="00FF3F56"/>
    <w:rsid w:val="00FF7268"/>
    <w:rsid w:val="07DDD74A"/>
    <w:rsid w:val="09F57BF0"/>
    <w:rsid w:val="0B8A62CA"/>
    <w:rsid w:val="16CEC4DE"/>
    <w:rsid w:val="1EB758A5"/>
    <w:rsid w:val="26239022"/>
    <w:rsid w:val="297E55E8"/>
    <w:rsid w:val="29DC48E5"/>
    <w:rsid w:val="2E0AEE60"/>
    <w:rsid w:val="2E160E81"/>
    <w:rsid w:val="2FFC3620"/>
    <w:rsid w:val="3B5079D2"/>
    <w:rsid w:val="3C2DE584"/>
    <w:rsid w:val="401B9FC9"/>
    <w:rsid w:val="416D0A4B"/>
    <w:rsid w:val="41708891"/>
    <w:rsid w:val="43EAC58F"/>
    <w:rsid w:val="46A688FB"/>
    <w:rsid w:val="4BC8F6C1"/>
    <w:rsid w:val="5439D1FC"/>
    <w:rsid w:val="57797C32"/>
    <w:rsid w:val="590C04CB"/>
    <w:rsid w:val="59154C93"/>
    <w:rsid w:val="5916F6DC"/>
    <w:rsid w:val="5FEFC4ED"/>
    <w:rsid w:val="6732DCE0"/>
    <w:rsid w:val="688A049C"/>
    <w:rsid w:val="6A6AB1A1"/>
    <w:rsid w:val="6ACF2E44"/>
    <w:rsid w:val="6D997344"/>
    <w:rsid w:val="6E639258"/>
    <w:rsid w:val="7217BE85"/>
    <w:rsid w:val="72957C0B"/>
    <w:rsid w:val="79D20DCA"/>
    <w:rsid w:val="7B27A516"/>
  </w:rsids>
  <m:mathPr>
    <m:mathFont m:val="Cambria Math"/>
    <m:brkBin m:val="before"/>
    <m:brkBinSub m:val="--"/>
    <m:smallFrac/>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014A3"/>
  <w15:docId w15:val="{319C05F9-8C8B-46B1-B02E-F99B84C1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9B6"/>
    <w:rPr>
      <w:rFonts w:eastAsiaTheme="minorEastAsia"/>
      <w:lang w:eastAsia="es-PE"/>
    </w:rPr>
  </w:style>
  <w:style w:type="paragraph" w:styleId="Ttulo1">
    <w:name w:val="heading 1"/>
    <w:basedOn w:val="Normal"/>
    <w:link w:val="Ttulo1Car"/>
    <w:uiPriority w:val="1"/>
    <w:qFormat/>
    <w:rsid w:val="009B2EC6"/>
    <w:pPr>
      <w:widowControl w:val="0"/>
      <w:spacing w:after="0" w:line="240" w:lineRule="auto"/>
      <w:ind w:left="619" w:hanging="283"/>
      <w:outlineLvl w:val="0"/>
    </w:pPr>
    <w:rPr>
      <w:rFonts w:ascii="Calibri" w:eastAsia="Calibri" w:hAnsi="Calibri"/>
      <w:b/>
      <w:bCs/>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71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32A4B"/>
    <w:pPr>
      <w:autoSpaceDE w:val="0"/>
      <w:autoSpaceDN w:val="0"/>
      <w:adjustRightInd w:val="0"/>
      <w:spacing w:after="0" w:line="240" w:lineRule="auto"/>
    </w:pPr>
    <w:rPr>
      <w:rFonts w:ascii="Calibri" w:hAnsi="Calibri" w:cs="Calibri"/>
      <w:color w:val="000000"/>
      <w:sz w:val="24"/>
      <w:szCs w:val="24"/>
      <w:lang w:val="es-ES"/>
    </w:rPr>
  </w:style>
  <w:style w:type="paragraph" w:styleId="Encabezado">
    <w:name w:val="header"/>
    <w:basedOn w:val="Normal"/>
    <w:link w:val="EncabezadoCar"/>
    <w:uiPriority w:val="99"/>
    <w:unhideWhenUsed/>
    <w:rsid w:val="00B61EA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61EAF"/>
    <w:rPr>
      <w:rFonts w:eastAsiaTheme="minorEastAsia"/>
      <w:lang w:eastAsia="es-PE"/>
    </w:rPr>
  </w:style>
  <w:style w:type="paragraph" w:styleId="Piedepgina">
    <w:name w:val="footer"/>
    <w:basedOn w:val="Normal"/>
    <w:link w:val="PiedepginaCar"/>
    <w:uiPriority w:val="99"/>
    <w:unhideWhenUsed/>
    <w:rsid w:val="00B61EA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61EAF"/>
    <w:rPr>
      <w:rFonts w:eastAsiaTheme="minorEastAsia"/>
      <w:lang w:eastAsia="es-PE"/>
    </w:rPr>
  </w:style>
  <w:style w:type="paragraph" w:styleId="Textodeglobo">
    <w:name w:val="Balloon Text"/>
    <w:basedOn w:val="Normal"/>
    <w:link w:val="TextodegloboCar"/>
    <w:uiPriority w:val="99"/>
    <w:semiHidden/>
    <w:unhideWhenUsed/>
    <w:rsid w:val="00EC737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C7379"/>
    <w:rPr>
      <w:rFonts w:ascii="Tahoma" w:eastAsiaTheme="minorEastAsia" w:hAnsi="Tahoma" w:cs="Tahoma"/>
      <w:sz w:val="16"/>
      <w:szCs w:val="16"/>
      <w:lang w:eastAsia="es-PE"/>
    </w:rPr>
  </w:style>
  <w:style w:type="paragraph" w:styleId="Prrafodelista">
    <w:name w:val="List Paragraph"/>
    <w:aliases w:val="Bulleted List,Fundamentacion"/>
    <w:basedOn w:val="Normal"/>
    <w:link w:val="PrrafodelistaCar"/>
    <w:uiPriority w:val="34"/>
    <w:qFormat/>
    <w:rsid w:val="00035E62"/>
    <w:pPr>
      <w:ind w:left="720"/>
      <w:contextualSpacing/>
    </w:pPr>
  </w:style>
  <w:style w:type="character" w:customStyle="1" w:styleId="PrrafodelistaCar">
    <w:name w:val="Párrafo de lista Car"/>
    <w:aliases w:val="Bulleted List Car,Fundamentacion Car"/>
    <w:link w:val="Prrafodelista"/>
    <w:uiPriority w:val="34"/>
    <w:rsid w:val="00D252D4"/>
    <w:rPr>
      <w:rFonts w:eastAsiaTheme="minorEastAsia"/>
      <w:lang w:eastAsia="es-PE"/>
    </w:rPr>
  </w:style>
  <w:style w:type="character" w:styleId="Hipervnculo">
    <w:name w:val="Hyperlink"/>
    <w:basedOn w:val="Fuentedeprrafopredeter"/>
    <w:uiPriority w:val="99"/>
    <w:unhideWhenUsed/>
    <w:rsid w:val="00B94E19"/>
    <w:rPr>
      <w:color w:val="0000FF" w:themeColor="hyperlink"/>
      <w:u w:val="single"/>
    </w:rPr>
  </w:style>
  <w:style w:type="paragraph" w:styleId="Textoindependiente">
    <w:name w:val="Body Text"/>
    <w:basedOn w:val="Normal"/>
    <w:link w:val="TextoindependienteCar"/>
    <w:uiPriority w:val="1"/>
    <w:qFormat/>
    <w:rsid w:val="005D417F"/>
    <w:pPr>
      <w:widowControl w:val="0"/>
      <w:spacing w:before="5" w:after="0" w:line="240" w:lineRule="auto"/>
      <w:ind w:left="619"/>
    </w:pPr>
    <w:rPr>
      <w:rFonts w:ascii="Calibri" w:eastAsia="Calibri" w:hAnsi="Calibri"/>
      <w:lang w:val="en-US" w:eastAsia="en-US"/>
    </w:rPr>
  </w:style>
  <w:style w:type="character" w:customStyle="1" w:styleId="TextoindependienteCar">
    <w:name w:val="Texto independiente Car"/>
    <w:basedOn w:val="Fuentedeprrafopredeter"/>
    <w:link w:val="Textoindependiente"/>
    <w:uiPriority w:val="1"/>
    <w:rsid w:val="005D417F"/>
    <w:rPr>
      <w:rFonts w:ascii="Calibri" w:eastAsia="Calibri" w:hAnsi="Calibri"/>
      <w:lang w:val="en-US"/>
    </w:rPr>
  </w:style>
  <w:style w:type="paragraph" w:customStyle="1" w:styleId="TableParagraph">
    <w:name w:val="Table Paragraph"/>
    <w:basedOn w:val="Normal"/>
    <w:uiPriority w:val="1"/>
    <w:qFormat/>
    <w:rsid w:val="005D417F"/>
    <w:pPr>
      <w:widowControl w:val="0"/>
      <w:spacing w:after="0" w:line="240" w:lineRule="auto"/>
    </w:pPr>
    <w:rPr>
      <w:rFonts w:eastAsiaTheme="minorHAnsi"/>
      <w:lang w:val="en-US" w:eastAsia="en-US"/>
    </w:rPr>
  </w:style>
  <w:style w:type="character" w:customStyle="1" w:styleId="Ttulo1Car">
    <w:name w:val="Título 1 Car"/>
    <w:basedOn w:val="Fuentedeprrafopredeter"/>
    <w:link w:val="Ttulo1"/>
    <w:uiPriority w:val="1"/>
    <w:rsid w:val="009B2EC6"/>
    <w:rPr>
      <w:rFonts w:ascii="Calibri" w:eastAsia="Calibri" w:hAnsi="Calibri"/>
      <w:b/>
      <w:bCs/>
      <w:lang w:val="en-US"/>
    </w:rPr>
  </w:style>
  <w:style w:type="paragraph" w:styleId="NormalWeb">
    <w:name w:val="Normal (Web)"/>
    <w:basedOn w:val="Normal"/>
    <w:uiPriority w:val="99"/>
    <w:unhideWhenUsed/>
    <w:rsid w:val="00347D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oentabla">
    <w:name w:val="texto en tabla"/>
    <w:basedOn w:val="Normal"/>
    <w:link w:val="textoentablaCar"/>
    <w:qFormat/>
    <w:rsid w:val="00623AFC"/>
    <w:pPr>
      <w:framePr w:hSpace="141" w:wrap="around" w:vAnchor="text" w:hAnchor="margin" w:x="-1003" w:y="148"/>
      <w:spacing w:after="0" w:line="240" w:lineRule="auto"/>
    </w:pPr>
    <w:rPr>
      <w:rFonts w:ascii="Muller Regular" w:eastAsia="Calibri" w:hAnsi="Muller Regular" w:cs="Times New Roman"/>
      <w:color w:val="595959" w:themeColor="text1" w:themeTint="A6"/>
      <w:sz w:val="20"/>
      <w:szCs w:val="20"/>
    </w:rPr>
  </w:style>
  <w:style w:type="character" w:customStyle="1" w:styleId="textoentablaCar">
    <w:name w:val="texto en tabla Car"/>
    <w:basedOn w:val="Fuentedeprrafopredeter"/>
    <w:link w:val="textoentabla"/>
    <w:rsid w:val="00623AFC"/>
    <w:rPr>
      <w:rFonts w:ascii="Muller Regular" w:eastAsia="Calibri" w:hAnsi="Muller Regular" w:cs="Times New Roman"/>
      <w:color w:val="595959" w:themeColor="text1" w:themeTint="A6"/>
      <w:sz w:val="20"/>
      <w:szCs w:val="20"/>
      <w:lang w:eastAsia="es-PE"/>
    </w:rPr>
  </w:style>
  <w:style w:type="character" w:styleId="Hipervnculovisitado">
    <w:name w:val="FollowedHyperlink"/>
    <w:basedOn w:val="Fuentedeprrafopredeter"/>
    <w:uiPriority w:val="99"/>
    <w:semiHidden/>
    <w:unhideWhenUsed/>
    <w:rsid w:val="000D5E05"/>
    <w:rPr>
      <w:color w:val="800080" w:themeColor="followedHyperlink"/>
      <w:u w:val="single"/>
    </w:rPr>
  </w:style>
  <w:style w:type="character" w:styleId="CitaHTML">
    <w:name w:val="HTML Cite"/>
    <w:basedOn w:val="Fuentedeprrafopredeter"/>
    <w:uiPriority w:val="99"/>
    <w:semiHidden/>
    <w:unhideWhenUsed/>
    <w:rsid w:val="00B0524D"/>
    <w:rPr>
      <w:i/>
      <w:iCs/>
    </w:rPr>
  </w:style>
  <w:style w:type="paragraph" w:styleId="Sinespaciado">
    <w:name w:val="No Spacing"/>
    <w:link w:val="SinespaciadoCar"/>
    <w:uiPriority w:val="1"/>
    <w:qFormat/>
    <w:rsid w:val="00EC0C46"/>
    <w:pPr>
      <w:spacing w:after="0" w:line="240" w:lineRule="auto"/>
    </w:pPr>
  </w:style>
  <w:style w:type="paragraph" w:customStyle="1" w:styleId="Style1">
    <w:name w:val="Style1"/>
    <w:basedOn w:val="Normal"/>
    <w:uiPriority w:val="99"/>
    <w:rsid w:val="00A35103"/>
    <w:pPr>
      <w:widowControl w:val="0"/>
      <w:autoSpaceDE w:val="0"/>
      <w:autoSpaceDN w:val="0"/>
      <w:adjustRightInd w:val="0"/>
      <w:spacing w:after="0" w:line="232" w:lineRule="exact"/>
      <w:jc w:val="center"/>
    </w:pPr>
    <w:rPr>
      <w:rFonts w:ascii="Arial" w:hAnsi="Arial" w:cs="Arial"/>
      <w:sz w:val="24"/>
      <w:szCs w:val="24"/>
    </w:rPr>
  </w:style>
  <w:style w:type="paragraph" w:customStyle="1" w:styleId="Style2">
    <w:name w:val="Style2"/>
    <w:basedOn w:val="Normal"/>
    <w:uiPriority w:val="99"/>
    <w:rsid w:val="00A35103"/>
    <w:pPr>
      <w:widowControl w:val="0"/>
      <w:autoSpaceDE w:val="0"/>
      <w:autoSpaceDN w:val="0"/>
      <w:adjustRightInd w:val="0"/>
      <w:spacing w:after="0" w:line="192" w:lineRule="exact"/>
      <w:jc w:val="center"/>
    </w:pPr>
    <w:rPr>
      <w:rFonts w:ascii="Arial" w:hAnsi="Arial" w:cs="Arial"/>
      <w:sz w:val="24"/>
      <w:szCs w:val="24"/>
    </w:rPr>
  </w:style>
  <w:style w:type="character" w:customStyle="1" w:styleId="FontStyle11">
    <w:name w:val="Font Style11"/>
    <w:basedOn w:val="Fuentedeprrafopredeter"/>
    <w:uiPriority w:val="99"/>
    <w:rsid w:val="00A35103"/>
    <w:rPr>
      <w:rFonts w:ascii="Arial" w:hAnsi="Arial" w:cs="Arial"/>
      <w:b/>
      <w:bCs/>
      <w:sz w:val="16"/>
      <w:szCs w:val="16"/>
    </w:rPr>
  </w:style>
  <w:style w:type="character" w:customStyle="1" w:styleId="SinespaciadoCar">
    <w:name w:val="Sin espaciado Car"/>
    <w:basedOn w:val="Fuentedeprrafopredeter"/>
    <w:link w:val="Sinespaciado"/>
    <w:uiPriority w:val="1"/>
    <w:rsid w:val="00C33F64"/>
  </w:style>
  <w:style w:type="table" w:customStyle="1" w:styleId="idat">
    <w:name w:val="idat"/>
    <w:basedOn w:val="Tablanormal"/>
    <w:uiPriority w:val="99"/>
    <w:rsid w:val="001B5B1A"/>
    <w:pPr>
      <w:spacing w:after="0" w:line="240" w:lineRule="auto"/>
    </w:pPr>
    <w:tblPr>
      <w:tblBorders>
        <w:top w:val="single" w:sz="18" w:space="0" w:color="CC0000"/>
        <w:left w:val="single" w:sz="18" w:space="0" w:color="CC0000"/>
        <w:bottom w:val="single" w:sz="18" w:space="0" w:color="CC0000"/>
        <w:right w:val="single" w:sz="18" w:space="0" w:color="CC0000"/>
        <w:insideH w:val="single" w:sz="18" w:space="0" w:color="CC0000"/>
        <w:insideV w:val="single" w:sz="18" w:space="0" w:color="CC0000"/>
      </w:tblBorders>
    </w:tblPr>
    <w:tcPr>
      <w:shd w:val="clear" w:color="auto" w:fill="auto"/>
    </w:tcPr>
    <w:tblStylePr w:type="firstRow">
      <w:rPr>
        <w:rFonts w:asciiTheme="minorHAnsi" w:hAnsiTheme="minorHAnsi"/>
        <w:b/>
        <w:color w:val="CC0000"/>
        <w:sz w:val="24"/>
      </w:rPr>
      <w:tblPr/>
      <w:tcPr>
        <w:vAlign w:val="center"/>
      </w:tcPr>
    </w:tblStylePr>
  </w:style>
  <w:style w:type="character" w:customStyle="1" w:styleId="footnotemark">
    <w:name w:val="footnote mark"/>
    <w:hidden/>
    <w:rsid w:val="009A2F31"/>
    <w:rPr>
      <w:rFonts w:ascii="Times New Roman" w:eastAsia="Times New Roman" w:hAnsi="Times New Roman" w:cs="Times New Roman"/>
      <w:color w:val="000000"/>
      <w:sz w:val="20"/>
      <w:vertAlign w:val="superscript"/>
    </w:rPr>
  </w:style>
  <w:style w:type="table" w:customStyle="1" w:styleId="TableGrid">
    <w:name w:val="TableGrid"/>
    <w:rsid w:val="00D67C74"/>
    <w:pPr>
      <w:spacing w:after="0" w:line="240" w:lineRule="auto"/>
    </w:pPr>
    <w:rPr>
      <w:rFonts w:eastAsiaTheme="minorEastAsia"/>
      <w:kern w:val="2"/>
      <w:lang w:val="en-US"/>
      <w14:ligatures w14:val="standardContextual"/>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21011">
      <w:bodyDiv w:val="1"/>
      <w:marLeft w:val="0"/>
      <w:marRight w:val="0"/>
      <w:marTop w:val="0"/>
      <w:marBottom w:val="0"/>
      <w:divBdr>
        <w:top w:val="none" w:sz="0" w:space="0" w:color="auto"/>
        <w:left w:val="none" w:sz="0" w:space="0" w:color="auto"/>
        <w:bottom w:val="none" w:sz="0" w:space="0" w:color="auto"/>
        <w:right w:val="none" w:sz="0" w:space="0" w:color="auto"/>
      </w:divBdr>
      <w:divsChild>
        <w:div w:id="97992004">
          <w:marLeft w:val="0"/>
          <w:marRight w:val="0"/>
          <w:marTop w:val="0"/>
          <w:marBottom w:val="0"/>
          <w:divBdr>
            <w:top w:val="none" w:sz="0" w:space="0" w:color="auto"/>
            <w:left w:val="none" w:sz="0" w:space="0" w:color="auto"/>
            <w:bottom w:val="none" w:sz="0" w:space="0" w:color="auto"/>
            <w:right w:val="none" w:sz="0" w:space="0" w:color="auto"/>
          </w:divBdr>
        </w:div>
        <w:div w:id="1959218271">
          <w:marLeft w:val="0"/>
          <w:marRight w:val="0"/>
          <w:marTop w:val="0"/>
          <w:marBottom w:val="0"/>
          <w:divBdr>
            <w:top w:val="none" w:sz="0" w:space="0" w:color="auto"/>
            <w:left w:val="none" w:sz="0" w:space="0" w:color="auto"/>
            <w:bottom w:val="none" w:sz="0" w:space="0" w:color="auto"/>
            <w:right w:val="none" w:sz="0" w:space="0" w:color="auto"/>
          </w:divBdr>
        </w:div>
      </w:divsChild>
    </w:div>
    <w:div w:id="25524245">
      <w:bodyDiv w:val="1"/>
      <w:marLeft w:val="0"/>
      <w:marRight w:val="0"/>
      <w:marTop w:val="0"/>
      <w:marBottom w:val="0"/>
      <w:divBdr>
        <w:top w:val="none" w:sz="0" w:space="0" w:color="auto"/>
        <w:left w:val="none" w:sz="0" w:space="0" w:color="auto"/>
        <w:bottom w:val="none" w:sz="0" w:space="0" w:color="auto"/>
        <w:right w:val="none" w:sz="0" w:space="0" w:color="auto"/>
      </w:divBdr>
    </w:div>
    <w:div w:id="66077455">
      <w:bodyDiv w:val="1"/>
      <w:marLeft w:val="0"/>
      <w:marRight w:val="0"/>
      <w:marTop w:val="0"/>
      <w:marBottom w:val="0"/>
      <w:divBdr>
        <w:top w:val="none" w:sz="0" w:space="0" w:color="auto"/>
        <w:left w:val="none" w:sz="0" w:space="0" w:color="auto"/>
        <w:bottom w:val="none" w:sz="0" w:space="0" w:color="auto"/>
        <w:right w:val="none" w:sz="0" w:space="0" w:color="auto"/>
      </w:divBdr>
    </w:div>
    <w:div w:id="150953140">
      <w:bodyDiv w:val="1"/>
      <w:marLeft w:val="0"/>
      <w:marRight w:val="0"/>
      <w:marTop w:val="0"/>
      <w:marBottom w:val="0"/>
      <w:divBdr>
        <w:top w:val="none" w:sz="0" w:space="0" w:color="auto"/>
        <w:left w:val="none" w:sz="0" w:space="0" w:color="auto"/>
        <w:bottom w:val="none" w:sz="0" w:space="0" w:color="auto"/>
        <w:right w:val="none" w:sz="0" w:space="0" w:color="auto"/>
      </w:divBdr>
    </w:div>
    <w:div w:id="168369512">
      <w:bodyDiv w:val="1"/>
      <w:marLeft w:val="0"/>
      <w:marRight w:val="0"/>
      <w:marTop w:val="0"/>
      <w:marBottom w:val="0"/>
      <w:divBdr>
        <w:top w:val="none" w:sz="0" w:space="0" w:color="auto"/>
        <w:left w:val="none" w:sz="0" w:space="0" w:color="auto"/>
        <w:bottom w:val="none" w:sz="0" w:space="0" w:color="auto"/>
        <w:right w:val="none" w:sz="0" w:space="0" w:color="auto"/>
      </w:divBdr>
    </w:div>
    <w:div w:id="187572137">
      <w:bodyDiv w:val="1"/>
      <w:marLeft w:val="0"/>
      <w:marRight w:val="0"/>
      <w:marTop w:val="0"/>
      <w:marBottom w:val="0"/>
      <w:divBdr>
        <w:top w:val="none" w:sz="0" w:space="0" w:color="auto"/>
        <w:left w:val="none" w:sz="0" w:space="0" w:color="auto"/>
        <w:bottom w:val="none" w:sz="0" w:space="0" w:color="auto"/>
        <w:right w:val="none" w:sz="0" w:space="0" w:color="auto"/>
      </w:divBdr>
    </w:div>
    <w:div w:id="193154698">
      <w:bodyDiv w:val="1"/>
      <w:marLeft w:val="0"/>
      <w:marRight w:val="0"/>
      <w:marTop w:val="0"/>
      <w:marBottom w:val="0"/>
      <w:divBdr>
        <w:top w:val="none" w:sz="0" w:space="0" w:color="auto"/>
        <w:left w:val="none" w:sz="0" w:space="0" w:color="auto"/>
        <w:bottom w:val="none" w:sz="0" w:space="0" w:color="auto"/>
        <w:right w:val="none" w:sz="0" w:space="0" w:color="auto"/>
      </w:divBdr>
    </w:div>
    <w:div w:id="257372300">
      <w:bodyDiv w:val="1"/>
      <w:marLeft w:val="0"/>
      <w:marRight w:val="0"/>
      <w:marTop w:val="0"/>
      <w:marBottom w:val="0"/>
      <w:divBdr>
        <w:top w:val="none" w:sz="0" w:space="0" w:color="auto"/>
        <w:left w:val="none" w:sz="0" w:space="0" w:color="auto"/>
        <w:bottom w:val="none" w:sz="0" w:space="0" w:color="auto"/>
        <w:right w:val="none" w:sz="0" w:space="0" w:color="auto"/>
      </w:divBdr>
    </w:div>
    <w:div w:id="333654959">
      <w:bodyDiv w:val="1"/>
      <w:marLeft w:val="0"/>
      <w:marRight w:val="0"/>
      <w:marTop w:val="0"/>
      <w:marBottom w:val="0"/>
      <w:divBdr>
        <w:top w:val="none" w:sz="0" w:space="0" w:color="auto"/>
        <w:left w:val="none" w:sz="0" w:space="0" w:color="auto"/>
        <w:bottom w:val="none" w:sz="0" w:space="0" w:color="auto"/>
        <w:right w:val="none" w:sz="0" w:space="0" w:color="auto"/>
      </w:divBdr>
    </w:div>
    <w:div w:id="346370683">
      <w:bodyDiv w:val="1"/>
      <w:marLeft w:val="0"/>
      <w:marRight w:val="0"/>
      <w:marTop w:val="0"/>
      <w:marBottom w:val="0"/>
      <w:divBdr>
        <w:top w:val="none" w:sz="0" w:space="0" w:color="auto"/>
        <w:left w:val="none" w:sz="0" w:space="0" w:color="auto"/>
        <w:bottom w:val="none" w:sz="0" w:space="0" w:color="auto"/>
        <w:right w:val="none" w:sz="0" w:space="0" w:color="auto"/>
      </w:divBdr>
    </w:div>
    <w:div w:id="348945662">
      <w:bodyDiv w:val="1"/>
      <w:marLeft w:val="0"/>
      <w:marRight w:val="0"/>
      <w:marTop w:val="0"/>
      <w:marBottom w:val="0"/>
      <w:divBdr>
        <w:top w:val="none" w:sz="0" w:space="0" w:color="auto"/>
        <w:left w:val="none" w:sz="0" w:space="0" w:color="auto"/>
        <w:bottom w:val="none" w:sz="0" w:space="0" w:color="auto"/>
        <w:right w:val="none" w:sz="0" w:space="0" w:color="auto"/>
      </w:divBdr>
    </w:div>
    <w:div w:id="390888744">
      <w:bodyDiv w:val="1"/>
      <w:marLeft w:val="0"/>
      <w:marRight w:val="0"/>
      <w:marTop w:val="0"/>
      <w:marBottom w:val="0"/>
      <w:divBdr>
        <w:top w:val="none" w:sz="0" w:space="0" w:color="auto"/>
        <w:left w:val="none" w:sz="0" w:space="0" w:color="auto"/>
        <w:bottom w:val="none" w:sz="0" w:space="0" w:color="auto"/>
        <w:right w:val="none" w:sz="0" w:space="0" w:color="auto"/>
      </w:divBdr>
    </w:div>
    <w:div w:id="423917857">
      <w:bodyDiv w:val="1"/>
      <w:marLeft w:val="0"/>
      <w:marRight w:val="0"/>
      <w:marTop w:val="0"/>
      <w:marBottom w:val="0"/>
      <w:divBdr>
        <w:top w:val="none" w:sz="0" w:space="0" w:color="auto"/>
        <w:left w:val="none" w:sz="0" w:space="0" w:color="auto"/>
        <w:bottom w:val="none" w:sz="0" w:space="0" w:color="auto"/>
        <w:right w:val="none" w:sz="0" w:space="0" w:color="auto"/>
      </w:divBdr>
    </w:div>
    <w:div w:id="424881914">
      <w:bodyDiv w:val="1"/>
      <w:marLeft w:val="0"/>
      <w:marRight w:val="0"/>
      <w:marTop w:val="0"/>
      <w:marBottom w:val="0"/>
      <w:divBdr>
        <w:top w:val="none" w:sz="0" w:space="0" w:color="auto"/>
        <w:left w:val="none" w:sz="0" w:space="0" w:color="auto"/>
        <w:bottom w:val="none" w:sz="0" w:space="0" w:color="auto"/>
        <w:right w:val="none" w:sz="0" w:space="0" w:color="auto"/>
      </w:divBdr>
    </w:div>
    <w:div w:id="468478520">
      <w:bodyDiv w:val="1"/>
      <w:marLeft w:val="0"/>
      <w:marRight w:val="0"/>
      <w:marTop w:val="0"/>
      <w:marBottom w:val="0"/>
      <w:divBdr>
        <w:top w:val="none" w:sz="0" w:space="0" w:color="auto"/>
        <w:left w:val="none" w:sz="0" w:space="0" w:color="auto"/>
        <w:bottom w:val="none" w:sz="0" w:space="0" w:color="auto"/>
        <w:right w:val="none" w:sz="0" w:space="0" w:color="auto"/>
      </w:divBdr>
    </w:div>
    <w:div w:id="480580942">
      <w:bodyDiv w:val="1"/>
      <w:marLeft w:val="0"/>
      <w:marRight w:val="0"/>
      <w:marTop w:val="0"/>
      <w:marBottom w:val="0"/>
      <w:divBdr>
        <w:top w:val="none" w:sz="0" w:space="0" w:color="auto"/>
        <w:left w:val="none" w:sz="0" w:space="0" w:color="auto"/>
        <w:bottom w:val="none" w:sz="0" w:space="0" w:color="auto"/>
        <w:right w:val="none" w:sz="0" w:space="0" w:color="auto"/>
      </w:divBdr>
    </w:div>
    <w:div w:id="560481172">
      <w:bodyDiv w:val="1"/>
      <w:marLeft w:val="0"/>
      <w:marRight w:val="0"/>
      <w:marTop w:val="0"/>
      <w:marBottom w:val="0"/>
      <w:divBdr>
        <w:top w:val="none" w:sz="0" w:space="0" w:color="auto"/>
        <w:left w:val="none" w:sz="0" w:space="0" w:color="auto"/>
        <w:bottom w:val="none" w:sz="0" w:space="0" w:color="auto"/>
        <w:right w:val="none" w:sz="0" w:space="0" w:color="auto"/>
      </w:divBdr>
      <w:divsChild>
        <w:div w:id="2105615153">
          <w:marLeft w:val="446"/>
          <w:marRight w:val="0"/>
          <w:marTop w:val="200"/>
          <w:marBottom w:val="0"/>
          <w:divBdr>
            <w:top w:val="none" w:sz="0" w:space="0" w:color="auto"/>
            <w:left w:val="none" w:sz="0" w:space="0" w:color="auto"/>
            <w:bottom w:val="none" w:sz="0" w:space="0" w:color="auto"/>
            <w:right w:val="none" w:sz="0" w:space="0" w:color="auto"/>
          </w:divBdr>
        </w:div>
      </w:divsChild>
    </w:div>
    <w:div w:id="606238405">
      <w:bodyDiv w:val="1"/>
      <w:marLeft w:val="0"/>
      <w:marRight w:val="0"/>
      <w:marTop w:val="0"/>
      <w:marBottom w:val="0"/>
      <w:divBdr>
        <w:top w:val="none" w:sz="0" w:space="0" w:color="auto"/>
        <w:left w:val="none" w:sz="0" w:space="0" w:color="auto"/>
        <w:bottom w:val="none" w:sz="0" w:space="0" w:color="auto"/>
        <w:right w:val="none" w:sz="0" w:space="0" w:color="auto"/>
      </w:divBdr>
    </w:div>
    <w:div w:id="625425496">
      <w:bodyDiv w:val="1"/>
      <w:marLeft w:val="0"/>
      <w:marRight w:val="0"/>
      <w:marTop w:val="0"/>
      <w:marBottom w:val="0"/>
      <w:divBdr>
        <w:top w:val="none" w:sz="0" w:space="0" w:color="auto"/>
        <w:left w:val="none" w:sz="0" w:space="0" w:color="auto"/>
        <w:bottom w:val="none" w:sz="0" w:space="0" w:color="auto"/>
        <w:right w:val="none" w:sz="0" w:space="0" w:color="auto"/>
      </w:divBdr>
    </w:div>
    <w:div w:id="638918050">
      <w:bodyDiv w:val="1"/>
      <w:marLeft w:val="0"/>
      <w:marRight w:val="0"/>
      <w:marTop w:val="0"/>
      <w:marBottom w:val="0"/>
      <w:divBdr>
        <w:top w:val="none" w:sz="0" w:space="0" w:color="auto"/>
        <w:left w:val="none" w:sz="0" w:space="0" w:color="auto"/>
        <w:bottom w:val="none" w:sz="0" w:space="0" w:color="auto"/>
        <w:right w:val="none" w:sz="0" w:space="0" w:color="auto"/>
      </w:divBdr>
    </w:div>
    <w:div w:id="642733791">
      <w:bodyDiv w:val="1"/>
      <w:marLeft w:val="0"/>
      <w:marRight w:val="0"/>
      <w:marTop w:val="0"/>
      <w:marBottom w:val="0"/>
      <w:divBdr>
        <w:top w:val="none" w:sz="0" w:space="0" w:color="auto"/>
        <w:left w:val="none" w:sz="0" w:space="0" w:color="auto"/>
        <w:bottom w:val="none" w:sz="0" w:space="0" w:color="auto"/>
        <w:right w:val="none" w:sz="0" w:space="0" w:color="auto"/>
      </w:divBdr>
      <w:divsChild>
        <w:div w:id="1493911892">
          <w:marLeft w:val="446"/>
          <w:marRight w:val="0"/>
          <w:marTop w:val="200"/>
          <w:marBottom w:val="0"/>
          <w:divBdr>
            <w:top w:val="none" w:sz="0" w:space="0" w:color="auto"/>
            <w:left w:val="none" w:sz="0" w:space="0" w:color="auto"/>
            <w:bottom w:val="none" w:sz="0" w:space="0" w:color="auto"/>
            <w:right w:val="none" w:sz="0" w:space="0" w:color="auto"/>
          </w:divBdr>
        </w:div>
      </w:divsChild>
    </w:div>
    <w:div w:id="711420878">
      <w:bodyDiv w:val="1"/>
      <w:marLeft w:val="0"/>
      <w:marRight w:val="0"/>
      <w:marTop w:val="0"/>
      <w:marBottom w:val="0"/>
      <w:divBdr>
        <w:top w:val="none" w:sz="0" w:space="0" w:color="auto"/>
        <w:left w:val="none" w:sz="0" w:space="0" w:color="auto"/>
        <w:bottom w:val="none" w:sz="0" w:space="0" w:color="auto"/>
        <w:right w:val="none" w:sz="0" w:space="0" w:color="auto"/>
      </w:divBdr>
    </w:div>
    <w:div w:id="738984431">
      <w:bodyDiv w:val="1"/>
      <w:marLeft w:val="0"/>
      <w:marRight w:val="0"/>
      <w:marTop w:val="0"/>
      <w:marBottom w:val="0"/>
      <w:divBdr>
        <w:top w:val="none" w:sz="0" w:space="0" w:color="auto"/>
        <w:left w:val="none" w:sz="0" w:space="0" w:color="auto"/>
        <w:bottom w:val="none" w:sz="0" w:space="0" w:color="auto"/>
        <w:right w:val="none" w:sz="0" w:space="0" w:color="auto"/>
      </w:divBdr>
    </w:div>
    <w:div w:id="755400127">
      <w:bodyDiv w:val="1"/>
      <w:marLeft w:val="0"/>
      <w:marRight w:val="0"/>
      <w:marTop w:val="0"/>
      <w:marBottom w:val="0"/>
      <w:divBdr>
        <w:top w:val="none" w:sz="0" w:space="0" w:color="auto"/>
        <w:left w:val="none" w:sz="0" w:space="0" w:color="auto"/>
        <w:bottom w:val="none" w:sz="0" w:space="0" w:color="auto"/>
        <w:right w:val="none" w:sz="0" w:space="0" w:color="auto"/>
      </w:divBdr>
    </w:div>
    <w:div w:id="760224647">
      <w:bodyDiv w:val="1"/>
      <w:marLeft w:val="0"/>
      <w:marRight w:val="0"/>
      <w:marTop w:val="0"/>
      <w:marBottom w:val="0"/>
      <w:divBdr>
        <w:top w:val="none" w:sz="0" w:space="0" w:color="auto"/>
        <w:left w:val="none" w:sz="0" w:space="0" w:color="auto"/>
        <w:bottom w:val="none" w:sz="0" w:space="0" w:color="auto"/>
        <w:right w:val="none" w:sz="0" w:space="0" w:color="auto"/>
      </w:divBdr>
    </w:div>
    <w:div w:id="803423811">
      <w:bodyDiv w:val="1"/>
      <w:marLeft w:val="0"/>
      <w:marRight w:val="0"/>
      <w:marTop w:val="0"/>
      <w:marBottom w:val="0"/>
      <w:divBdr>
        <w:top w:val="none" w:sz="0" w:space="0" w:color="auto"/>
        <w:left w:val="none" w:sz="0" w:space="0" w:color="auto"/>
        <w:bottom w:val="none" w:sz="0" w:space="0" w:color="auto"/>
        <w:right w:val="none" w:sz="0" w:space="0" w:color="auto"/>
      </w:divBdr>
    </w:div>
    <w:div w:id="912590327">
      <w:bodyDiv w:val="1"/>
      <w:marLeft w:val="0"/>
      <w:marRight w:val="0"/>
      <w:marTop w:val="0"/>
      <w:marBottom w:val="0"/>
      <w:divBdr>
        <w:top w:val="none" w:sz="0" w:space="0" w:color="auto"/>
        <w:left w:val="none" w:sz="0" w:space="0" w:color="auto"/>
        <w:bottom w:val="none" w:sz="0" w:space="0" w:color="auto"/>
        <w:right w:val="none" w:sz="0" w:space="0" w:color="auto"/>
      </w:divBdr>
    </w:div>
    <w:div w:id="1044718811">
      <w:bodyDiv w:val="1"/>
      <w:marLeft w:val="0"/>
      <w:marRight w:val="0"/>
      <w:marTop w:val="0"/>
      <w:marBottom w:val="0"/>
      <w:divBdr>
        <w:top w:val="none" w:sz="0" w:space="0" w:color="auto"/>
        <w:left w:val="none" w:sz="0" w:space="0" w:color="auto"/>
        <w:bottom w:val="none" w:sz="0" w:space="0" w:color="auto"/>
        <w:right w:val="none" w:sz="0" w:space="0" w:color="auto"/>
      </w:divBdr>
    </w:div>
    <w:div w:id="1207061092">
      <w:bodyDiv w:val="1"/>
      <w:marLeft w:val="0"/>
      <w:marRight w:val="0"/>
      <w:marTop w:val="0"/>
      <w:marBottom w:val="0"/>
      <w:divBdr>
        <w:top w:val="none" w:sz="0" w:space="0" w:color="auto"/>
        <w:left w:val="none" w:sz="0" w:space="0" w:color="auto"/>
        <w:bottom w:val="none" w:sz="0" w:space="0" w:color="auto"/>
        <w:right w:val="none" w:sz="0" w:space="0" w:color="auto"/>
      </w:divBdr>
    </w:div>
    <w:div w:id="1240212157">
      <w:bodyDiv w:val="1"/>
      <w:marLeft w:val="0"/>
      <w:marRight w:val="0"/>
      <w:marTop w:val="0"/>
      <w:marBottom w:val="0"/>
      <w:divBdr>
        <w:top w:val="none" w:sz="0" w:space="0" w:color="auto"/>
        <w:left w:val="none" w:sz="0" w:space="0" w:color="auto"/>
        <w:bottom w:val="none" w:sz="0" w:space="0" w:color="auto"/>
        <w:right w:val="none" w:sz="0" w:space="0" w:color="auto"/>
      </w:divBdr>
    </w:div>
    <w:div w:id="1284338453">
      <w:bodyDiv w:val="1"/>
      <w:marLeft w:val="0"/>
      <w:marRight w:val="0"/>
      <w:marTop w:val="0"/>
      <w:marBottom w:val="0"/>
      <w:divBdr>
        <w:top w:val="none" w:sz="0" w:space="0" w:color="auto"/>
        <w:left w:val="none" w:sz="0" w:space="0" w:color="auto"/>
        <w:bottom w:val="none" w:sz="0" w:space="0" w:color="auto"/>
        <w:right w:val="none" w:sz="0" w:space="0" w:color="auto"/>
      </w:divBdr>
    </w:div>
    <w:div w:id="1371569039">
      <w:bodyDiv w:val="1"/>
      <w:marLeft w:val="0"/>
      <w:marRight w:val="0"/>
      <w:marTop w:val="0"/>
      <w:marBottom w:val="0"/>
      <w:divBdr>
        <w:top w:val="none" w:sz="0" w:space="0" w:color="auto"/>
        <w:left w:val="none" w:sz="0" w:space="0" w:color="auto"/>
        <w:bottom w:val="none" w:sz="0" w:space="0" w:color="auto"/>
        <w:right w:val="none" w:sz="0" w:space="0" w:color="auto"/>
      </w:divBdr>
    </w:div>
    <w:div w:id="1452943125">
      <w:bodyDiv w:val="1"/>
      <w:marLeft w:val="0"/>
      <w:marRight w:val="0"/>
      <w:marTop w:val="0"/>
      <w:marBottom w:val="0"/>
      <w:divBdr>
        <w:top w:val="none" w:sz="0" w:space="0" w:color="auto"/>
        <w:left w:val="none" w:sz="0" w:space="0" w:color="auto"/>
        <w:bottom w:val="none" w:sz="0" w:space="0" w:color="auto"/>
        <w:right w:val="none" w:sz="0" w:space="0" w:color="auto"/>
      </w:divBdr>
    </w:div>
    <w:div w:id="1461268769">
      <w:bodyDiv w:val="1"/>
      <w:marLeft w:val="0"/>
      <w:marRight w:val="0"/>
      <w:marTop w:val="0"/>
      <w:marBottom w:val="0"/>
      <w:divBdr>
        <w:top w:val="none" w:sz="0" w:space="0" w:color="auto"/>
        <w:left w:val="none" w:sz="0" w:space="0" w:color="auto"/>
        <w:bottom w:val="none" w:sz="0" w:space="0" w:color="auto"/>
        <w:right w:val="none" w:sz="0" w:space="0" w:color="auto"/>
      </w:divBdr>
    </w:div>
    <w:div w:id="1508901791">
      <w:bodyDiv w:val="1"/>
      <w:marLeft w:val="0"/>
      <w:marRight w:val="0"/>
      <w:marTop w:val="0"/>
      <w:marBottom w:val="0"/>
      <w:divBdr>
        <w:top w:val="none" w:sz="0" w:space="0" w:color="auto"/>
        <w:left w:val="none" w:sz="0" w:space="0" w:color="auto"/>
        <w:bottom w:val="none" w:sz="0" w:space="0" w:color="auto"/>
        <w:right w:val="none" w:sz="0" w:space="0" w:color="auto"/>
      </w:divBdr>
      <w:divsChild>
        <w:div w:id="1029256148">
          <w:marLeft w:val="446"/>
          <w:marRight w:val="0"/>
          <w:marTop w:val="200"/>
          <w:marBottom w:val="0"/>
          <w:divBdr>
            <w:top w:val="none" w:sz="0" w:space="0" w:color="auto"/>
            <w:left w:val="none" w:sz="0" w:space="0" w:color="auto"/>
            <w:bottom w:val="none" w:sz="0" w:space="0" w:color="auto"/>
            <w:right w:val="none" w:sz="0" w:space="0" w:color="auto"/>
          </w:divBdr>
        </w:div>
      </w:divsChild>
    </w:div>
    <w:div w:id="1552499602">
      <w:bodyDiv w:val="1"/>
      <w:marLeft w:val="0"/>
      <w:marRight w:val="0"/>
      <w:marTop w:val="0"/>
      <w:marBottom w:val="0"/>
      <w:divBdr>
        <w:top w:val="none" w:sz="0" w:space="0" w:color="auto"/>
        <w:left w:val="none" w:sz="0" w:space="0" w:color="auto"/>
        <w:bottom w:val="none" w:sz="0" w:space="0" w:color="auto"/>
        <w:right w:val="none" w:sz="0" w:space="0" w:color="auto"/>
      </w:divBdr>
    </w:div>
    <w:div w:id="1582761987">
      <w:bodyDiv w:val="1"/>
      <w:marLeft w:val="0"/>
      <w:marRight w:val="0"/>
      <w:marTop w:val="0"/>
      <w:marBottom w:val="0"/>
      <w:divBdr>
        <w:top w:val="none" w:sz="0" w:space="0" w:color="auto"/>
        <w:left w:val="none" w:sz="0" w:space="0" w:color="auto"/>
        <w:bottom w:val="none" w:sz="0" w:space="0" w:color="auto"/>
        <w:right w:val="none" w:sz="0" w:space="0" w:color="auto"/>
      </w:divBdr>
    </w:div>
    <w:div w:id="1649166657">
      <w:bodyDiv w:val="1"/>
      <w:marLeft w:val="0"/>
      <w:marRight w:val="0"/>
      <w:marTop w:val="0"/>
      <w:marBottom w:val="0"/>
      <w:divBdr>
        <w:top w:val="none" w:sz="0" w:space="0" w:color="auto"/>
        <w:left w:val="none" w:sz="0" w:space="0" w:color="auto"/>
        <w:bottom w:val="none" w:sz="0" w:space="0" w:color="auto"/>
        <w:right w:val="none" w:sz="0" w:space="0" w:color="auto"/>
      </w:divBdr>
    </w:div>
    <w:div w:id="1681472642">
      <w:bodyDiv w:val="1"/>
      <w:marLeft w:val="0"/>
      <w:marRight w:val="0"/>
      <w:marTop w:val="0"/>
      <w:marBottom w:val="0"/>
      <w:divBdr>
        <w:top w:val="none" w:sz="0" w:space="0" w:color="auto"/>
        <w:left w:val="none" w:sz="0" w:space="0" w:color="auto"/>
        <w:bottom w:val="none" w:sz="0" w:space="0" w:color="auto"/>
        <w:right w:val="none" w:sz="0" w:space="0" w:color="auto"/>
      </w:divBdr>
    </w:div>
    <w:div w:id="1687321656">
      <w:bodyDiv w:val="1"/>
      <w:marLeft w:val="0"/>
      <w:marRight w:val="0"/>
      <w:marTop w:val="0"/>
      <w:marBottom w:val="0"/>
      <w:divBdr>
        <w:top w:val="none" w:sz="0" w:space="0" w:color="auto"/>
        <w:left w:val="none" w:sz="0" w:space="0" w:color="auto"/>
        <w:bottom w:val="none" w:sz="0" w:space="0" w:color="auto"/>
        <w:right w:val="none" w:sz="0" w:space="0" w:color="auto"/>
      </w:divBdr>
    </w:div>
    <w:div w:id="1796556286">
      <w:bodyDiv w:val="1"/>
      <w:marLeft w:val="0"/>
      <w:marRight w:val="0"/>
      <w:marTop w:val="0"/>
      <w:marBottom w:val="0"/>
      <w:divBdr>
        <w:top w:val="none" w:sz="0" w:space="0" w:color="auto"/>
        <w:left w:val="none" w:sz="0" w:space="0" w:color="auto"/>
        <w:bottom w:val="none" w:sz="0" w:space="0" w:color="auto"/>
        <w:right w:val="none" w:sz="0" w:space="0" w:color="auto"/>
      </w:divBdr>
    </w:div>
    <w:div w:id="1915309157">
      <w:bodyDiv w:val="1"/>
      <w:marLeft w:val="0"/>
      <w:marRight w:val="0"/>
      <w:marTop w:val="0"/>
      <w:marBottom w:val="0"/>
      <w:divBdr>
        <w:top w:val="none" w:sz="0" w:space="0" w:color="auto"/>
        <w:left w:val="none" w:sz="0" w:space="0" w:color="auto"/>
        <w:bottom w:val="none" w:sz="0" w:space="0" w:color="auto"/>
        <w:right w:val="none" w:sz="0" w:space="0" w:color="auto"/>
      </w:divBdr>
      <w:divsChild>
        <w:div w:id="1365325796">
          <w:marLeft w:val="0"/>
          <w:marRight w:val="0"/>
          <w:marTop w:val="0"/>
          <w:marBottom w:val="0"/>
          <w:divBdr>
            <w:top w:val="none" w:sz="0" w:space="0" w:color="auto"/>
            <w:left w:val="none" w:sz="0" w:space="0" w:color="auto"/>
            <w:bottom w:val="none" w:sz="0" w:space="0" w:color="auto"/>
            <w:right w:val="none" w:sz="0" w:space="0" w:color="auto"/>
          </w:divBdr>
        </w:div>
        <w:div w:id="1124424777">
          <w:marLeft w:val="0"/>
          <w:marRight w:val="0"/>
          <w:marTop w:val="0"/>
          <w:marBottom w:val="0"/>
          <w:divBdr>
            <w:top w:val="none" w:sz="0" w:space="0" w:color="auto"/>
            <w:left w:val="none" w:sz="0" w:space="0" w:color="auto"/>
            <w:bottom w:val="none" w:sz="0" w:space="0" w:color="auto"/>
            <w:right w:val="none" w:sz="0" w:space="0" w:color="auto"/>
          </w:divBdr>
        </w:div>
      </w:divsChild>
    </w:div>
    <w:div w:id="1919364771">
      <w:bodyDiv w:val="1"/>
      <w:marLeft w:val="0"/>
      <w:marRight w:val="0"/>
      <w:marTop w:val="0"/>
      <w:marBottom w:val="0"/>
      <w:divBdr>
        <w:top w:val="none" w:sz="0" w:space="0" w:color="auto"/>
        <w:left w:val="none" w:sz="0" w:space="0" w:color="auto"/>
        <w:bottom w:val="none" w:sz="0" w:space="0" w:color="auto"/>
        <w:right w:val="none" w:sz="0" w:space="0" w:color="auto"/>
      </w:divBdr>
    </w:div>
    <w:div w:id="2029788569">
      <w:bodyDiv w:val="1"/>
      <w:marLeft w:val="0"/>
      <w:marRight w:val="0"/>
      <w:marTop w:val="0"/>
      <w:marBottom w:val="0"/>
      <w:divBdr>
        <w:top w:val="none" w:sz="0" w:space="0" w:color="auto"/>
        <w:left w:val="none" w:sz="0" w:space="0" w:color="auto"/>
        <w:bottom w:val="none" w:sz="0" w:space="0" w:color="auto"/>
        <w:right w:val="none" w:sz="0" w:space="0" w:color="auto"/>
      </w:divBdr>
    </w:div>
    <w:div w:id="2037920090">
      <w:bodyDiv w:val="1"/>
      <w:marLeft w:val="0"/>
      <w:marRight w:val="0"/>
      <w:marTop w:val="0"/>
      <w:marBottom w:val="0"/>
      <w:divBdr>
        <w:top w:val="none" w:sz="0" w:space="0" w:color="auto"/>
        <w:left w:val="none" w:sz="0" w:space="0" w:color="auto"/>
        <w:bottom w:val="none" w:sz="0" w:space="0" w:color="auto"/>
        <w:right w:val="none" w:sz="0" w:space="0" w:color="auto"/>
      </w:divBdr>
    </w:div>
    <w:div w:id="2045711844">
      <w:bodyDiv w:val="1"/>
      <w:marLeft w:val="0"/>
      <w:marRight w:val="0"/>
      <w:marTop w:val="0"/>
      <w:marBottom w:val="0"/>
      <w:divBdr>
        <w:top w:val="none" w:sz="0" w:space="0" w:color="auto"/>
        <w:left w:val="none" w:sz="0" w:space="0" w:color="auto"/>
        <w:bottom w:val="none" w:sz="0" w:space="0" w:color="auto"/>
        <w:right w:val="none" w:sz="0" w:space="0" w:color="auto"/>
      </w:divBdr>
    </w:div>
    <w:div w:id="2065565980">
      <w:bodyDiv w:val="1"/>
      <w:marLeft w:val="0"/>
      <w:marRight w:val="0"/>
      <w:marTop w:val="0"/>
      <w:marBottom w:val="0"/>
      <w:divBdr>
        <w:top w:val="none" w:sz="0" w:space="0" w:color="auto"/>
        <w:left w:val="none" w:sz="0" w:space="0" w:color="auto"/>
        <w:bottom w:val="none" w:sz="0" w:space="0" w:color="auto"/>
        <w:right w:val="none" w:sz="0" w:space="0" w:color="auto"/>
      </w:divBdr>
    </w:div>
    <w:div w:id="2090302675">
      <w:bodyDiv w:val="1"/>
      <w:marLeft w:val="0"/>
      <w:marRight w:val="0"/>
      <w:marTop w:val="0"/>
      <w:marBottom w:val="0"/>
      <w:divBdr>
        <w:top w:val="none" w:sz="0" w:space="0" w:color="auto"/>
        <w:left w:val="none" w:sz="0" w:space="0" w:color="auto"/>
        <w:bottom w:val="none" w:sz="0" w:space="0" w:color="auto"/>
        <w:right w:val="none" w:sz="0" w:space="0" w:color="auto"/>
      </w:divBdr>
      <w:divsChild>
        <w:div w:id="1561940644">
          <w:marLeft w:val="446"/>
          <w:marRight w:val="0"/>
          <w:marTop w:val="200"/>
          <w:marBottom w:val="0"/>
          <w:divBdr>
            <w:top w:val="none" w:sz="0" w:space="0" w:color="auto"/>
            <w:left w:val="none" w:sz="0" w:space="0" w:color="auto"/>
            <w:bottom w:val="none" w:sz="0" w:space="0" w:color="auto"/>
            <w:right w:val="none" w:sz="0" w:space="0" w:color="auto"/>
          </w:divBdr>
        </w:div>
      </w:divsChild>
    </w:div>
    <w:div w:id="214114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3C16367869019418C07ACD2C316CC9F" ma:contentTypeVersion="3" ma:contentTypeDescription="Create a new document." ma:contentTypeScope="" ma:versionID="b51ea8ff1891b873e9ee60df5d98e7cf">
  <xsd:schema xmlns:xsd="http://www.w3.org/2001/XMLSchema" xmlns:xs="http://www.w3.org/2001/XMLSchema" xmlns:p="http://schemas.microsoft.com/office/2006/metadata/properties" xmlns:ns3="2220b20f-aa2b-4b61-9df4-d96e4130e7e7" targetNamespace="http://schemas.microsoft.com/office/2006/metadata/properties" ma:root="true" ma:fieldsID="32f94fa16d5a813328a5ddcd744a2197" ns3:_="">
    <xsd:import namespace="2220b20f-aa2b-4b61-9df4-d96e4130e7e7"/>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20b20f-aa2b-4b61-9df4-d96e4130e7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FF02B1-213F-411C-A6A5-02563A5C9E23}">
  <ds:schemaRefs>
    <ds:schemaRef ds:uri="http://schemas.openxmlformats.org/officeDocument/2006/bibliography"/>
  </ds:schemaRefs>
</ds:datastoreItem>
</file>

<file path=customXml/itemProps2.xml><?xml version="1.0" encoding="utf-8"?>
<ds:datastoreItem xmlns:ds="http://schemas.openxmlformats.org/officeDocument/2006/customXml" ds:itemID="{F9CCD8E2-4483-412F-A122-5B5B0826B0C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763C7C-1170-42DB-95DA-CE08666FC6AC}">
  <ds:schemaRefs>
    <ds:schemaRef ds:uri="http://schemas.microsoft.com/sharepoint/v3/contenttype/forms"/>
  </ds:schemaRefs>
</ds:datastoreItem>
</file>

<file path=customXml/itemProps4.xml><?xml version="1.0" encoding="utf-8"?>
<ds:datastoreItem xmlns:ds="http://schemas.openxmlformats.org/officeDocument/2006/customXml" ds:itemID="{5C86D034-DB8E-46C1-8579-A24DD2636B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20b20f-aa2b-4b61-9df4-d96e4130e7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1031</Words>
  <Characters>5673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Rúbrica EC1</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Rúbrica EC1</dc:title>
  <dc:subject>Sistemas Operativos 1</dc:subject>
  <dc:creator>Herber H. Aragon Suclla</dc:creator>
  <cp:lastModifiedBy>KenshinHimura</cp:lastModifiedBy>
  <cp:revision>71</cp:revision>
  <cp:lastPrinted>2017-04-24T23:36:00Z</cp:lastPrinted>
  <dcterms:created xsi:type="dcterms:W3CDTF">2024-07-23T01:58:00Z</dcterms:created>
  <dcterms:modified xsi:type="dcterms:W3CDTF">2024-08-20T04:04:00Z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0x01010023C16367869019418C07ACD2C316CC9F</vt:lpwstr>
  </property>
</Properties>
</file>