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6399758"/>
    <w:bookmarkEnd w:id="0"/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eastAsia="es-PE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324C61E0">
                <wp:simplePos x="0" y="0"/>
                <wp:positionH relativeFrom="column">
                  <wp:posOffset>-704850</wp:posOffset>
                </wp:positionH>
                <wp:positionV relativeFrom="paragraph">
                  <wp:posOffset>-1221105</wp:posOffset>
                </wp:positionV>
                <wp:extent cx="7556500" cy="10773508"/>
                <wp:effectExtent l="0" t="0" r="6350" b="889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92668" id="Rectángulo 12" o:spid="_x0000_s1026" style="position:absolute;margin-left:-55.5pt;margin-top:-96.15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eastAsia="es-PE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70B06296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70A0152" w14:textId="39C31359" w:rsidR="00F514A6" w:rsidRDefault="00340E0C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18233368">
                <wp:simplePos x="0" y="0"/>
                <wp:positionH relativeFrom="column">
                  <wp:posOffset>-251460</wp:posOffset>
                </wp:positionH>
                <wp:positionV relativeFrom="paragraph">
                  <wp:posOffset>67310</wp:posOffset>
                </wp:positionV>
                <wp:extent cx="4559935" cy="2665730"/>
                <wp:effectExtent l="0" t="0" r="0" b="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9935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099B8" w14:textId="4AD523EE" w:rsidR="00F514A6" w:rsidRPr="007D4711" w:rsidRDefault="007D4711">
                            <w:pPr>
                              <w:rPr>
                                <w:rFonts w:ascii="Stag Book" w:hAnsi="Stag Book"/>
                                <w:lang w:val="es-ES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ES"/>
                              </w:rPr>
                              <w:t>Soluciones de Inteligencia de Negocios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8pt;margin-top:5.3pt;width:359.05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" filled="f" stroked="f" strokeweight=".5pt">
                <v:textbox>
                  <w:txbxContent>
                    <w:p w14:paraId="1EF099B8" w14:textId="4AD523EE" w:rsidR="00F514A6" w:rsidRPr="007D4711" w:rsidRDefault="007D4711">
                      <w:pPr>
                        <w:rPr>
                          <w:rFonts w:ascii="Stag Book" w:hAnsi="Stag Book"/>
                          <w:lang w:val="es-ES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ES"/>
                        </w:rPr>
                        <w:t>Soluciones de Inteligencia de Negocios</w:t>
                      </w:r>
                    </w:p>
                  </w:txbxContent>
                </v:textbox>
              </v:shape>
            </w:pict>
          </mc:Fallback>
        </mc:AlternateContent>
      </w: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eastAsia="es-P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6C9BA4C8" w:rsidR="00F514A6" w:rsidRDefault="00EC1AC0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1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1"/>
                            <w:r w:rsidR="000A771A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="000A771A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Elaboración de cubos</w:t>
                            </w:r>
                          </w:p>
                          <w:p w14:paraId="787A4A95" w14:textId="77777777" w:rsidR="00DB67FB" w:rsidRPr="00132FD0" w:rsidRDefault="00DB67FB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11589001" w:rsidR="00F514A6" w:rsidRPr="006C37AD" w:rsidRDefault="00EC1AC0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</w:t>
                            </w:r>
                            <w:r w:rsidR="000A771A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9</w:t>
                            </w:r>
                            <w:r w:rsidR="00F514A6"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="00F514A6"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="000A771A" w:rsidRPr="000A771A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Construye un cubo cumpliendo con los conceptos impartidos.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6C9BA4C8" w:rsidR="00F514A6" w:rsidRDefault="00EC1AC0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2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2"/>
                      <w:r w:rsidR="000A771A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="000A771A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Elaboración de cubos</w:t>
                      </w:r>
                    </w:p>
                    <w:p w14:paraId="787A4A95" w14:textId="77777777" w:rsidR="00DB67FB" w:rsidRPr="00132FD0" w:rsidRDefault="00DB67FB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11589001" w:rsidR="00F514A6" w:rsidRPr="006C37AD" w:rsidRDefault="00EC1AC0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</w:t>
                      </w:r>
                      <w:r w:rsidR="000A771A">
                        <w:rPr>
                          <w:rFonts w:ascii="Stag Book" w:hAnsi="Stag Book" w:cs="Arial"/>
                          <w:color w:val="FFFFFF" w:themeColor="background1"/>
                        </w:rPr>
                        <w:t>9</w:t>
                      </w:r>
                      <w:r w:rsidR="00F514A6"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="00F514A6"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="000A771A" w:rsidRPr="000A771A">
                        <w:rPr>
                          <w:rFonts w:ascii="Arial" w:hAnsi="Arial" w:cs="Arial"/>
                          <w:color w:val="FFFFFF" w:themeColor="background1"/>
                        </w:rPr>
                        <w:t>Construye un cubo cumpliendo con los conceptos impartidos.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eastAsia="es-PE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4EE35E56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E95622">
        <w:rPr>
          <w:rFonts w:ascii="Arial" w:hAnsi="Arial" w:cs="Arial"/>
          <w:b/>
          <w:bCs/>
          <w:color w:val="6F01EE"/>
        </w:rPr>
        <w:t>9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53A9ECDC" w:rsidR="00DD7CB3" w:rsidRPr="00293564" w:rsidRDefault="00E95622" w:rsidP="00736AE9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Elaboración de Cubos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2320C75C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>Subtema 1.1:</w:t>
      </w:r>
    </w:p>
    <w:p w14:paraId="3B819E29" w14:textId="0F1BFA24" w:rsidR="00AD7DE8" w:rsidRPr="00293564" w:rsidRDefault="00C57C71" w:rsidP="00AD7DE8">
      <w:pPr>
        <w:rPr>
          <w:rFonts w:ascii="Stag Book" w:hAnsi="Stag Book" w:cs="Arial"/>
          <w:color w:val="6F01EE"/>
          <w:sz w:val="36"/>
          <w:szCs w:val="36"/>
        </w:rPr>
      </w:pPr>
      <w:r>
        <w:rPr>
          <w:rFonts w:ascii="Stag Book" w:hAnsi="Stag Book" w:cs="Arial"/>
          <w:color w:val="6F01EE"/>
          <w:sz w:val="36"/>
          <w:szCs w:val="36"/>
        </w:rPr>
        <w:t>Validación de Datos</w:t>
      </w:r>
    </w:p>
    <w:p w14:paraId="52D9D07A" w14:textId="77777777" w:rsidR="003C654E" w:rsidRDefault="003C654E" w:rsidP="00FF70B7">
      <w:pPr>
        <w:rPr>
          <w:rFonts w:ascii="Arial" w:hAnsi="Arial" w:cs="Arial"/>
          <w:color w:val="000000"/>
          <w:lang w:eastAsia="es-MX"/>
        </w:rPr>
      </w:pPr>
    </w:p>
    <w:p w14:paraId="4594A14B" w14:textId="442F712A" w:rsidR="00746767" w:rsidRPr="00ED55D3" w:rsidRDefault="00746767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</w:rPr>
      </w:pPr>
      <w:r w:rsidRPr="00ED55D3">
        <w:rPr>
          <w:rFonts w:ascii="Muller Light" w:hAnsi="Muller Light" w:cs="Arial"/>
          <w:b/>
          <w:bCs/>
        </w:rPr>
        <w:t>MARCO TEÓRICO</w:t>
      </w:r>
    </w:p>
    <w:p w14:paraId="6B153C36" w14:textId="38543133" w:rsidR="00B327A9" w:rsidRDefault="00B327A9" w:rsidP="00E86935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</w:rPr>
      </w:pPr>
    </w:p>
    <w:p w14:paraId="02EF86E5" w14:textId="550FB3FD" w:rsidR="00FF7F80" w:rsidRPr="00FF7F80" w:rsidRDefault="00E95622" w:rsidP="00FF7F80">
      <w:pPr>
        <w:widowControl w:val="0"/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b/>
          <w:bCs/>
          <w:sz w:val="20"/>
          <w:szCs w:val="20"/>
          <w:lang w:eastAsia="en-US"/>
        </w:rPr>
      </w:pPr>
      <w:r>
        <w:rPr>
          <w:rFonts w:ascii="Muller Light" w:hAnsi="Muller Light" w:cs="Arial"/>
          <w:b/>
          <w:bCs/>
          <w:szCs w:val="20"/>
        </w:rPr>
        <w:t>CUBO OLAP</w:t>
      </w:r>
    </w:p>
    <w:p w14:paraId="10E4302A" w14:textId="77777777" w:rsidR="00E95622" w:rsidRPr="001F0FED" w:rsidRDefault="00E95622" w:rsidP="00E95622">
      <w:pPr>
        <w:pStyle w:val="Prrafodelista"/>
        <w:widowControl w:val="0"/>
        <w:numPr>
          <w:ilvl w:val="0"/>
          <w:numId w:val="4"/>
        </w:numPr>
        <w:overflowPunct w:val="0"/>
        <w:autoSpaceDE w:val="0"/>
        <w:autoSpaceDN w:val="0"/>
        <w:adjustRightInd w:val="0"/>
        <w:jc w:val="both"/>
        <w:rPr>
          <w:rFonts w:ascii="Muller Light" w:hAnsi="Muller Light" w:cs="Arial"/>
          <w:szCs w:val="20"/>
        </w:rPr>
      </w:pPr>
      <w:r w:rsidRPr="001F0FED">
        <w:rPr>
          <w:rFonts w:ascii="Muller Light" w:hAnsi="Muller Light" w:cs="Arial"/>
          <w:szCs w:val="20"/>
        </w:rPr>
        <w:t xml:space="preserve">Un cubo OLAP, también conocido como cubo multidimensional o el hipercubo, es una estructura de datos de SQL Server </w:t>
      </w:r>
      <w:proofErr w:type="spellStart"/>
      <w:r w:rsidRPr="001F0FED">
        <w:rPr>
          <w:rFonts w:ascii="Muller Light" w:hAnsi="Muller Light" w:cs="Arial"/>
          <w:szCs w:val="20"/>
        </w:rPr>
        <w:t>Analysis</w:t>
      </w:r>
      <w:proofErr w:type="spellEnd"/>
      <w:r w:rsidRPr="001F0FED">
        <w:rPr>
          <w:rFonts w:ascii="Muller Light" w:hAnsi="Muller Light" w:cs="Arial"/>
          <w:szCs w:val="20"/>
        </w:rPr>
        <w:t xml:space="preserve"> </w:t>
      </w:r>
      <w:proofErr w:type="spellStart"/>
      <w:r w:rsidRPr="001F0FED">
        <w:rPr>
          <w:rFonts w:ascii="Muller Light" w:hAnsi="Muller Light" w:cs="Arial"/>
          <w:szCs w:val="20"/>
        </w:rPr>
        <w:t>Services</w:t>
      </w:r>
      <w:proofErr w:type="spellEnd"/>
      <w:r w:rsidRPr="001F0FED">
        <w:rPr>
          <w:rFonts w:ascii="Muller Light" w:hAnsi="Muller Light" w:cs="Arial"/>
          <w:szCs w:val="20"/>
        </w:rPr>
        <w:t xml:space="preserve"> ( SSAS ) que se crea, mediante bases de datos OLAP, para permitir el - análisis casi instantáneo de datos.</w:t>
      </w:r>
    </w:p>
    <w:p w14:paraId="2AF05063" w14:textId="77777777" w:rsidR="00FF7F80" w:rsidRDefault="00FF7F80" w:rsidP="00FF7F80">
      <w:pPr>
        <w:pStyle w:val="Prrafodelista"/>
        <w:rPr>
          <w:rFonts w:ascii="Muller Light" w:hAnsi="Muller Light" w:cs="Arial"/>
          <w:szCs w:val="20"/>
        </w:rPr>
      </w:pPr>
    </w:p>
    <w:p w14:paraId="67C197C8" w14:textId="77777777" w:rsidR="006342A8" w:rsidRPr="006342A8" w:rsidRDefault="006342A8" w:rsidP="006342A8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b/>
          <w:bCs/>
        </w:rPr>
      </w:pPr>
      <w:r w:rsidRPr="006342A8">
        <w:rPr>
          <w:rFonts w:ascii="Muller Light" w:hAnsi="Muller Light"/>
          <w:szCs w:val="20"/>
        </w:rPr>
        <w:t>MATERIALES</w:t>
      </w:r>
    </w:p>
    <w:p w14:paraId="08E8B12C" w14:textId="77777777" w:rsidR="006342A8" w:rsidRDefault="006342A8" w:rsidP="006342A8">
      <w:pPr>
        <w:pStyle w:val="Subttulo"/>
      </w:pPr>
    </w:p>
    <w:p w14:paraId="61E18C78" w14:textId="77777777" w:rsidR="006342A8" w:rsidRPr="003E72DB" w:rsidRDefault="006342A8" w:rsidP="006342A8">
      <w:pPr>
        <w:rPr>
          <w:rFonts w:ascii="Muller Light" w:hAnsi="Muller Light"/>
        </w:rPr>
      </w:pPr>
      <w:r w:rsidRPr="003E72DB">
        <w:rPr>
          <w:rFonts w:ascii="Muller Light" w:hAnsi="Muller Light"/>
        </w:rPr>
        <w:t>Según la experiencia a realizar, de acuerdo con el catálogo de equipamiento del taller.</w:t>
      </w:r>
    </w:p>
    <w:p w14:paraId="24D6CD3C" w14:textId="77777777" w:rsidR="006342A8" w:rsidRPr="00D52FFC" w:rsidRDefault="006342A8" w:rsidP="006342A8"/>
    <w:p w14:paraId="5F8C3104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 xml:space="preserve">EQUIPOS </w:t>
      </w:r>
    </w:p>
    <w:p w14:paraId="20414577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Computadora personal o Laptop.</w:t>
      </w:r>
    </w:p>
    <w:p w14:paraId="0312A600" w14:textId="77777777" w:rsidR="006342A8" w:rsidRDefault="006342A8" w:rsidP="006342A8">
      <w:pPr>
        <w:pStyle w:val="Subttulo"/>
        <w:numPr>
          <w:ilvl w:val="0"/>
          <w:numId w:val="2"/>
        </w:numPr>
      </w:pPr>
      <w:r w:rsidRPr="00D52FFC">
        <w:t>HERRAMIENTAS</w:t>
      </w:r>
    </w:p>
    <w:p w14:paraId="7D76F136" w14:textId="77777777" w:rsidR="006342A8" w:rsidRPr="003E72DB" w:rsidRDefault="006342A8" w:rsidP="006342A8">
      <w:pPr>
        <w:ind w:left="1416"/>
        <w:rPr>
          <w:rFonts w:ascii="Muller Light" w:hAnsi="Muller Light"/>
        </w:rPr>
      </w:pPr>
      <w:r w:rsidRPr="003E72DB">
        <w:rPr>
          <w:rFonts w:ascii="Muller Light" w:hAnsi="Muller Light"/>
        </w:rPr>
        <w:t>Bloc de Notas, Excel y SQL Server.</w:t>
      </w:r>
    </w:p>
    <w:p w14:paraId="5710B30F" w14:textId="77777777" w:rsidR="006342A8" w:rsidRDefault="006342A8" w:rsidP="006342A8">
      <w:pPr>
        <w:pStyle w:val="Prrafodelista"/>
        <w:widowControl w:val="0"/>
        <w:numPr>
          <w:ilvl w:val="0"/>
          <w:numId w:val="2"/>
        </w:numPr>
        <w:overflowPunct w:val="0"/>
        <w:autoSpaceDE w:val="0"/>
        <w:autoSpaceDN w:val="0"/>
        <w:adjustRightInd w:val="0"/>
        <w:jc w:val="both"/>
      </w:pPr>
      <w:r w:rsidRPr="00D52FFC">
        <w:t>CONSUMIBLES</w:t>
      </w:r>
    </w:p>
    <w:p w14:paraId="6C6F06A9" w14:textId="6C6CE38E" w:rsidR="006342A8" w:rsidRDefault="006342A8" w:rsidP="006342A8">
      <w:pPr>
        <w:pStyle w:val="Prrafodelista"/>
        <w:widowControl w:val="0"/>
        <w:numPr>
          <w:ilvl w:val="1"/>
          <w:numId w:val="2"/>
        </w:numPr>
        <w:overflowPunct w:val="0"/>
        <w:autoSpaceDE w:val="0"/>
        <w:autoSpaceDN w:val="0"/>
        <w:adjustRightInd w:val="0"/>
        <w:jc w:val="both"/>
      </w:pPr>
      <w:r w:rsidRPr="003E72DB">
        <w:rPr>
          <w:rFonts w:ascii="Muller Light" w:hAnsi="Muller Light"/>
        </w:rPr>
        <w:t>DWH_NW, elaborada por el alumno</w:t>
      </w:r>
      <w:r w:rsidRPr="00B27E20">
        <w:t xml:space="preserve"> </w:t>
      </w:r>
    </w:p>
    <w:p w14:paraId="7A5F6280" w14:textId="018CF9D9" w:rsidR="006342A8" w:rsidRDefault="006342A8" w:rsidP="006342A8"/>
    <w:p w14:paraId="1859BDB8" w14:textId="1A74E14A" w:rsidR="006342A8" w:rsidRDefault="006342A8" w:rsidP="006342A8"/>
    <w:p w14:paraId="3250C5EF" w14:textId="5D1ED142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 xml:space="preserve">Ingresar al </w:t>
      </w:r>
      <w:r w:rsidRPr="001F0FED">
        <w:rPr>
          <w:rFonts w:ascii="Muller Light" w:hAnsi="Muller Light"/>
          <w:szCs w:val="20"/>
        </w:rPr>
        <w:t xml:space="preserve">Visual Studio 19 Data Tools y creamos un proyecto de tipo </w:t>
      </w:r>
      <w:proofErr w:type="spellStart"/>
      <w:r w:rsidRPr="001F0FED">
        <w:rPr>
          <w:rFonts w:ascii="Muller Light" w:hAnsi="Muller Light"/>
          <w:b/>
          <w:bCs/>
          <w:szCs w:val="20"/>
        </w:rPr>
        <w:t>Analysis</w:t>
      </w:r>
      <w:proofErr w:type="spellEnd"/>
      <w:r w:rsidRPr="001F0FED">
        <w:rPr>
          <w:rFonts w:ascii="Muller Light" w:hAnsi="Muller Light"/>
          <w:b/>
          <w:bCs/>
          <w:szCs w:val="20"/>
        </w:rPr>
        <w:t xml:space="preserve"> </w:t>
      </w:r>
      <w:proofErr w:type="spellStart"/>
      <w:r w:rsidRPr="001F0FED">
        <w:rPr>
          <w:rFonts w:ascii="Muller Light" w:hAnsi="Muller Light"/>
          <w:b/>
          <w:bCs/>
          <w:szCs w:val="20"/>
        </w:rPr>
        <w:t>Services</w:t>
      </w:r>
      <w:proofErr w:type="spellEnd"/>
      <w:r w:rsidRPr="001F0FED">
        <w:rPr>
          <w:rFonts w:ascii="Muller Light" w:hAnsi="Muller Light"/>
          <w:szCs w:val="20"/>
        </w:rPr>
        <w:t>.</w:t>
      </w:r>
    </w:p>
    <w:p w14:paraId="5FC61F0A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EA1ABD5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1005ACB" wp14:editId="7AB6DD38">
            <wp:extent cx="5405269" cy="2543175"/>
            <wp:effectExtent l="0" t="0" r="5080" b="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014" cy="254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E51E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CE7887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96B0B87" w14:textId="0A278B16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El proyecto nos servirá para realizar el cubo del data</w:t>
      </w:r>
      <w:r>
        <w:rPr>
          <w:rFonts w:ascii="Muller Light" w:hAnsi="Muller Light"/>
          <w:szCs w:val="20"/>
        </w:rPr>
        <w:t xml:space="preserve"> </w:t>
      </w:r>
      <w:proofErr w:type="spellStart"/>
      <w:r w:rsidRPr="001F0FED">
        <w:rPr>
          <w:rFonts w:ascii="Muller Light" w:hAnsi="Muller Light"/>
          <w:szCs w:val="20"/>
        </w:rPr>
        <w:t>warehouse</w:t>
      </w:r>
      <w:proofErr w:type="spellEnd"/>
      <w:r>
        <w:rPr>
          <w:rFonts w:ascii="Muller Light" w:hAnsi="Muller Light"/>
          <w:szCs w:val="20"/>
        </w:rPr>
        <w:t xml:space="preserve"> realizado en la clase anterior.</w:t>
      </w:r>
    </w:p>
    <w:p w14:paraId="4AA6332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50440D8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2E6FFCF" wp14:editId="1FD81BFF">
            <wp:extent cx="3990685" cy="2662469"/>
            <wp:effectExtent l="0" t="0" r="0" b="508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725" cy="267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D391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D294927" w14:textId="174C0C2C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En el explorador de soluciones </w:t>
      </w:r>
      <w:r>
        <w:rPr>
          <w:rFonts w:ascii="Muller Light" w:hAnsi="Muller Light"/>
          <w:szCs w:val="20"/>
        </w:rPr>
        <w:t xml:space="preserve">visualizamos que presente los siguiente </w:t>
      </w:r>
      <w:proofErr w:type="spellStart"/>
      <w:r w:rsidRPr="001F0FED">
        <w:rPr>
          <w:rFonts w:ascii="Muller Light" w:hAnsi="Muller Light"/>
          <w:szCs w:val="20"/>
        </w:rPr>
        <w:t>items</w:t>
      </w:r>
      <w:proofErr w:type="spellEnd"/>
      <w:r w:rsidRPr="001F0FED">
        <w:rPr>
          <w:rFonts w:ascii="Muller Light" w:hAnsi="Muller Light"/>
          <w:szCs w:val="20"/>
        </w:rPr>
        <w:t>.</w:t>
      </w:r>
    </w:p>
    <w:p w14:paraId="43E83116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DB0039E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FF308B8" wp14:editId="163AC8FF">
            <wp:extent cx="1729105" cy="2087734"/>
            <wp:effectExtent l="0" t="0" r="4445" b="825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216" cy="209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8A15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EC91E9E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4A88F2F" w14:textId="1EC6E670" w:rsidR="003D233F" w:rsidRPr="001F0FED" w:rsidRDefault="008E4B9B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A continuación, h</w:t>
      </w:r>
      <w:r w:rsidR="003D233F" w:rsidRPr="001F0FED">
        <w:rPr>
          <w:rFonts w:ascii="Muller Light" w:hAnsi="Muller Light"/>
          <w:szCs w:val="20"/>
        </w:rPr>
        <w:t xml:space="preserve">acemos clic derecho sobre </w:t>
      </w:r>
      <w:r w:rsidR="003D233F" w:rsidRPr="001F0FED">
        <w:rPr>
          <w:rFonts w:ascii="Muller Light" w:hAnsi="Muller Light"/>
          <w:b/>
          <w:bCs/>
          <w:szCs w:val="20"/>
        </w:rPr>
        <w:t xml:space="preserve">Data </w:t>
      </w:r>
      <w:proofErr w:type="spellStart"/>
      <w:r w:rsidR="003D233F" w:rsidRPr="001F0FED">
        <w:rPr>
          <w:rFonts w:ascii="Muller Light" w:hAnsi="Muller Light"/>
          <w:b/>
          <w:bCs/>
          <w:szCs w:val="20"/>
        </w:rPr>
        <w:t>Source</w:t>
      </w:r>
      <w:proofErr w:type="spellEnd"/>
      <w:r w:rsidR="003D233F" w:rsidRPr="001F0FED">
        <w:rPr>
          <w:rFonts w:ascii="Muller Light" w:hAnsi="Muller Light"/>
          <w:szCs w:val="20"/>
        </w:rPr>
        <w:t xml:space="preserve"> y creamos un nuevo origen de datos.</w:t>
      </w:r>
    </w:p>
    <w:p w14:paraId="5189B43F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AD4BB3E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2ABD9DB" wp14:editId="2A597766">
            <wp:extent cx="1733020" cy="2005986"/>
            <wp:effectExtent l="0" t="0" r="635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752" cy="2010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FF1A5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A8622A7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Se abre al asistente para orígenes de datos.</w:t>
      </w:r>
    </w:p>
    <w:p w14:paraId="36EC4719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170492D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A4CEA65" wp14:editId="3F35B2C4">
            <wp:extent cx="3619500" cy="2866992"/>
            <wp:effectExtent l="0" t="0" r="0" b="0"/>
            <wp:docPr id="224" name="Imagen 22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n 224" descr="Interfaz de usuario gráfica, Texto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117" cy="2884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3F49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D87B6D3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Creamos un nuevo origen de datos, para apuntar al DWH.</w:t>
      </w:r>
    </w:p>
    <w:p w14:paraId="7A7D7FB6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B9958C3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C0570B1" wp14:editId="37E6BB4E">
            <wp:extent cx="4314825" cy="3501560"/>
            <wp:effectExtent l="0" t="0" r="0" b="3810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493" cy="351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EFD32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F741E29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4B5F12D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Damos los datos del servidor y de la base de datos.</w:t>
      </w:r>
    </w:p>
    <w:p w14:paraId="52F1FC8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8709A56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6FDDBD10" wp14:editId="19F532AE">
            <wp:extent cx="4781550" cy="3450529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8212" cy="3455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D94EF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9A7577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3D22985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Ahora seleccionamos la conexión creada.</w:t>
      </w:r>
    </w:p>
    <w:p w14:paraId="608FCF3D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80E3280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6071737" wp14:editId="29FFEBB9">
            <wp:extent cx="4371975" cy="3525048"/>
            <wp:effectExtent l="0" t="0" r="0" b="0"/>
            <wp:docPr id="9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871" cy="3528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41C16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FA64BB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9B274A8" w14:textId="7B136BBE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A continuación, colocamos las credenciales del usuario que tiene los permisos para crear una nueva Base de Datos Analítica, por lo general es el mismo usuario con el que </w:t>
      </w:r>
      <w:r w:rsidRPr="001F0FED">
        <w:rPr>
          <w:rFonts w:ascii="Muller Light" w:hAnsi="Muller Light"/>
          <w:szCs w:val="20"/>
        </w:rPr>
        <w:lastRenderedPageBreak/>
        <w:t xml:space="preserve">se </w:t>
      </w:r>
      <w:r w:rsidR="008E4B9B" w:rsidRPr="001F0FED">
        <w:rPr>
          <w:rFonts w:ascii="Muller Light" w:hAnsi="Muller Light"/>
          <w:szCs w:val="20"/>
        </w:rPr>
        <w:t>realizó</w:t>
      </w:r>
      <w:r w:rsidRPr="001F0FED">
        <w:rPr>
          <w:rFonts w:ascii="Muller Light" w:hAnsi="Muller Light"/>
          <w:szCs w:val="20"/>
        </w:rPr>
        <w:t xml:space="preserve"> la instalación del producto.</w:t>
      </w:r>
    </w:p>
    <w:p w14:paraId="0E322315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4788C22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5EAFB84" wp14:editId="54FD93C9">
            <wp:extent cx="4416418" cy="3571875"/>
            <wp:effectExtent l="0" t="0" r="3810" b="0"/>
            <wp:docPr id="225" name="Imagen 22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Imagen 225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58" cy="357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4D45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172B4DE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8918961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Le damos un nombre a nuestra conexión.</w:t>
      </w:r>
    </w:p>
    <w:p w14:paraId="32503B2F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AFB57F6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7AAC02D" wp14:editId="5FEDEC3C">
            <wp:extent cx="4362450" cy="3579641"/>
            <wp:effectExtent l="0" t="0" r="0" b="1905"/>
            <wp:docPr id="226" name="Imagen 22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n 226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658" cy="358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A42B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28D87B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A9B9A1E" w14:textId="2C9D9D69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Verificamos la existencia de la conexión</w:t>
      </w:r>
      <w:r w:rsidR="008E4B9B">
        <w:rPr>
          <w:rFonts w:ascii="Muller Light" w:hAnsi="Muller Light"/>
          <w:szCs w:val="20"/>
        </w:rPr>
        <w:t xml:space="preserve"> hacia el DWH</w:t>
      </w:r>
      <w:r w:rsidRPr="001F0FED">
        <w:rPr>
          <w:rFonts w:ascii="Muller Light" w:hAnsi="Muller Light"/>
          <w:szCs w:val="20"/>
        </w:rPr>
        <w:t>.</w:t>
      </w:r>
    </w:p>
    <w:p w14:paraId="3E7464AA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24699AA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C8AB284" wp14:editId="2F05A13C">
            <wp:extent cx="2314575" cy="2730012"/>
            <wp:effectExtent l="0" t="0" r="0" b="0"/>
            <wp:docPr id="227" name="Imagen 22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n 227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431" cy="273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C24F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208295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E26C3E0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Ahora hacemos clic derecho sobre </w:t>
      </w:r>
      <w:r w:rsidRPr="001F0FED">
        <w:rPr>
          <w:rFonts w:ascii="Muller Light" w:hAnsi="Muller Light"/>
          <w:b/>
          <w:bCs/>
          <w:szCs w:val="20"/>
        </w:rPr>
        <w:t xml:space="preserve">Data </w:t>
      </w:r>
      <w:proofErr w:type="spellStart"/>
      <w:r w:rsidRPr="001F0FED">
        <w:rPr>
          <w:rFonts w:ascii="Muller Light" w:hAnsi="Muller Light"/>
          <w:b/>
          <w:bCs/>
          <w:szCs w:val="20"/>
        </w:rPr>
        <w:t>Source</w:t>
      </w:r>
      <w:proofErr w:type="spellEnd"/>
      <w:r w:rsidRPr="001F0FED">
        <w:rPr>
          <w:rFonts w:ascii="Muller Light" w:hAnsi="Muller Light"/>
          <w:b/>
          <w:bCs/>
          <w:szCs w:val="20"/>
        </w:rPr>
        <w:t xml:space="preserve"> </w:t>
      </w:r>
      <w:proofErr w:type="spellStart"/>
      <w:r w:rsidRPr="001F0FED">
        <w:rPr>
          <w:rFonts w:ascii="Muller Light" w:hAnsi="Muller Light"/>
          <w:b/>
          <w:bCs/>
          <w:szCs w:val="20"/>
        </w:rPr>
        <w:t>Views</w:t>
      </w:r>
      <w:proofErr w:type="spellEnd"/>
      <w:r w:rsidRPr="001F0FED">
        <w:rPr>
          <w:rFonts w:ascii="Muller Light" w:hAnsi="Muller Light"/>
          <w:b/>
          <w:bCs/>
          <w:szCs w:val="20"/>
        </w:rPr>
        <w:t xml:space="preserve"> </w:t>
      </w:r>
      <w:r w:rsidRPr="001F0FED">
        <w:rPr>
          <w:rFonts w:ascii="Muller Light" w:hAnsi="Muller Light"/>
          <w:szCs w:val="20"/>
        </w:rPr>
        <w:t>para crear una vista de datos.</w:t>
      </w:r>
    </w:p>
    <w:p w14:paraId="403536FA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CB6BFD7" wp14:editId="183B5B80">
            <wp:extent cx="2276475" cy="2668396"/>
            <wp:effectExtent l="0" t="0" r="0" b="0"/>
            <wp:docPr id="14" name="Imagen 1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, Chat o mensaje d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039" cy="267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ADD0D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E4F1975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B908042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Aparece el asistente de creación de vistas.</w:t>
      </w:r>
    </w:p>
    <w:p w14:paraId="21954D6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7C731C5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1E456B40" wp14:editId="5279F302">
            <wp:extent cx="4305300" cy="3474453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049" cy="347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4C1A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1ED4CE5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7ABEA06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Utilizamos la conexión creada previamente.</w:t>
      </w:r>
    </w:p>
    <w:p w14:paraId="593DB355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F15A4D6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1C1C4678" wp14:editId="0D48781D">
            <wp:extent cx="4229100" cy="3401181"/>
            <wp:effectExtent l="0" t="0" r="0" b="8890"/>
            <wp:docPr id="228" name="Imagen 2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n 228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284" cy="34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1813A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3A785F4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CCAD374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A continuación, seleccionamos la tabla de medidas </w:t>
      </w:r>
      <w:proofErr w:type="spellStart"/>
      <w:r w:rsidRPr="0033746B">
        <w:rPr>
          <w:rFonts w:ascii="Muller Light" w:hAnsi="Muller Light"/>
          <w:b/>
          <w:bCs/>
          <w:szCs w:val="20"/>
        </w:rPr>
        <w:t>factVentas</w:t>
      </w:r>
      <w:proofErr w:type="spellEnd"/>
      <w:r w:rsidRPr="001F0FED">
        <w:rPr>
          <w:rFonts w:ascii="Muller Light" w:hAnsi="Muller Light"/>
          <w:szCs w:val="20"/>
        </w:rPr>
        <w:t xml:space="preserve"> y la pasamos a la lista de objetos incluidos.</w:t>
      </w:r>
    </w:p>
    <w:p w14:paraId="0C1F060D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D37CC69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2E6394F9" wp14:editId="7469282F">
            <wp:extent cx="4019550" cy="3282278"/>
            <wp:effectExtent l="0" t="0" r="0" b="0"/>
            <wp:docPr id="16" name="Imagen 1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4669" cy="329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CB4B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914A382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Seguidamente, agregamos las dimensiones asociadas a la medida.</w:t>
      </w:r>
    </w:p>
    <w:p w14:paraId="27D19E76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FB8D322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7BF10C9" wp14:editId="3A76A873">
            <wp:extent cx="4486275" cy="3623834"/>
            <wp:effectExtent l="0" t="0" r="0" b="0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430" cy="3655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89704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3166238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CC30285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Ahora le damos un nombre a la vista.</w:t>
      </w:r>
    </w:p>
    <w:p w14:paraId="20446BAE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BE3B0FF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2F3C6849" wp14:editId="3F3455E9">
            <wp:extent cx="3886200" cy="3130931"/>
            <wp:effectExtent l="0" t="0" r="0" b="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292" cy="313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A2F14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6BD09A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D272686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Verificamos la existencia de la vista de datos creada.</w:t>
      </w:r>
    </w:p>
    <w:p w14:paraId="41FDD5FF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2076005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3DA6967F" wp14:editId="50F4DA54">
            <wp:extent cx="2324100" cy="2725691"/>
            <wp:effectExtent l="0" t="0" r="0" b="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7049" cy="2729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B652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A63572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012C3BD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AEC0452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B6EB5C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13F592C" w14:textId="4C893DB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Ahora </w:t>
      </w:r>
      <w:r w:rsidR="00D97577">
        <w:rPr>
          <w:rFonts w:ascii="Muller Light" w:hAnsi="Muller Light"/>
          <w:szCs w:val="20"/>
        </w:rPr>
        <w:t xml:space="preserve">procedemos a </w:t>
      </w:r>
      <w:r w:rsidRPr="001F0FED">
        <w:rPr>
          <w:rFonts w:ascii="Muller Light" w:hAnsi="Muller Light"/>
          <w:szCs w:val="20"/>
        </w:rPr>
        <w:t>crea</w:t>
      </w:r>
      <w:r w:rsidR="00D97577">
        <w:rPr>
          <w:rFonts w:ascii="Muller Light" w:hAnsi="Muller Light"/>
          <w:szCs w:val="20"/>
        </w:rPr>
        <w:t xml:space="preserve">r </w:t>
      </w:r>
      <w:r w:rsidRPr="001F0FED">
        <w:rPr>
          <w:rFonts w:ascii="Muller Light" w:hAnsi="Muller Light"/>
          <w:szCs w:val="20"/>
        </w:rPr>
        <w:t>un nuevo cubo.</w:t>
      </w:r>
    </w:p>
    <w:p w14:paraId="064CBF56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954EB42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7FD949F0" wp14:editId="474FEBC5">
            <wp:extent cx="2009272" cy="2352675"/>
            <wp:effectExtent l="0" t="0" r="0" b="0"/>
            <wp:docPr id="229" name="Imagen 22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n 229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546" cy="2355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21279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B1BA171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E0D6510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Aparecerá el asistente para la creación de cubos.</w:t>
      </w:r>
    </w:p>
    <w:p w14:paraId="02EAD7C8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664B348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02542DFF" wp14:editId="1290032D">
            <wp:extent cx="3962400" cy="3215962"/>
            <wp:effectExtent l="0" t="0" r="0" b="3810"/>
            <wp:docPr id="21" name="Imagen 2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, Word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6" cy="322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E774C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7737A89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430C5D2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Indicamos que utilizaremos las tablas existentes en la vista.</w:t>
      </w:r>
    </w:p>
    <w:p w14:paraId="5E21B9EA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EE641CA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15F5F439" wp14:editId="28EC7EA5">
            <wp:extent cx="4143375" cy="3335270"/>
            <wp:effectExtent l="0" t="0" r="0" b="0"/>
            <wp:docPr id="230" name="Imagen 23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n 230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371" cy="3340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BEEB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B724ED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B4777C2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Ahora seleccionamos la(s) tabla(s) de medida(s) de la vista seleccionada.</w:t>
      </w:r>
    </w:p>
    <w:p w14:paraId="1FCA057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43FDA8E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A6D9DA7" wp14:editId="710FBB98">
            <wp:extent cx="4280448" cy="3457575"/>
            <wp:effectExtent l="0" t="0" r="6350" b="0"/>
            <wp:docPr id="231" name="Imagen 2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n 23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408" cy="346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041E4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44DCAC88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0D3BC0A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Seguidamente se muestran las medidas existentes por cada una de las tablas de medida.</w:t>
      </w:r>
    </w:p>
    <w:p w14:paraId="35E1B548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EF46958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4DB625EE" wp14:editId="1B80AEF3">
            <wp:extent cx="3952875" cy="3203909"/>
            <wp:effectExtent l="0" t="0" r="0" b="0"/>
            <wp:docPr id="232" name="Imagen 23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n 232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466" cy="320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14CE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37D19BF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151986B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Ahora se mostrarán las dimensiones existentes con las llaves de cada una.</w:t>
      </w:r>
    </w:p>
    <w:p w14:paraId="5251073A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98F2B6B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7ACFC42" wp14:editId="7CCA0CBF">
            <wp:extent cx="4438650" cy="3608849"/>
            <wp:effectExtent l="0" t="0" r="0" b="0"/>
            <wp:docPr id="25" name="Imagen 2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734" cy="3611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1583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1217C71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CAF9B57" w14:textId="707ACDB1" w:rsidR="003D233F" w:rsidRPr="001F0FED" w:rsidRDefault="00D97577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 xml:space="preserve">A continuación se procede a asignar </w:t>
      </w:r>
      <w:r w:rsidR="003D233F" w:rsidRPr="001F0FED">
        <w:rPr>
          <w:rFonts w:ascii="Muller Light" w:hAnsi="Muller Light"/>
          <w:szCs w:val="20"/>
        </w:rPr>
        <w:t>un nombre al cubo.</w:t>
      </w:r>
    </w:p>
    <w:p w14:paraId="77E763D2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2ED6767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516F1EB6" wp14:editId="5BF2CFCF">
            <wp:extent cx="4438650" cy="3593193"/>
            <wp:effectExtent l="0" t="0" r="0" b="7620"/>
            <wp:docPr id="26" name="Imagen 2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54" cy="3597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4947C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AD9840E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Debemos de obtener como resultado lo siguiente:</w:t>
      </w:r>
    </w:p>
    <w:p w14:paraId="45ABF33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09E4E8F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4AD16202" wp14:editId="7F93CFF9">
            <wp:extent cx="5105400" cy="3680075"/>
            <wp:effectExtent l="0" t="0" r="0" b="0"/>
            <wp:docPr id="233" name="Imagen 23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n 23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366" cy="3688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AC0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D2C4790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76C20992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Para crear el cubo le damos clic en el botón </w:t>
      </w:r>
      <w:proofErr w:type="spellStart"/>
      <w:r w:rsidRPr="001F0FED">
        <w:rPr>
          <w:rFonts w:ascii="Muller Light" w:hAnsi="Muller Light"/>
          <w:b/>
          <w:bCs/>
          <w:szCs w:val="20"/>
        </w:rPr>
        <w:t>process</w:t>
      </w:r>
      <w:proofErr w:type="spellEnd"/>
      <w:r w:rsidRPr="001F0FED">
        <w:rPr>
          <w:rFonts w:ascii="Muller Light" w:hAnsi="Muller Light"/>
          <w:b/>
          <w:bCs/>
          <w:szCs w:val="20"/>
        </w:rPr>
        <w:t>.</w:t>
      </w:r>
    </w:p>
    <w:p w14:paraId="0CF610F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6F58EFF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633167E" wp14:editId="524D7DFB">
            <wp:extent cx="3790950" cy="1819220"/>
            <wp:effectExtent l="0" t="0" r="0" b="0"/>
            <wp:docPr id="234" name="Imagen 23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n 234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904" cy="184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BC07A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793DB1E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2A58259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Aparecerá un mensaje indicando que se iniciará el proceso de creación de la base de datos analítica (OLAP).</w:t>
      </w:r>
    </w:p>
    <w:p w14:paraId="72863B57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29F5C7D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6ABDFD5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9D338B2" wp14:editId="7E2BA49D">
            <wp:extent cx="4724400" cy="2058438"/>
            <wp:effectExtent l="0" t="0" r="0" b="0"/>
            <wp:docPr id="29" name="Imagen 2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498" cy="206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6BF9B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FE14CE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314F876B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Aparecerá un mensaje mostrando los datos del cubo que se creará, dar clic sobre el botón </w:t>
      </w:r>
      <w:r w:rsidRPr="001F0FED">
        <w:rPr>
          <w:rFonts w:ascii="Muller Light" w:hAnsi="Muller Light"/>
          <w:b/>
          <w:bCs/>
          <w:szCs w:val="20"/>
        </w:rPr>
        <w:t>Run</w:t>
      </w:r>
      <w:r w:rsidRPr="001F0FED">
        <w:rPr>
          <w:rFonts w:ascii="Muller Light" w:hAnsi="Muller Light"/>
          <w:szCs w:val="20"/>
        </w:rPr>
        <w:t>.</w:t>
      </w:r>
    </w:p>
    <w:p w14:paraId="530ADD86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2E14CB9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lastRenderedPageBreak/>
        <w:drawing>
          <wp:inline distT="0" distB="0" distL="0" distR="0" wp14:anchorId="3BFDEDF9" wp14:editId="57620F39">
            <wp:extent cx="5667375" cy="3186113"/>
            <wp:effectExtent l="0" t="0" r="0" b="0"/>
            <wp:docPr id="30" name="Imagen 3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Captura de pantalla de computador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3590" cy="318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3663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2BB8645C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BEEE294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Completado el proceso, deberá de aparecer un mensaje indicando que se completó correctamente.</w:t>
      </w:r>
    </w:p>
    <w:p w14:paraId="76773AB4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5713FDA8" w14:textId="77777777" w:rsidR="003D233F" w:rsidRPr="001F0FED" w:rsidRDefault="003D233F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507E9377" wp14:editId="23CD9C88">
            <wp:extent cx="5248275" cy="3739694"/>
            <wp:effectExtent l="0" t="0" r="0" b="0"/>
            <wp:docPr id="31" name="Imagen 3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Interfaz de usuario gráfica, Texto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5869" cy="3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6F005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0062CF6E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9BC59BE" w14:textId="77777777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>Seguidamente le damos clic a los botones de cerrar.</w:t>
      </w:r>
    </w:p>
    <w:p w14:paraId="79CBC35C" w14:textId="77777777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191299E2" w14:textId="4065D8E6" w:rsidR="003D233F" w:rsidRPr="001F0FED" w:rsidRDefault="003D233F" w:rsidP="003D233F">
      <w:pPr>
        <w:pStyle w:val="Prrafodelista"/>
        <w:widowControl w:val="0"/>
        <w:numPr>
          <w:ilvl w:val="0"/>
          <w:numId w:val="1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1F0FED">
        <w:rPr>
          <w:rFonts w:ascii="Muller Light" w:hAnsi="Muller Light"/>
          <w:szCs w:val="20"/>
        </w:rPr>
        <w:t xml:space="preserve">Para </w:t>
      </w:r>
      <w:r w:rsidR="0001445D">
        <w:rPr>
          <w:rFonts w:ascii="Muller Light" w:hAnsi="Muller Light"/>
          <w:szCs w:val="20"/>
        </w:rPr>
        <w:t xml:space="preserve">validar </w:t>
      </w:r>
      <w:r w:rsidRPr="001F0FED">
        <w:rPr>
          <w:rFonts w:ascii="Muller Light" w:hAnsi="Muller Light"/>
          <w:szCs w:val="20"/>
        </w:rPr>
        <w:t xml:space="preserve">el modelo, hacemos clic en </w:t>
      </w:r>
      <w:r w:rsidRPr="001F0FED">
        <w:rPr>
          <w:rFonts w:ascii="Muller Light" w:hAnsi="Muller Light"/>
          <w:b/>
          <w:bCs/>
          <w:szCs w:val="20"/>
        </w:rPr>
        <w:t>Browser</w:t>
      </w:r>
      <w:r w:rsidRPr="001F0FED">
        <w:rPr>
          <w:rFonts w:ascii="Muller Light" w:hAnsi="Muller Light"/>
          <w:szCs w:val="20"/>
        </w:rPr>
        <w:t xml:space="preserve"> para poder ver los grupos de medidas y dimensiones, para el ejemplo arrastraremos el atributo </w:t>
      </w:r>
      <w:r w:rsidRPr="001F0FED">
        <w:rPr>
          <w:rFonts w:ascii="Muller Light" w:hAnsi="Muller Light"/>
          <w:b/>
          <w:bCs/>
          <w:szCs w:val="20"/>
        </w:rPr>
        <w:t>Total Ventas</w:t>
      </w:r>
      <w:r w:rsidRPr="001F0FED">
        <w:rPr>
          <w:rFonts w:ascii="Muller Light" w:hAnsi="Muller Light"/>
          <w:szCs w:val="20"/>
        </w:rPr>
        <w:t xml:space="preserve"> y </w:t>
      </w:r>
      <w:proofErr w:type="spellStart"/>
      <w:r w:rsidRPr="001F0FED">
        <w:rPr>
          <w:rFonts w:ascii="Muller Light" w:hAnsi="Muller Light"/>
          <w:b/>
          <w:bCs/>
          <w:szCs w:val="20"/>
        </w:rPr>
        <w:t>EmployeeID</w:t>
      </w:r>
      <w:proofErr w:type="spellEnd"/>
      <w:r w:rsidRPr="001F0FED">
        <w:rPr>
          <w:rFonts w:ascii="Muller Light" w:hAnsi="Muller Light"/>
          <w:szCs w:val="20"/>
        </w:rPr>
        <w:t xml:space="preserve">, luego clic en ejecutar </w:t>
      </w:r>
      <w:proofErr w:type="spellStart"/>
      <w:r w:rsidRPr="001F0FED">
        <w:rPr>
          <w:rFonts w:ascii="Muller Light" w:hAnsi="Muller Light"/>
          <w:szCs w:val="20"/>
        </w:rPr>
        <w:t>query</w:t>
      </w:r>
      <w:proofErr w:type="spellEnd"/>
      <w:r w:rsidRPr="001F0FED">
        <w:rPr>
          <w:rFonts w:ascii="Muller Light" w:hAnsi="Muller Light"/>
          <w:szCs w:val="20"/>
        </w:rPr>
        <w:t>.</w:t>
      </w:r>
    </w:p>
    <w:p w14:paraId="79A63782" w14:textId="77777777" w:rsidR="003D233F" w:rsidRPr="001F0FED" w:rsidRDefault="003D233F" w:rsidP="003D233F">
      <w:pPr>
        <w:pStyle w:val="Prrafodelista"/>
        <w:rPr>
          <w:rFonts w:ascii="Muller Light" w:hAnsi="Muller Light"/>
          <w:szCs w:val="20"/>
        </w:rPr>
      </w:pPr>
    </w:p>
    <w:p w14:paraId="78AC7035" w14:textId="640D83FA" w:rsidR="003D233F" w:rsidRPr="001F0FED" w:rsidRDefault="0001445D" w:rsidP="003D233F">
      <w:pPr>
        <w:rPr>
          <w:rFonts w:ascii="Muller Light" w:hAnsi="Muller Light"/>
          <w:szCs w:val="20"/>
        </w:rPr>
      </w:pPr>
      <w:r w:rsidRPr="001F0FED">
        <w:rPr>
          <w:rFonts w:ascii="Muller Light" w:hAnsi="Muller Light"/>
          <w:noProof/>
          <w:szCs w:val="20"/>
          <w:lang w:eastAsia="es-PE"/>
        </w:rPr>
        <w:drawing>
          <wp:inline distT="0" distB="0" distL="0" distR="0" wp14:anchorId="758CEF99" wp14:editId="02FFD491">
            <wp:extent cx="5765034" cy="2171700"/>
            <wp:effectExtent l="0" t="0" r="7620" b="0"/>
            <wp:docPr id="32" name="Imagen 3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Interfaz de usuario gráfica, Texto, Aplicación, Correo electrón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732" cy="217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9965F" w14:textId="4D370C3C" w:rsidR="003D233F" w:rsidRPr="001F0FED" w:rsidRDefault="003D233F" w:rsidP="003D233F">
      <w:pPr>
        <w:rPr>
          <w:rFonts w:ascii="Muller Light" w:hAnsi="Muller Light"/>
          <w:szCs w:val="20"/>
        </w:rPr>
      </w:pPr>
    </w:p>
    <w:p w14:paraId="6489C66E" w14:textId="77777777" w:rsidR="00C57C71" w:rsidRPr="003E72DB" w:rsidRDefault="00C57C71" w:rsidP="00C57C71">
      <w:pPr>
        <w:pStyle w:val="Prrafodelista"/>
        <w:widowControl w:val="0"/>
        <w:overflowPunct w:val="0"/>
        <w:autoSpaceDE w:val="0"/>
        <w:autoSpaceDN w:val="0"/>
        <w:adjustRightInd w:val="0"/>
        <w:ind w:left="360"/>
        <w:jc w:val="both"/>
        <w:rPr>
          <w:rFonts w:ascii="Muller Light" w:hAnsi="Muller Light"/>
          <w:szCs w:val="20"/>
        </w:rPr>
      </w:pPr>
    </w:p>
    <w:p w14:paraId="6F367279" w14:textId="77777777" w:rsidR="006342A8" w:rsidRPr="009D1A45" w:rsidRDefault="006342A8" w:rsidP="006342A8">
      <w:pPr>
        <w:spacing w:after="160" w:line="259" w:lineRule="auto"/>
        <w:rPr>
          <w:rFonts w:ascii="Muller Light" w:hAnsi="Muller Light"/>
          <w:b/>
          <w:bCs/>
          <w:szCs w:val="20"/>
        </w:rPr>
      </w:pPr>
      <w:r w:rsidRPr="009D1A45">
        <w:rPr>
          <w:rFonts w:ascii="Muller Light" w:hAnsi="Muller Light"/>
          <w:b/>
          <w:bCs/>
          <w:szCs w:val="20"/>
        </w:rPr>
        <w:t>ACTIVIDAD VIRTUAL:</w:t>
      </w:r>
    </w:p>
    <w:p w14:paraId="16D2827F" w14:textId="77777777" w:rsidR="006342A8" w:rsidRDefault="006342A8" w:rsidP="006342A8">
      <w:pPr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Ingresa a la plataforma virtual, luego desarrolla la siguiente actividad propuesta:</w:t>
      </w:r>
    </w:p>
    <w:p w14:paraId="24E50367" w14:textId="77777777" w:rsidR="006342A8" w:rsidRPr="003E72DB" w:rsidRDefault="006342A8" w:rsidP="006342A8">
      <w:pPr>
        <w:rPr>
          <w:rFonts w:ascii="Muller Light" w:hAnsi="Muller Light"/>
          <w:szCs w:val="20"/>
        </w:rPr>
      </w:pPr>
    </w:p>
    <w:p w14:paraId="00C041EA" w14:textId="77777777" w:rsidR="006342A8" w:rsidRPr="003E72DB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CUESTIONARIO TÉCNICO</w:t>
      </w:r>
    </w:p>
    <w:p w14:paraId="634EFA44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7E3FF29" w14:textId="78388BAC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 w:rsidR="00314281">
        <w:rPr>
          <w:rFonts w:ascii="Muller Light" w:hAnsi="Muller Light"/>
          <w:szCs w:val="20"/>
        </w:rPr>
        <w:t xml:space="preserve">Cuál es la </w:t>
      </w:r>
      <w:r w:rsidR="000B6304">
        <w:rPr>
          <w:rFonts w:ascii="Muller Light" w:hAnsi="Muller Light"/>
          <w:szCs w:val="20"/>
        </w:rPr>
        <w:t>finalidad</w:t>
      </w:r>
      <w:r w:rsidR="00314281">
        <w:rPr>
          <w:rFonts w:ascii="Muller Light" w:hAnsi="Muller Light"/>
          <w:szCs w:val="20"/>
        </w:rPr>
        <w:t xml:space="preserve"> de </w:t>
      </w:r>
      <w:r w:rsidR="000B6304">
        <w:rPr>
          <w:rFonts w:ascii="Muller Light" w:hAnsi="Muller Light"/>
          <w:szCs w:val="20"/>
        </w:rPr>
        <w:t>crear un cubo</w:t>
      </w:r>
      <w:r w:rsidRPr="003E72DB">
        <w:rPr>
          <w:rFonts w:ascii="Muller Light" w:hAnsi="Muller Light"/>
          <w:szCs w:val="20"/>
        </w:rPr>
        <w:t xml:space="preserve">? </w:t>
      </w:r>
    </w:p>
    <w:p w14:paraId="30C0AD6C" w14:textId="77777777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</w:p>
    <w:p w14:paraId="6AC9E6CB" w14:textId="3F80C2BE" w:rsidR="006342A8" w:rsidRPr="003E72DB" w:rsidRDefault="006342A8" w:rsidP="006342A8">
      <w:pPr>
        <w:ind w:left="360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¿</w:t>
      </w:r>
      <w:r w:rsidR="000B6304">
        <w:rPr>
          <w:rFonts w:ascii="Muller Light" w:hAnsi="Muller Light"/>
          <w:szCs w:val="20"/>
        </w:rPr>
        <w:t>Qué dificultades tuvo para la creación del cubo</w:t>
      </w:r>
      <w:r w:rsidRPr="003E72DB">
        <w:rPr>
          <w:rFonts w:ascii="Muller Light" w:hAnsi="Muller Light"/>
          <w:szCs w:val="20"/>
        </w:rPr>
        <w:t>?</w:t>
      </w:r>
    </w:p>
    <w:p w14:paraId="4CA8FBE7" w14:textId="4D00330F" w:rsidR="006342A8" w:rsidRDefault="006342A8" w:rsidP="006342A8">
      <w:pPr>
        <w:rPr>
          <w:rFonts w:ascii="Muller Light" w:hAnsi="Muller Light"/>
          <w:szCs w:val="20"/>
        </w:rPr>
      </w:pPr>
    </w:p>
    <w:p w14:paraId="1BB3B51F" w14:textId="77777777" w:rsidR="00314281" w:rsidRPr="003E72DB" w:rsidRDefault="00314281" w:rsidP="006342A8">
      <w:pPr>
        <w:rPr>
          <w:rFonts w:ascii="Muller Light" w:hAnsi="Muller Light"/>
          <w:szCs w:val="20"/>
        </w:rPr>
      </w:pPr>
    </w:p>
    <w:p w14:paraId="09D4AD34" w14:textId="77777777" w:rsidR="006342A8" w:rsidRDefault="006342A8" w:rsidP="006342A8">
      <w:pPr>
        <w:pStyle w:val="Prrafodelista"/>
        <w:widowControl w:val="0"/>
        <w:numPr>
          <w:ilvl w:val="0"/>
          <w:numId w:val="6"/>
        </w:numPr>
        <w:overflowPunct w:val="0"/>
        <w:autoSpaceDE w:val="0"/>
        <w:autoSpaceDN w:val="0"/>
        <w:adjustRightInd w:val="0"/>
        <w:jc w:val="both"/>
        <w:rPr>
          <w:rFonts w:ascii="Muller Light" w:hAnsi="Muller Light"/>
          <w:szCs w:val="20"/>
        </w:rPr>
      </w:pPr>
      <w:r w:rsidRPr="003E72DB">
        <w:rPr>
          <w:rFonts w:ascii="Muller Light" w:hAnsi="Muller Light"/>
          <w:szCs w:val="20"/>
        </w:rPr>
        <w:t>CONCLUSIONES DE LA EXPERIENCIA</w:t>
      </w:r>
    </w:p>
    <w:p w14:paraId="3F056707" w14:textId="3269DA1F" w:rsidR="006342A8" w:rsidRPr="003E72DB" w:rsidRDefault="006342A8" w:rsidP="006342A8">
      <w:pPr>
        <w:pStyle w:val="Prrafodelista"/>
        <w:rPr>
          <w:rFonts w:ascii="Muller Light" w:hAnsi="Muller Light"/>
          <w:szCs w:val="20"/>
        </w:rPr>
      </w:pPr>
      <w:r>
        <w:rPr>
          <w:rFonts w:ascii="Muller Light" w:hAnsi="Muller Light"/>
          <w:szCs w:val="20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487465">
        <w:rPr>
          <w:rFonts w:ascii="Muller Light" w:hAnsi="Muller Light"/>
          <w:szCs w:val="20"/>
        </w:rPr>
        <w:t>_________________________________</w:t>
      </w:r>
    </w:p>
    <w:p w14:paraId="2ABDB8B4" w14:textId="6B5E76EC" w:rsidR="000B6304" w:rsidRDefault="00C26730" w:rsidP="009D1A45">
      <w:pPr>
        <w:rPr>
          <w:rFonts w:ascii="Arial" w:hAnsi="Arial" w:cs="Arial"/>
          <w:color w:val="000000" w:themeColor="text1"/>
        </w:rPr>
      </w:pPr>
      <w:r w:rsidRPr="007256E2">
        <w:rPr>
          <w:rFonts w:ascii="Arial" w:hAnsi="Arial" w:cs="Arial"/>
          <w:b/>
          <w:bCs/>
          <w:color w:val="6F01EE"/>
        </w:rPr>
        <w:br/>
      </w:r>
    </w:p>
    <w:p w14:paraId="39238CDC" w14:textId="13E391E8" w:rsidR="006E604B" w:rsidRDefault="006E604B" w:rsidP="00C26730">
      <w:pPr>
        <w:spacing w:after="160" w:line="259" w:lineRule="auto"/>
        <w:rPr>
          <w:rFonts w:ascii="Muller Bold" w:hAnsi="Muller Bold"/>
          <w:b/>
          <w:bCs/>
        </w:rPr>
      </w:pPr>
      <w:r>
        <w:rPr>
          <w:rFonts w:ascii="Muller Bold" w:hAnsi="Muller Bold"/>
          <w:b/>
          <w:bCs/>
        </w:rPr>
        <w:t>REFERENCIAS Y FUENTES DE INFORMACION</w:t>
      </w:r>
    </w:p>
    <w:p w14:paraId="43F06261" w14:textId="77777777" w:rsidR="0000400A" w:rsidRPr="0000400A" w:rsidRDefault="0000400A" w:rsidP="0000400A">
      <w:pPr>
        <w:widowControl w:val="0"/>
        <w:overflowPunct w:val="0"/>
        <w:autoSpaceDE w:val="0"/>
        <w:autoSpaceDN w:val="0"/>
        <w:adjustRightInd w:val="0"/>
        <w:jc w:val="both"/>
        <w:rPr>
          <w:rFonts w:ascii="Muller Bold" w:hAnsi="Muller Bold" w:cs="Calibri"/>
          <w:b/>
          <w:bCs/>
          <w:color w:val="404040" w:themeColor="text1" w:themeTint="BF"/>
          <w:sz w:val="20"/>
          <w:szCs w:val="22"/>
          <w:lang w:eastAsia="es-PE"/>
        </w:rPr>
      </w:pPr>
      <w:r w:rsidRPr="0000400A">
        <w:rPr>
          <w:rFonts w:ascii="Muller Bold" w:hAnsi="Muller Bold" w:cs="Calibri"/>
          <w:b/>
          <w:bCs/>
          <w:color w:val="404040" w:themeColor="text1" w:themeTint="BF"/>
          <w:sz w:val="20"/>
        </w:rPr>
        <w:t>Páginas web:</w:t>
      </w:r>
    </w:p>
    <w:p w14:paraId="1C612762" w14:textId="16068004" w:rsidR="0000400A" w:rsidRDefault="0000400A" w:rsidP="00C26730">
      <w:pPr>
        <w:spacing w:after="160" w:line="259" w:lineRule="auto"/>
        <w:rPr>
          <w:rFonts w:ascii="Muller Bold" w:hAnsi="Muller Bold"/>
          <w:b/>
          <w:bCs/>
        </w:rPr>
      </w:pPr>
    </w:p>
    <w:p w14:paraId="1269CE95" w14:textId="20493D71" w:rsidR="0000400A" w:rsidRPr="0000400A" w:rsidRDefault="008D6D74" w:rsidP="00071EE8">
      <w:pPr>
        <w:pStyle w:val="Prrafodelista"/>
        <w:numPr>
          <w:ilvl w:val="0"/>
          <w:numId w:val="5"/>
        </w:numPr>
        <w:jc w:val="both"/>
        <w:rPr>
          <w:rFonts w:eastAsia="Muller Bold" w:cs="Muller Bold"/>
        </w:rPr>
      </w:pPr>
      <w:r>
        <w:rPr>
          <w:rFonts w:eastAsia="Muller Bold" w:cs="Muller Bold"/>
        </w:rPr>
        <w:t>SQLSHACK</w:t>
      </w:r>
      <w:r w:rsidR="0000400A" w:rsidRPr="0000400A">
        <w:rPr>
          <w:rFonts w:eastAsia="Muller Bold" w:cs="Muller Bold"/>
        </w:rPr>
        <w:t xml:space="preserve">. </w:t>
      </w:r>
      <w:r>
        <w:rPr>
          <w:rFonts w:eastAsia="Muller Bold" w:cs="Muller Bold"/>
        </w:rPr>
        <w:t>Construir un cubo desde cero</w:t>
      </w:r>
    </w:p>
    <w:p w14:paraId="1AF2A4A1" w14:textId="609CE85F" w:rsidR="00905267" w:rsidRDefault="0000400A" w:rsidP="00905267">
      <w:pPr>
        <w:pStyle w:val="Prrafodelista"/>
        <w:ind w:left="644"/>
        <w:jc w:val="both"/>
        <w:rPr>
          <w:rFonts w:eastAsia="Muller Bold" w:cs="Muller Bold"/>
        </w:rPr>
      </w:pPr>
      <w:r w:rsidRPr="0000400A">
        <w:rPr>
          <w:rFonts w:eastAsia="Muller Bold" w:cs="Muller Bold"/>
        </w:rPr>
        <w:lastRenderedPageBreak/>
        <w:t>Recuperado</w:t>
      </w:r>
      <w:r w:rsidR="00905267">
        <w:rPr>
          <w:rFonts w:eastAsia="Muller Bold" w:cs="Muller Bold"/>
        </w:rPr>
        <w:t xml:space="preserve"> </w:t>
      </w:r>
      <w:r w:rsidRPr="0000400A">
        <w:rPr>
          <w:rFonts w:eastAsia="Muller Bold" w:cs="Muller Bold"/>
        </w:rPr>
        <w:t>de:</w:t>
      </w:r>
      <w:r w:rsidR="00905267">
        <w:rPr>
          <w:rFonts w:eastAsia="Muller Bold" w:cs="Muller Bold"/>
        </w:rPr>
        <w:t xml:space="preserve"> </w:t>
      </w:r>
      <w:r w:rsidR="008D6D74" w:rsidRPr="008D6D74">
        <w:t>https://www.sqlshack.com/es/como-construir-un-cubo-desde-cero-usando-sql-server-analysis-services-ssas/</w:t>
      </w:r>
    </w:p>
    <w:p w14:paraId="534AFC46" w14:textId="50E8AB9B" w:rsidR="00905267" w:rsidRDefault="00905267" w:rsidP="00905267">
      <w:pPr>
        <w:pStyle w:val="Prrafodelista"/>
        <w:ind w:left="644"/>
        <w:jc w:val="both"/>
        <w:rPr>
          <w:rFonts w:eastAsia="Muller Bold" w:cs="Muller Bold"/>
        </w:rPr>
      </w:pPr>
    </w:p>
    <w:p w14:paraId="090C2E35" w14:textId="77777777" w:rsidR="007020C5" w:rsidRDefault="007020C5" w:rsidP="00905267">
      <w:pPr>
        <w:pStyle w:val="Prrafodelista"/>
        <w:ind w:left="644"/>
        <w:jc w:val="both"/>
        <w:rPr>
          <w:rFonts w:eastAsia="Muller Bold" w:cs="Muller Bold"/>
        </w:rPr>
      </w:pPr>
    </w:p>
    <w:p w14:paraId="1A599410" w14:textId="15F49A62" w:rsidR="0000400A" w:rsidRPr="0000400A" w:rsidRDefault="0000400A" w:rsidP="004C5837">
      <w:pPr>
        <w:spacing w:after="160" w:line="259" w:lineRule="auto"/>
        <w:ind w:firstLine="644"/>
        <w:rPr>
          <w:rFonts w:eastAsia="Muller Bold" w:cs="Muller Bold"/>
        </w:rPr>
      </w:pPr>
    </w:p>
    <w:sectPr w:rsidR="0000400A" w:rsidRPr="0000400A" w:rsidSect="00BA5D73">
      <w:headerReference w:type="default" r:id="rId40"/>
      <w:footerReference w:type="default" r:id="rId41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D06F32" w14:textId="77777777" w:rsidR="00461166" w:rsidRDefault="00461166" w:rsidP="00DD7CB3">
      <w:r>
        <w:separator/>
      </w:r>
    </w:p>
  </w:endnote>
  <w:endnote w:type="continuationSeparator" w:id="0">
    <w:p w14:paraId="45947FA5" w14:textId="77777777" w:rsidR="00461166" w:rsidRDefault="00461166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subsetted="1" w:fontKey="{A62B9068-CCD1-4A54-91C7-5A6B2AA5EFCE}"/>
    <w:embedBold r:id="rId2" w:subsetted="1" w:fontKey="{B3884105-5C0C-48BB-AEB8-3CF1C6705F3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55377D0A-6F37-43E3-9F21-04CFB91FA962}"/>
    <w:embedBold r:id="rId4" w:fontKey="{EB637D5D-1430-4494-9159-F585F9B6FF7C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uller Bold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Stag Book">
    <w:altName w:val="Times New Roman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Muller Light">
    <w:altName w:val="Arial"/>
    <w:panose1 w:val="00000000000000000000"/>
    <w:charset w:val="00"/>
    <w:family w:val="modern"/>
    <w:notTrueType/>
    <w:pitch w:val="variable"/>
    <w:sig w:usb0="A000026F" w:usb1="0000205A" w:usb2="00000000" w:usb3="00000000" w:csb0="00000097" w:csb1="00000000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BBD8F7" w14:textId="683356CE" w:rsidR="00440A60" w:rsidRDefault="00340E0C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eastAsia="es-PE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eastAsia="es-PE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440A60" w:rsidRDefault="00440A60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75DB7405" w:rsidR="00440A60" w:rsidRDefault="00440A60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EC43D1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1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440A60" w:rsidRPr="00440A60" w:rsidRDefault="00461166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FEF66E" w14:textId="77777777" w:rsidR="00461166" w:rsidRDefault="00461166" w:rsidP="00DD7CB3">
      <w:r>
        <w:separator/>
      </w:r>
    </w:p>
  </w:footnote>
  <w:footnote w:type="continuationSeparator" w:id="0">
    <w:p w14:paraId="5630B452" w14:textId="77777777" w:rsidR="00461166" w:rsidRDefault="00461166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34BA0A" w14:textId="4483E46D" w:rsidR="00440A60" w:rsidRDefault="00440A60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36E0BB19" w:rsidR="00440A60" w:rsidRPr="00340E0C" w:rsidRDefault="007D66FB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Soluciones de Inteligencia de Negocios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36E0BB19" w:rsidR="00440A60" w:rsidRPr="00340E0C" w:rsidRDefault="007D66FB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Soluciones de Inteligencia de Negocios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7E8B56E3" w:rsidR="00440A60" w:rsidRPr="00340E0C" w:rsidRDefault="00EC1AC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="00440A60"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7E8B56E3" w:rsidR="00440A60" w:rsidRPr="00340E0C" w:rsidRDefault="00EC1AC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="00440A60"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eastAsia="es-P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53BCDDE" w:rsidR="00440A60" w:rsidRPr="00340E0C" w:rsidRDefault="00440A60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 w:rsidR="007D66FB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53BCDDE" w:rsidR="00440A60" w:rsidRPr="00340E0C" w:rsidRDefault="00440A60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 w:rsidR="007D66FB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440A60" w:rsidRDefault="00440A60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DD7CB3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440A60" w:rsidRPr="00440A60" w:rsidRDefault="00440A60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75A9E"/>
    <w:multiLevelType w:val="hybridMultilevel"/>
    <w:tmpl w:val="6B3AF362"/>
    <w:lvl w:ilvl="0" w:tplc="ACDE44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F8230E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867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2489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985D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E2618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7A0F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3ADA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3EE2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28FC1818"/>
    <w:multiLevelType w:val="hybridMultilevel"/>
    <w:tmpl w:val="69960A2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02120"/>
    <w:multiLevelType w:val="hybridMultilevel"/>
    <w:tmpl w:val="272A032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8540F0"/>
    <w:multiLevelType w:val="hybridMultilevel"/>
    <w:tmpl w:val="71CC3C22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A00310"/>
    <w:multiLevelType w:val="hybridMultilevel"/>
    <w:tmpl w:val="4D3C5FFC"/>
    <w:lvl w:ilvl="0" w:tplc="0C0A0017">
      <w:start w:val="1"/>
      <w:numFmt w:val="lowerLetter"/>
      <w:lvlText w:val="%1)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2D7E5A"/>
    <w:multiLevelType w:val="hybridMultilevel"/>
    <w:tmpl w:val="1938FE22"/>
    <w:lvl w:ilvl="0" w:tplc="28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280A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280A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280A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280A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280A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79300516"/>
    <w:multiLevelType w:val="hybridMultilevel"/>
    <w:tmpl w:val="7BD656B8"/>
    <w:lvl w:ilvl="0" w:tplc="7102F0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5"/>
  </w:num>
  <w:num w:numId="6">
    <w:abstractNumId w:val="3"/>
  </w:num>
  <w:num w:numId="7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TrueTypeFonts/>
  <w:embedSystemFonts/>
  <w:saveSubsetFont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6A0E"/>
    <w:rsid w:val="0000400A"/>
    <w:rsid w:val="0001445D"/>
    <w:rsid w:val="00023800"/>
    <w:rsid w:val="000348B8"/>
    <w:rsid w:val="00046D72"/>
    <w:rsid w:val="00052A96"/>
    <w:rsid w:val="00071EE8"/>
    <w:rsid w:val="00076119"/>
    <w:rsid w:val="00080ED8"/>
    <w:rsid w:val="000953ED"/>
    <w:rsid w:val="000A771A"/>
    <w:rsid w:val="000B6304"/>
    <w:rsid w:val="000C6A0E"/>
    <w:rsid w:val="001119A0"/>
    <w:rsid w:val="0011614B"/>
    <w:rsid w:val="001167EC"/>
    <w:rsid w:val="00132FD0"/>
    <w:rsid w:val="001D36DB"/>
    <w:rsid w:val="001D4E70"/>
    <w:rsid w:val="001E5358"/>
    <w:rsid w:val="0020768D"/>
    <w:rsid w:val="00226106"/>
    <w:rsid w:val="002336A4"/>
    <w:rsid w:val="00262A83"/>
    <w:rsid w:val="00270444"/>
    <w:rsid w:val="002721BF"/>
    <w:rsid w:val="00281A72"/>
    <w:rsid w:val="00293564"/>
    <w:rsid w:val="00297D26"/>
    <w:rsid w:val="002B11E9"/>
    <w:rsid w:val="002B5902"/>
    <w:rsid w:val="002D3B11"/>
    <w:rsid w:val="002D6712"/>
    <w:rsid w:val="002E5884"/>
    <w:rsid w:val="002F4039"/>
    <w:rsid w:val="00307C1B"/>
    <w:rsid w:val="003112A8"/>
    <w:rsid w:val="00314281"/>
    <w:rsid w:val="00321014"/>
    <w:rsid w:val="003225B7"/>
    <w:rsid w:val="00324B55"/>
    <w:rsid w:val="0033746B"/>
    <w:rsid w:val="00340E0C"/>
    <w:rsid w:val="00361E0C"/>
    <w:rsid w:val="00390D6D"/>
    <w:rsid w:val="0039318C"/>
    <w:rsid w:val="003A15B4"/>
    <w:rsid w:val="003B3719"/>
    <w:rsid w:val="003B5175"/>
    <w:rsid w:val="003C654E"/>
    <w:rsid w:val="003D233F"/>
    <w:rsid w:val="003E57EA"/>
    <w:rsid w:val="003E64AD"/>
    <w:rsid w:val="00403F4C"/>
    <w:rsid w:val="0040497E"/>
    <w:rsid w:val="00432ECD"/>
    <w:rsid w:val="00440686"/>
    <w:rsid w:val="00440A60"/>
    <w:rsid w:val="00445701"/>
    <w:rsid w:val="004530D2"/>
    <w:rsid w:val="00461166"/>
    <w:rsid w:val="00463D37"/>
    <w:rsid w:val="0046483D"/>
    <w:rsid w:val="00487465"/>
    <w:rsid w:val="00494046"/>
    <w:rsid w:val="004B7BF9"/>
    <w:rsid w:val="004C5837"/>
    <w:rsid w:val="005051A8"/>
    <w:rsid w:val="005375F7"/>
    <w:rsid w:val="00537E43"/>
    <w:rsid w:val="0054173F"/>
    <w:rsid w:val="005504EA"/>
    <w:rsid w:val="00552B9C"/>
    <w:rsid w:val="0056679D"/>
    <w:rsid w:val="00574375"/>
    <w:rsid w:val="005A08BC"/>
    <w:rsid w:val="005C3A63"/>
    <w:rsid w:val="00605B91"/>
    <w:rsid w:val="00625811"/>
    <w:rsid w:val="006342A8"/>
    <w:rsid w:val="006514C2"/>
    <w:rsid w:val="00656F1E"/>
    <w:rsid w:val="0067354C"/>
    <w:rsid w:val="006B03EA"/>
    <w:rsid w:val="006B4E68"/>
    <w:rsid w:val="006B75BD"/>
    <w:rsid w:val="006C37AD"/>
    <w:rsid w:val="006D17A1"/>
    <w:rsid w:val="006D74EB"/>
    <w:rsid w:val="006E40D5"/>
    <w:rsid w:val="006E604B"/>
    <w:rsid w:val="006F0593"/>
    <w:rsid w:val="007020C5"/>
    <w:rsid w:val="007256E2"/>
    <w:rsid w:val="00726E81"/>
    <w:rsid w:val="00736AE9"/>
    <w:rsid w:val="00745DF3"/>
    <w:rsid w:val="00746767"/>
    <w:rsid w:val="007771EE"/>
    <w:rsid w:val="00787B21"/>
    <w:rsid w:val="007B41C2"/>
    <w:rsid w:val="007C3ECE"/>
    <w:rsid w:val="007D4711"/>
    <w:rsid w:val="007D4B36"/>
    <w:rsid w:val="007D66FB"/>
    <w:rsid w:val="007E6636"/>
    <w:rsid w:val="00827114"/>
    <w:rsid w:val="00853585"/>
    <w:rsid w:val="00856213"/>
    <w:rsid w:val="008668C7"/>
    <w:rsid w:val="008726A5"/>
    <w:rsid w:val="00885058"/>
    <w:rsid w:val="008C598E"/>
    <w:rsid w:val="008D6D74"/>
    <w:rsid w:val="008E4B9B"/>
    <w:rsid w:val="00905267"/>
    <w:rsid w:val="009170C3"/>
    <w:rsid w:val="00917BAC"/>
    <w:rsid w:val="00931A12"/>
    <w:rsid w:val="00942EC3"/>
    <w:rsid w:val="00956CD0"/>
    <w:rsid w:val="00963F8D"/>
    <w:rsid w:val="00973DA5"/>
    <w:rsid w:val="009963BD"/>
    <w:rsid w:val="009A63E3"/>
    <w:rsid w:val="009D1A45"/>
    <w:rsid w:val="009E0F78"/>
    <w:rsid w:val="009F30EF"/>
    <w:rsid w:val="00A00EC6"/>
    <w:rsid w:val="00A05FAE"/>
    <w:rsid w:val="00A313E5"/>
    <w:rsid w:val="00A35C1A"/>
    <w:rsid w:val="00A749B0"/>
    <w:rsid w:val="00A751A3"/>
    <w:rsid w:val="00A865C9"/>
    <w:rsid w:val="00A94A02"/>
    <w:rsid w:val="00AB00B4"/>
    <w:rsid w:val="00AD7DE8"/>
    <w:rsid w:val="00B00824"/>
    <w:rsid w:val="00B07095"/>
    <w:rsid w:val="00B327A9"/>
    <w:rsid w:val="00B34337"/>
    <w:rsid w:val="00B44EFB"/>
    <w:rsid w:val="00B56EE1"/>
    <w:rsid w:val="00B57A70"/>
    <w:rsid w:val="00B94DAA"/>
    <w:rsid w:val="00BA5D73"/>
    <w:rsid w:val="00BB207E"/>
    <w:rsid w:val="00BB3242"/>
    <w:rsid w:val="00BE5600"/>
    <w:rsid w:val="00BF5C43"/>
    <w:rsid w:val="00C26730"/>
    <w:rsid w:val="00C539B1"/>
    <w:rsid w:val="00C53A29"/>
    <w:rsid w:val="00C57C71"/>
    <w:rsid w:val="00C6202F"/>
    <w:rsid w:val="00C66978"/>
    <w:rsid w:val="00C768B3"/>
    <w:rsid w:val="00C91006"/>
    <w:rsid w:val="00CD1E1C"/>
    <w:rsid w:val="00CF2472"/>
    <w:rsid w:val="00D245B6"/>
    <w:rsid w:val="00D30AE5"/>
    <w:rsid w:val="00D762B3"/>
    <w:rsid w:val="00D7657E"/>
    <w:rsid w:val="00D77A37"/>
    <w:rsid w:val="00D87F10"/>
    <w:rsid w:val="00D9258E"/>
    <w:rsid w:val="00D97577"/>
    <w:rsid w:val="00DB4D46"/>
    <w:rsid w:val="00DB67FB"/>
    <w:rsid w:val="00DC04A8"/>
    <w:rsid w:val="00DD7CB3"/>
    <w:rsid w:val="00DE1376"/>
    <w:rsid w:val="00DF0C7F"/>
    <w:rsid w:val="00DF5485"/>
    <w:rsid w:val="00E25F85"/>
    <w:rsid w:val="00E30864"/>
    <w:rsid w:val="00E66371"/>
    <w:rsid w:val="00E83472"/>
    <w:rsid w:val="00E83EE0"/>
    <w:rsid w:val="00E86935"/>
    <w:rsid w:val="00E95622"/>
    <w:rsid w:val="00EA72F6"/>
    <w:rsid w:val="00EC1AC0"/>
    <w:rsid w:val="00EC43D1"/>
    <w:rsid w:val="00EC62FB"/>
    <w:rsid w:val="00ED55D3"/>
    <w:rsid w:val="00ED77C0"/>
    <w:rsid w:val="00EF4705"/>
    <w:rsid w:val="00F04AA0"/>
    <w:rsid w:val="00F25629"/>
    <w:rsid w:val="00F35B35"/>
    <w:rsid w:val="00F514A6"/>
    <w:rsid w:val="00F55C04"/>
    <w:rsid w:val="00FB009D"/>
    <w:rsid w:val="00FB1ACB"/>
    <w:rsid w:val="00FB33FA"/>
    <w:rsid w:val="00FF70B7"/>
    <w:rsid w:val="00FF7F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aliases w:val="Bulleted List,Fundamentacion,Number List 1"/>
    <w:basedOn w:val="Normal"/>
    <w:link w:val="PrrafodelistaCar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PrrafodelistaCar">
    <w:name w:val="Párrafo de lista Car"/>
    <w:aliases w:val="Bulleted List Car,Fundamentacion Car,Number List 1 Car"/>
    <w:link w:val="Prrafodelista"/>
    <w:uiPriority w:val="34"/>
    <w:rsid w:val="00C539B1"/>
    <w:rPr>
      <w:rFonts w:ascii="Times New Roman" w:eastAsia="Times New Roman" w:hAnsi="Times New Roman" w:cs="Times New Roman"/>
      <w:sz w:val="24"/>
      <w:szCs w:val="24"/>
      <w:lang w:eastAsia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67354C"/>
    <w:pPr>
      <w:widowControl w:val="0"/>
      <w:overflowPunct w:val="0"/>
      <w:autoSpaceDE w:val="0"/>
      <w:autoSpaceDN w:val="0"/>
      <w:adjustRightInd w:val="0"/>
      <w:jc w:val="both"/>
    </w:pPr>
    <w:rPr>
      <w:rFonts w:ascii="Muller Bold" w:eastAsiaTheme="minorHAnsi" w:hAnsi="Muller Bold" w:cstheme="minorBidi"/>
      <w:color w:val="404040" w:themeColor="text1" w:themeTint="BF"/>
      <w:sz w:val="20"/>
      <w:szCs w:val="2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11"/>
    <w:rsid w:val="0067354C"/>
    <w:rPr>
      <w:rFonts w:ascii="Muller Bold" w:hAnsi="Muller Bold"/>
      <w:color w:val="404040" w:themeColor="text1" w:themeTint="BF"/>
      <w:sz w:val="20"/>
    </w:rPr>
  </w:style>
  <w:style w:type="character" w:styleId="Textoennegrita">
    <w:name w:val="Strong"/>
    <w:basedOn w:val="Fuentedeprrafopredeter"/>
    <w:uiPriority w:val="22"/>
    <w:qFormat/>
    <w:rsid w:val="00B327A9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6E60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0333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46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9145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738951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5468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90465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5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21937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842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45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customXml" Target="../customXml/item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customXml" Target="../customXml/item4.xml"/><Relationship Id="rId20" Type="http://schemas.openxmlformats.org/officeDocument/2006/relationships/image" Target="media/image13.png"/><Relationship Id="rId41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FB997F85B8CA145A26AE4768547A3DD" ma:contentTypeVersion="15" ma:contentTypeDescription="Crear nuevo documento." ma:contentTypeScope="" ma:versionID="60272cf12fadb04c44fa533bbbbb4282">
  <xsd:schema xmlns:xsd="http://www.w3.org/2001/XMLSchema" xmlns:xs="http://www.w3.org/2001/XMLSchema" xmlns:p="http://schemas.microsoft.com/office/2006/metadata/properties" xmlns:ns2="e50e6a60-bf04-416a-ba10-5609124fa244" xmlns:ns3="45859cbc-c967-47d1-bb52-9eae5028608e" targetNamespace="http://schemas.microsoft.com/office/2006/metadata/properties" ma:root="true" ma:fieldsID="79c235f17b6838e0b72e2a04c0dc795b" ns2:_="" ns3:_="">
    <xsd:import namespace="e50e6a60-bf04-416a-ba10-5609124fa244"/>
    <xsd:import namespace="45859cbc-c967-47d1-bb52-9eae5028608e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0e6a60-bf04-416a-ba10-5609124fa244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23a92ad6-3467-41fb-943a-42f1a24e8f26}" ma:internalName="TaxCatchAll" ma:showField="CatchAllData" ma:web="e50e6a60-bf04-416a-ba10-5609124fa24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859cbc-c967-47d1-bb52-9eae502860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Etiquetas de imagen" ma:readOnly="false" ma:fieldId="{5cf76f15-5ced-4ddc-b409-7134ff3c332f}" ma:taxonomyMulti="true" ma:sspId="9e5487c7-8c5a-4935-9903-4f05a1727c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5859cbc-c967-47d1-bb52-9eae5028608e">
      <Terms xmlns="http://schemas.microsoft.com/office/infopath/2007/PartnerControls"/>
    </lcf76f155ced4ddcb4097134ff3c332f>
    <TaxCatchAll xmlns="e50e6a60-bf04-416a-ba10-5609124fa244" xsi:nil="true"/>
  </documentManagement>
</p:properties>
</file>

<file path=customXml/itemProps1.xml><?xml version="1.0" encoding="utf-8"?>
<ds:datastoreItem xmlns:ds="http://schemas.openxmlformats.org/officeDocument/2006/customXml" ds:itemID="{6578F7D0-1FAB-4C76-8578-E12286F5552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D80EEC4-E5D3-4057-A956-45FE8C36D349}"/>
</file>

<file path=customXml/itemProps3.xml><?xml version="1.0" encoding="utf-8"?>
<ds:datastoreItem xmlns:ds="http://schemas.openxmlformats.org/officeDocument/2006/customXml" ds:itemID="{CA66249C-C8AE-426F-BA72-45D8F027A8D0}"/>
</file>

<file path=customXml/itemProps4.xml><?xml version="1.0" encoding="utf-8"?>
<ds:datastoreItem xmlns:ds="http://schemas.openxmlformats.org/officeDocument/2006/customXml" ds:itemID="{FA99DC1D-C8B7-4EFC-9827-E4EA23F988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18</Pages>
  <Words>642</Words>
  <Characters>3537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d19426 (Palomino Canales, Walter Alberto)</cp:lastModifiedBy>
  <cp:revision>88</cp:revision>
  <dcterms:created xsi:type="dcterms:W3CDTF">2021-06-23T20:03:00Z</dcterms:created>
  <dcterms:modified xsi:type="dcterms:W3CDTF">2021-07-05T22:56:00Z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0x0101009FB997F85B8CA145A26AE4768547A3DD</vt:lpwstr>
  </property>
</Properties>
</file>