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6F" w:rsidRPr="000D0F69" w:rsidRDefault="000D0F69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0D0F69">
        <w:rPr>
          <w:rFonts w:ascii="Arial" w:hAnsi="Arial" w:cs="Arial"/>
          <w:b/>
          <w:sz w:val="24"/>
        </w:rPr>
        <w:t xml:space="preserve">CHECKPOINT 1: </w:t>
      </w:r>
      <w:proofErr w:type="spellStart"/>
      <w:r w:rsidRPr="000D0F69">
        <w:rPr>
          <w:rFonts w:ascii="Arial" w:hAnsi="Arial" w:cs="Arial"/>
          <w:b/>
          <w:sz w:val="24"/>
        </w:rPr>
        <w:t>TetriX</w:t>
      </w:r>
      <w:proofErr w:type="spellEnd"/>
    </w:p>
    <w:p w:rsidR="005F3F6F" w:rsidRPr="000D0F69" w:rsidRDefault="000D0F69">
      <w:pPr>
        <w:spacing w:after="0" w:line="360" w:lineRule="auto"/>
        <w:jc w:val="center"/>
        <w:rPr>
          <w:rFonts w:ascii="Arial" w:hAnsi="Arial" w:cs="Arial"/>
        </w:rPr>
      </w:pPr>
      <w:r w:rsidRPr="000D0F69">
        <w:rPr>
          <w:rFonts w:ascii="Arial" w:hAnsi="Arial" w:cs="Arial"/>
        </w:rPr>
        <w:t>Atividade de Integração Curricular III</w:t>
      </w:r>
    </w:p>
    <w:p w:rsidR="005F3F6F" w:rsidRPr="000D0F69" w:rsidRDefault="000D0F69">
      <w:pPr>
        <w:spacing w:after="0" w:line="360" w:lineRule="auto"/>
        <w:jc w:val="center"/>
        <w:rPr>
          <w:rFonts w:ascii="Arial" w:hAnsi="Arial" w:cs="Arial"/>
        </w:rPr>
      </w:pPr>
      <w:r w:rsidRPr="000D0F69">
        <w:rPr>
          <w:rFonts w:ascii="Arial" w:hAnsi="Arial" w:cs="Arial"/>
        </w:rPr>
        <w:t>Iago Lourenço Corrêa, 85528</w:t>
      </w:r>
    </w:p>
    <w:p w:rsidR="005F3F6F" w:rsidRPr="000D0F69" w:rsidRDefault="000D0F69">
      <w:pPr>
        <w:spacing w:line="360" w:lineRule="auto"/>
        <w:jc w:val="center"/>
        <w:rPr>
          <w:rFonts w:ascii="Arial" w:hAnsi="Arial" w:cs="Arial"/>
        </w:rPr>
      </w:pPr>
      <w:r w:rsidRPr="000D0F69">
        <w:rPr>
          <w:rFonts w:ascii="Arial" w:hAnsi="Arial" w:cs="Arial"/>
        </w:rPr>
        <w:t>Matheus Gonçalves, 85546</w:t>
      </w:r>
    </w:p>
    <w:p w:rsidR="005F3F6F" w:rsidRPr="000D0F69" w:rsidRDefault="005F3F6F">
      <w:pPr>
        <w:pStyle w:val="PargrafodaLista1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  <w:sectPr w:rsidR="005F3F6F" w:rsidRPr="000D0F6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F3F6F" w:rsidRPr="000D0F69" w:rsidRDefault="000D0F69">
      <w:pPr>
        <w:pStyle w:val="PargrafodaLista1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 w:rsidRPr="000D0F69">
        <w:rPr>
          <w:rFonts w:ascii="Arial" w:hAnsi="Arial" w:cs="Arial"/>
          <w:b/>
          <w:sz w:val="24"/>
        </w:rPr>
        <w:lastRenderedPageBreak/>
        <w:t>Introdução</w:t>
      </w:r>
    </w:p>
    <w:p w:rsidR="005F3F6F" w:rsidRPr="000D0F69" w:rsidRDefault="000D0F69">
      <w:pPr>
        <w:pStyle w:val="PargrafodaLista1"/>
        <w:spacing w:line="360" w:lineRule="auto"/>
        <w:ind w:left="0" w:firstLine="567"/>
        <w:jc w:val="both"/>
        <w:rPr>
          <w:rFonts w:ascii="Arial" w:hAnsi="Arial" w:cs="Arial"/>
          <w:sz w:val="24"/>
        </w:rPr>
      </w:pPr>
      <w:r w:rsidRPr="000D0F69">
        <w:rPr>
          <w:rFonts w:ascii="Arial" w:hAnsi="Arial" w:cs="Arial"/>
          <w:sz w:val="24"/>
        </w:rPr>
        <w:t xml:space="preserve">O presente texto tem como finalidade apresentar os objetivos cumpridos para o projeto de Atividade de </w:t>
      </w:r>
      <w:r w:rsidRPr="000D0F69">
        <w:rPr>
          <w:rFonts w:ascii="Arial" w:hAnsi="Arial" w:cs="Arial"/>
          <w:sz w:val="24"/>
        </w:rPr>
        <w:t>Integração Curricular III no período compreendido entre a apresentação da proposta e o primeiro checkpoint.</w:t>
      </w:r>
    </w:p>
    <w:p w:rsidR="005F3F6F" w:rsidRPr="000D0F69" w:rsidRDefault="005F3F6F">
      <w:pPr>
        <w:pStyle w:val="PargrafodaLista1"/>
        <w:spacing w:line="360" w:lineRule="auto"/>
        <w:ind w:left="0" w:firstLine="567"/>
        <w:jc w:val="both"/>
        <w:rPr>
          <w:rFonts w:ascii="Arial" w:hAnsi="Arial" w:cs="Arial"/>
          <w:sz w:val="24"/>
        </w:rPr>
      </w:pPr>
    </w:p>
    <w:p w:rsidR="005F3F6F" w:rsidRPr="000D0F69" w:rsidRDefault="000D0F69">
      <w:pPr>
        <w:pStyle w:val="PargrafodaLista1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 w:rsidRPr="000D0F69">
        <w:rPr>
          <w:rFonts w:ascii="Arial" w:hAnsi="Arial" w:cs="Arial"/>
          <w:b/>
          <w:sz w:val="24"/>
        </w:rPr>
        <w:t>Objetivos alcançados</w:t>
      </w:r>
    </w:p>
    <w:p w:rsidR="005F3F6F" w:rsidRPr="000D0F69" w:rsidRDefault="000D0F6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 w:rsidRPr="000D0F69">
        <w:rPr>
          <w:rFonts w:ascii="Arial" w:hAnsi="Arial" w:cs="Arial"/>
          <w:sz w:val="24"/>
        </w:rPr>
        <w:t>Para este primeiro interval</w:t>
      </w:r>
      <w:r w:rsidRPr="000D0F69">
        <w:rPr>
          <w:rFonts w:ascii="Arial" w:hAnsi="Arial" w:cs="Arial"/>
          <w:sz w:val="24"/>
        </w:rPr>
        <w:t xml:space="preserve">o </w:t>
      </w:r>
      <w:r w:rsidRPr="000D0F69">
        <w:rPr>
          <w:rFonts w:ascii="Arial" w:hAnsi="Arial" w:cs="Arial"/>
          <w:sz w:val="24"/>
        </w:rPr>
        <w:t xml:space="preserve">tinha-se os objetivos de estudo e apreensão da linguagem C# e do uso de </w:t>
      </w:r>
      <w:proofErr w:type="spellStart"/>
      <w:r w:rsidRPr="000D0F69">
        <w:rPr>
          <w:rFonts w:ascii="Arial" w:hAnsi="Arial" w:cs="Arial"/>
          <w:sz w:val="24"/>
        </w:rPr>
        <w:t>Unity</w:t>
      </w:r>
      <w:proofErr w:type="spellEnd"/>
      <w:r w:rsidRPr="000D0F69">
        <w:rPr>
          <w:rFonts w:ascii="Arial" w:hAnsi="Arial" w:cs="Arial"/>
          <w:sz w:val="24"/>
        </w:rPr>
        <w:t>, algum planejamento</w:t>
      </w:r>
      <w:r w:rsidRPr="000D0F69">
        <w:rPr>
          <w:rFonts w:ascii="Arial" w:hAnsi="Arial" w:cs="Arial"/>
          <w:sz w:val="24"/>
        </w:rPr>
        <w:t xml:space="preserve"> visual de como será o jogo e a elaboração do modo de ataque ao tempo.</w:t>
      </w:r>
    </w:p>
    <w:p w:rsidR="005F3F6F" w:rsidRPr="000D0F69" w:rsidRDefault="000D0F69">
      <w:pPr>
        <w:spacing w:line="360" w:lineRule="auto"/>
        <w:ind w:firstLine="567"/>
        <w:jc w:val="both"/>
        <w:rPr>
          <w:rFonts w:ascii="Arial" w:hAnsi="Arial" w:cs="Arial"/>
          <w:b/>
          <w:sz w:val="24"/>
        </w:rPr>
      </w:pPr>
      <w:r w:rsidRPr="000D0F69">
        <w:rPr>
          <w:rFonts w:ascii="Arial" w:hAnsi="Arial" w:cs="Arial"/>
          <w:sz w:val="24"/>
        </w:rPr>
        <w:t>O primeiro objetivo foi alcançado através da implementação r</w:t>
      </w:r>
      <w:bookmarkStart w:id="0" w:name="_GoBack"/>
      <w:bookmarkEnd w:id="0"/>
      <w:r w:rsidRPr="000D0F69">
        <w:rPr>
          <w:rFonts w:ascii="Arial" w:hAnsi="Arial" w:cs="Arial"/>
          <w:sz w:val="24"/>
        </w:rPr>
        <w:t xml:space="preserve">ápida de um jogo de </w:t>
      </w:r>
      <w:proofErr w:type="spellStart"/>
      <w:r w:rsidRPr="000D0F69">
        <w:rPr>
          <w:rFonts w:ascii="Arial" w:hAnsi="Arial" w:cs="Arial"/>
          <w:sz w:val="24"/>
        </w:rPr>
        <w:t>Pong</w:t>
      </w:r>
      <w:proofErr w:type="spellEnd"/>
      <w:r w:rsidRPr="000D0F69">
        <w:rPr>
          <w:rFonts w:ascii="Arial" w:hAnsi="Arial" w:cs="Arial"/>
          <w:sz w:val="24"/>
        </w:rPr>
        <w:t xml:space="preserve">, pois através desse foi possível explorar o uso do </w:t>
      </w:r>
      <w:proofErr w:type="spellStart"/>
      <w:r w:rsidRPr="000D0F69">
        <w:rPr>
          <w:rFonts w:ascii="Arial" w:hAnsi="Arial" w:cs="Arial"/>
          <w:sz w:val="24"/>
        </w:rPr>
        <w:t>Unity</w:t>
      </w:r>
      <w:proofErr w:type="spellEnd"/>
      <w:r w:rsidRPr="000D0F69">
        <w:rPr>
          <w:rFonts w:ascii="Arial" w:hAnsi="Arial" w:cs="Arial"/>
          <w:sz w:val="24"/>
        </w:rPr>
        <w:t xml:space="preserve"> de forma bem similar, porém rasa, ao que se</w:t>
      </w:r>
      <w:r w:rsidRPr="000D0F69">
        <w:rPr>
          <w:rFonts w:ascii="Arial" w:hAnsi="Arial" w:cs="Arial"/>
          <w:sz w:val="24"/>
        </w:rPr>
        <w:t xml:space="preserve">rá usado no </w:t>
      </w:r>
      <w:proofErr w:type="spellStart"/>
      <w:r w:rsidRPr="000D0F69">
        <w:rPr>
          <w:rFonts w:ascii="Arial" w:hAnsi="Arial" w:cs="Arial"/>
          <w:sz w:val="24"/>
        </w:rPr>
        <w:t>TetriX</w:t>
      </w:r>
      <w:proofErr w:type="spellEnd"/>
      <w:r w:rsidRPr="000D0F69">
        <w:rPr>
          <w:rFonts w:ascii="Arial" w:hAnsi="Arial" w:cs="Arial"/>
          <w:sz w:val="24"/>
        </w:rPr>
        <w:t xml:space="preserve">. </w:t>
      </w:r>
      <w:r w:rsidRPr="000D0F69">
        <w:rPr>
          <w:rFonts w:ascii="Arial" w:hAnsi="Arial" w:cs="Arial"/>
          <w:sz w:val="24"/>
        </w:rPr>
        <w:t xml:space="preserve">Já o segundo </w:t>
      </w:r>
      <w:r w:rsidRPr="000D0F69">
        <w:rPr>
          <w:rFonts w:ascii="Arial" w:hAnsi="Arial" w:cs="Arial"/>
          <w:sz w:val="24"/>
        </w:rPr>
        <w:t>objetivo foi desenvolvido através de um longo período de pesquisa e planejamento acerca do design planejado para o jogo final</w:t>
      </w:r>
      <w:r w:rsidRPr="000D0F69">
        <w:rPr>
          <w:rFonts w:ascii="Arial" w:hAnsi="Arial" w:cs="Arial"/>
          <w:b/>
          <w:sz w:val="24"/>
        </w:rPr>
        <w:t>.</w:t>
      </w:r>
    </w:p>
    <w:p w:rsidR="005F3F6F" w:rsidRPr="000D0F69" w:rsidRDefault="000D0F69">
      <w:pPr>
        <w:spacing w:line="360" w:lineRule="auto"/>
        <w:ind w:firstLine="567"/>
        <w:jc w:val="both"/>
        <w:rPr>
          <w:rFonts w:ascii="Arial" w:hAnsi="Arial" w:cs="Arial"/>
          <w:bCs/>
          <w:sz w:val="24"/>
        </w:rPr>
      </w:pPr>
      <w:r w:rsidRPr="000D0F69">
        <w:rPr>
          <w:rFonts w:ascii="Arial" w:hAnsi="Arial" w:cs="Arial"/>
          <w:bCs/>
          <w:sz w:val="24"/>
        </w:rPr>
        <w:t>Elaborando esse ponto, foram apresentadas diversas ideias diferentes sobre as possíveis estética</w:t>
      </w:r>
      <w:r w:rsidRPr="000D0F69">
        <w:rPr>
          <w:rFonts w:ascii="Arial" w:hAnsi="Arial" w:cs="Arial"/>
          <w:bCs/>
          <w:sz w:val="24"/>
        </w:rPr>
        <w:t xml:space="preserve">s que o jogo </w:t>
      </w:r>
      <w:r w:rsidRPr="000D0F69">
        <w:rPr>
          <w:rFonts w:ascii="Arial" w:hAnsi="Arial" w:cs="Arial"/>
          <w:bCs/>
          <w:sz w:val="24"/>
        </w:rPr>
        <w:lastRenderedPageBreak/>
        <w:t xml:space="preserve">final poderia assumir; desde uma temática mais clássica, como aquela vista em jogos mais antigos de </w:t>
      </w:r>
      <w:proofErr w:type="spellStart"/>
      <w:r w:rsidRPr="000D0F69">
        <w:rPr>
          <w:rFonts w:ascii="Arial" w:hAnsi="Arial" w:cs="Arial"/>
          <w:bCs/>
          <w:sz w:val="24"/>
        </w:rPr>
        <w:t>Tetris</w:t>
      </w:r>
      <w:proofErr w:type="spellEnd"/>
      <w:r w:rsidRPr="000D0F69">
        <w:rPr>
          <w:rFonts w:ascii="Arial" w:hAnsi="Arial" w:cs="Arial"/>
          <w:bCs/>
          <w:sz w:val="24"/>
        </w:rPr>
        <w:t xml:space="preserve">, como algo mais modernizado, com gráficos avançados e efeitos especiais que </w:t>
      </w:r>
      <w:proofErr w:type="gramStart"/>
      <w:r w:rsidRPr="000D0F69">
        <w:rPr>
          <w:rFonts w:ascii="Arial" w:hAnsi="Arial" w:cs="Arial"/>
          <w:bCs/>
          <w:sz w:val="24"/>
        </w:rPr>
        <w:t>tornaram-se</w:t>
      </w:r>
      <w:proofErr w:type="gramEnd"/>
      <w:r w:rsidRPr="000D0F69">
        <w:rPr>
          <w:rFonts w:ascii="Arial" w:hAnsi="Arial" w:cs="Arial"/>
          <w:bCs/>
          <w:sz w:val="24"/>
        </w:rPr>
        <w:t xml:space="preserve"> possíveis através da tecnologia gráfica atual do</w:t>
      </w:r>
      <w:r w:rsidRPr="000D0F69">
        <w:rPr>
          <w:rFonts w:ascii="Arial" w:hAnsi="Arial" w:cs="Arial"/>
          <w:bCs/>
          <w:sz w:val="24"/>
        </w:rPr>
        <w:t>s computadores e dispositivos móveis.</w:t>
      </w:r>
    </w:p>
    <w:p w:rsidR="005F3F6F" w:rsidRPr="000D0F69" w:rsidRDefault="000D0F69">
      <w:pPr>
        <w:spacing w:line="360" w:lineRule="auto"/>
        <w:ind w:firstLine="567"/>
        <w:jc w:val="both"/>
        <w:rPr>
          <w:rFonts w:ascii="Arial" w:hAnsi="Arial" w:cs="Arial"/>
          <w:bCs/>
          <w:sz w:val="24"/>
        </w:rPr>
      </w:pPr>
      <w:r w:rsidRPr="000D0F69">
        <w:rPr>
          <w:rFonts w:ascii="Arial" w:hAnsi="Arial" w:cs="Arial"/>
          <w:bCs/>
          <w:sz w:val="24"/>
        </w:rPr>
        <w:t xml:space="preserve">Assim, foi decidido no final um estilo visual bastante característico dos desenhos animados orientais, conhecidos popularmente no Brasil e em outros países como </w:t>
      </w:r>
      <w:r w:rsidRPr="000D0F69">
        <w:rPr>
          <w:rFonts w:ascii="Arial" w:hAnsi="Arial" w:cs="Arial"/>
          <w:bCs/>
          <w:sz w:val="24"/>
        </w:rPr>
        <w:t>“anime”. Mais especificamente, buscou-se apresentar uma s</w:t>
      </w:r>
      <w:r w:rsidRPr="000D0F69">
        <w:rPr>
          <w:rFonts w:ascii="Arial" w:hAnsi="Arial" w:cs="Arial"/>
          <w:bCs/>
          <w:sz w:val="24"/>
        </w:rPr>
        <w:t xml:space="preserve">imilaridade a um dos gêneros mais conhecidos em tais animações, denominado como </w:t>
      </w:r>
      <w:proofErr w:type="spellStart"/>
      <w:r w:rsidRPr="000D0F69">
        <w:rPr>
          <w:rFonts w:ascii="Arial" w:hAnsi="Arial" w:cs="Arial"/>
          <w:bCs/>
          <w:i/>
          <w:iCs/>
          <w:sz w:val="24"/>
        </w:rPr>
        <w:t>mahou</w:t>
      </w:r>
      <w:proofErr w:type="spellEnd"/>
      <w:r w:rsidRPr="000D0F69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Pr="000D0F69">
        <w:rPr>
          <w:rFonts w:ascii="Arial" w:hAnsi="Arial" w:cs="Arial"/>
          <w:bCs/>
          <w:i/>
          <w:iCs/>
          <w:sz w:val="24"/>
        </w:rPr>
        <w:t>shoujo</w:t>
      </w:r>
      <w:proofErr w:type="spellEnd"/>
      <w:r w:rsidRPr="000D0F69">
        <w:rPr>
          <w:rFonts w:ascii="Arial" w:hAnsi="Arial" w:cs="Arial"/>
          <w:bCs/>
          <w:i/>
          <w:iCs/>
          <w:sz w:val="24"/>
        </w:rPr>
        <w:t xml:space="preserve"> </w:t>
      </w:r>
      <w:r w:rsidRPr="000D0F69">
        <w:rPr>
          <w:rFonts w:ascii="Arial" w:hAnsi="Arial" w:cs="Arial"/>
          <w:bCs/>
          <w:sz w:val="24"/>
        </w:rPr>
        <w:t>(“garotas mágicas” em português); isso permitiria alcançar um público alvo maior, conquistando o interesse de pessoas pelo jogo.</w:t>
      </w:r>
    </w:p>
    <w:p w:rsidR="005F3F6F" w:rsidRPr="000D0F69" w:rsidRDefault="000D0F69">
      <w:pPr>
        <w:spacing w:line="360" w:lineRule="auto"/>
        <w:ind w:firstLine="567"/>
        <w:jc w:val="both"/>
        <w:rPr>
          <w:rFonts w:ascii="Arial" w:hAnsi="Arial" w:cs="Arial"/>
          <w:bCs/>
          <w:sz w:val="24"/>
        </w:rPr>
      </w:pPr>
      <w:r w:rsidRPr="000D0F69">
        <w:rPr>
          <w:rFonts w:ascii="Arial" w:hAnsi="Arial" w:cs="Arial"/>
          <w:bCs/>
          <w:sz w:val="24"/>
        </w:rPr>
        <w:t xml:space="preserve">Além disso, simular tal gênero </w:t>
      </w:r>
      <w:r w:rsidRPr="000D0F69">
        <w:rPr>
          <w:rFonts w:ascii="Arial" w:hAnsi="Arial" w:cs="Arial"/>
          <w:bCs/>
          <w:sz w:val="24"/>
        </w:rPr>
        <w:t xml:space="preserve">através do jogo facilita o desenvolvimento das ideias acerca de diversas temáticas do jogo, tanto a criação de um enredo razoavelmente elaborado para o “Modo História” quanto modificações na própria </w:t>
      </w:r>
      <w:proofErr w:type="spellStart"/>
      <w:proofErr w:type="gramStart"/>
      <w:r w:rsidRPr="000D0F69">
        <w:rPr>
          <w:rFonts w:ascii="Arial" w:hAnsi="Arial" w:cs="Arial"/>
          <w:bCs/>
          <w:sz w:val="24"/>
        </w:rPr>
        <w:lastRenderedPageBreak/>
        <w:t>jogabilidade</w:t>
      </w:r>
      <w:proofErr w:type="spellEnd"/>
      <w:proofErr w:type="gramEnd"/>
      <w:r w:rsidRPr="000D0F69">
        <w:rPr>
          <w:rFonts w:ascii="Arial" w:hAnsi="Arial" w:cs="Arial"/>
          <w:bCs/>
          <w:sz w:val="24"/>
        </w:rPr>
        <w:t>, através de “poderes” e “habilidades” que co</w:t>
      </w:r>
      <w:r w:rsidRPr="000D0F69">
        <w:rPr>
          <w:rFonts w:ascii="Arial" w:hAnsi="Arial" w:cs="Arial"/>
          <w:bCs/>
          <w:sz w:val="24"/>
        </w:rPr>
        <w:t>mbinam com a temática gráfica escolhida.</w:t>
      </w:r>
    </w:p>
    <w:p w:rsidR="005F3F6F" w:rsidRPr="000D0F69" w:rsidRDefault="000D0F69">
      <w:pPr>
        <w:spacing w:line="360" w:lineRule="auto"/>
        <w:ind w:firstLine="567"/>
        <w:jc w:val="both"/>
        <w:rPr>
          <w:rFonts w:ascii="Arial" w:hAnsi="Arial" w:cs="Arial"/>
          <w:bCs/>
          <w:sz w:val="24"/>
        </w:rPr>
      </w:pPr>
      <w:r w:rsidRPr="000D0F69">
        <w:rPr>
          <w:rFonts w:ascii="Arial" w:hAnsi="Arial" w:cs="Arial"/>
          <w:bCs/>
          <w:sz w:val="24"/>
        </w:rPr>
        <w:t>Para o desenvolvimento das artes sugeridas acima, foi sugerida a ideia de contratar os serviços de um ilustrador profissional específico para o projeto, que pudesse realizar tanto a criação dos gráficos do jogo em s</w:t>
      </w:r>
      <w:r w:rsidRPr="000D0F69">
        <w:rPr>
          <w:rFonts w:ascii="Arial" w:hAnsi="Arial" w:cs="Arial"/>
          <w:bCs/>
          <w:sz w:val="24"/>
        </w:rPr>
        <w:t>i como qualquer arte promocional que fosse necessária para a divulgação do projeto, após a finalização deste.</w:t>
      </w:r>
    </w:p>
    <w:p w:rsidR="005F3F6F" w:rsidRPr="000D0F69" w:rsidRDefault="000D0F6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 w:rsidRPr="000D0F69">
        <w:rPr>
          <w:rFonts w:ascii="Arial" w:hAnsi="Arial" w:cs="Arial"/>
          <w:sz w:val="24"/>
        </w:rPr>
        <w:t xml:space="preserve">Por fim, começou-se a desenvolver um modo alfa do jogo </w:t>
      </w:r>
      <w:proofErr w:type="spellStart"/>
      <w:r w:rsidRPr="000D0F69">
        <w:rPr>
          <w:rFonts w:ascii="Arial" w:hAnsi="Arial" w:cs="Arial"/>
          <w:sz w:val="24"/>
        </w:rPr>
        <w:t>TetriX</w:t>
      </w:r>
      <w:proofErr w:type="spellEnd"/>
      <w:r w:rsidRPr="000D0F69">
        <w:rPr>
          <w:rFonts w:ascii="Arial" w:hAnsi="Arial" w:cs="Arial"/>
          <w:sz w:val="24"/>
        </w:rPr>
        <w:t xml:space="preserve">, onde há a queda e controle dos blocos bem como o fechamento de linhas. No entanto, </w:t>
      </w:r>
      <w:r w:rsidRPr="000D0F69">
        <w:rPr>
          <w:rFonts w:ascii="Arial" w:hAnsi="Arial" w:cs="Arial"/>
          <w:sz w:val="24"/>
        </w:rPr>
        <w:t>não foi implementada a contagem temporal associada a um aumento de velocidade, e dessa forma o modo de ataque ao tempo não foi completamente implementado.</w:t>
      </w:r>
    </w:p>
    <w:p w:rsidR="005F3F6F" w:rsidRPr="000D0F69" w:rsidRDefault="000D0F69">
      <w:pPr>
        <w:pStyle w:val="PargrafodaLista1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 w:rsidRPr="000D0F69">
        <w:rPr>
          <w:rFonts w:ascii="Arial" w:hAnsi="Arial" w:cs="Arial"/>
          <w:b/>
          <w:sz w:val="24"/>
        </w:rPr>
        <w:t>Próximos objetivos</w:t>
      </w:r>
    </w:p>
    <w:p w:rsidR="005F3F6F" w:rsidRPr="000D0F69" w:rsidRDefault="000D0F6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 w:rsidRPr="000D0F69">
        <w:rPr>
          <w:rFonts w:ascii="Arial" w:hAnsi="Arial" w:cs="Arial"/>
          <w:sz w:val="24"/>
        </w:rPr>
        <w:lastRenderedPageBreak/>
        <w:t>Conforme fora planejado na proposta, para o próximo intervalo tem-se como objetivo</w:t>
      </w:r>
      <w:r w:rsidRPr="000D0F69">
        <w:rPr>
          <w:rFonts w:ascii="Arial" w:hAnsi="Arial" w:cs="Arial"/>
          <w:sz w:val="24"/>
        </w:rPr>
        <w:t xml:space="preserve"> o desenvolvimento do modo aventura e versus usando de blocos especiais, bem como o estudo para implementação de certo nível de inteligência. Lembrando que o planejamento tem como objetivo apenas o início da implementação do modo versus, tendo em vista sua</w:t>
      </w:r>
      <w:r w:rsidRPr="000D0F69">
        <w:rPr>
          <w:rFonts w:ascii="Arial" w:hAnsi="Arial" w:cs="Arial"/>
          <w:sz w:val="24"/>
        </w:rPr>
        <w:t xml:space="preserve"> dependência à cerca dos estudos sobre inteligência.</w:t>
      </w:r>
    </w:p>
    <w:p w:rsidR="005F3F6F" w:rsidRPr="000D0F69" w:rsidRDefault="000D0F6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 w:rsidRPr="000D0F69">
        <w:rPr>
          <w:rFonts w:ascii="Arial" w:hAnsi="Arial" w:cs="Arial"/>
          <w:sz w:val="24"/>
        </w:rPr>
        <w:t>Devido a não finalização do modo de ataque ao tempo, este também será desenvolvido na próxima etapa.</w:t>
      </w:r>
    </w:p>
    <w:p w:rsidR="005F3F6F" w:rsidRPr="000D0F69" w:rsidRDefault="005F3F6F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</w:p>
    <w:p w:rsidR="005F3F6F" w:rsidRPr="000D0F69" w:rsidRDefault="000D0F69">
      <w:pPr>
        <w:pStyle w:val="PargrafodaLista1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 w:rsidRPr="000D0F69">
        <w:rPr>
          <w:rFonts w:ascii="Arial" w:hAnsi="Arial" w:cs="Arial"/>
          <w:b/>
          <w:sz w:val="24"/>
        </w:rPr>
        <w:t>Cronograma</w:t>
      </w:r>
    </w:p>
    <w:p w:rsidR="005F3F6F" w:rsidRPr="000D0F69" w:rsidRDefault="000D0F69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0D0F69">
        <w:rPr>
          <w:noProof/>
        </w:rPr>
        <w:drawing>
          <wp:inline distT="0" distB="0" distL="0" distR="0" wp14:anchorId="428571DD" wp14:editId="146DFFA8">
            <wp:extent cx="3009900" cy="173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2100" cy="174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F6F" w:rsidRPr="000D0F69" w:rsidRDefault="005F3F6F">
      <w:pPr>
        <w:spacing w:line="360" w:lineRule="auto"/>
        <w:jc w:val="both"/>
        <w:rPr>
          <w:rFonts w:ascii="Arial" w:hAnsi="Arial" w:cs="Arial"/>
          <w:sz w:val="24"/>
          <w:lang w:val="en-US"/>
        </w:rPr>
        <w:sectPr w:rsidR="005F3F6F" w:rsidRPr="000D0F69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:rsidR="005F3F6F" w:rsidRPr="000D0F69" w:rsidRDefault="005F3F6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sectPr w:rsidR="005F3F6F" w:rsidRPr="000D0F69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CB5"/>
    <w:multiLevelType w:val="multilevel"/>
    <w:tmpl w:val="03771CB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09"/>
    <w:rsid w:val="00000CAE"/>
    <w:rsid w:val="0000724A"/>
    <w:rsid w:val="000D0F69"/>
    <w:rsid w:val="00143BAD"/>
    <w:rsid w:val="002202E6"/>
    <w:rsid w:val="002B7F3D"/>
    <w:rsid w:val="003547FF"/>
    <w:rsid w:val="004165E9"/>
    <w:rsid w:val="005F3F6F"/>
    <w:rsid w:val="00645B70"/>
    <w:rsid w:val="00C13C09"/>
    <w:rsid w:val="00CB6EC4"/>
    <w:rsid w:val="00F77139"/>
    <w:rsid w:val="1DC92FD0"/>
    <w:rsid w:val="70D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9A2DA-411A-4FB9-8C82-199359C6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76A08D-C985-400F-9044-1B4F711F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Corrêa</dc:creator>
  <cp:lastModifiedBy>Iago Corrêa</cp:lastModifiedBy>
  <cp:revision>5</cp:revision>
  <dcterms:created xsi:type="dcterms:W3CDTF">2017-04-06T02:43:00Z</dcterms:created>
  <dcterms:modified xsi:type="dcterms:W3CDTF">2017-07-05T10:49:00Z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