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421F5" w14:textId="5EEA407A" w:rsidR="00AB17BD" w:rsidRDefault="000026A2">
      <w:r>
        <w:t>Fundamentos teóricos:</w:t>
      </w:r>
    </w:p>
    <w:p w14:paraId="5BB863CE" w14:textId="49C792EF" w:rsidR="00FE6F5F" w:rsidRDefault="00FE6F5F">
      <w:r>
        <w:t>Nos fundamentos teóricos devemos escrever a teoria que contém a base para o capítulo Materia</w:t>
      </w:r>
      <w:r w:rsidR="00D30F54">
        <w:t>i</w:t>
      </w:r>
      <w:r>
        <w:t>s e métodos.</w:t>
      </w:r>
    </w:p>
    <w:p w14:paraId="0815DDAA" w14:textId="6C914DFC" w:rsidR="000026A2" w:rsidRDefault="000026A2" w:rsidP="000026A2">
      <w:pPr>
        <w:pStyle w:val="PargrafodaLista"/>
        <w:numPr>
          <w:ilvl w:val="0"/>
          <w:numId w:val="1"/>
        </w:numPr>
      </w:pPr>
      <w:r>
        <w:t xml:space="preserve">Faltou responder </w:t>
      </w:r>
      <w:proofErr w:type="gramStart"/>
      <w:r>
        <w:t>a</w:t>
      </w:r>
      <w:proofErr w:type="gramEnd"/>
      <w:r>
        <w:t xml:space="preserve"> pergunta: quais as técnicas utilizadas atualmente para o reconhecimento de faces?</w:t>
      </w:r>
    </w:p>
    <w:p w14:paraId="1C236BDC" w14:textId="77777777" w:rsidR="000026A2" w:rsidRDefault="000026A2" w:rsidP="000026A2">
      <w:pPr>
        <w:pStyle w:val="PargrafodaLista"/>
        <w:numPr>
          <w:ilvl w:val="0"/>
          <w:numId w:val="1"/>
        </w:numPr>
      </w:pPr>
      <w:r>
        <w:t>Os blocos que compões o sistema: Aquisição, localização, segmentação, classificação, inserção.</w:t>
      </w:r>
    </w:p>
    <w:p w14:paraId="5997CD56" w14:textId="77777777" w:rsidR="000026A2" w:rsidRDefault="000026A2" w:rsidP="000026A2">
      <w:pPr>
        <w:pStyle w:val="PargrafodaLista"/>
        <w:numPr>
          <w:ilvl w:val="1"/>
          <w:numId w:val="1"/>
        </w:numPr>
      </w:pPr>
      <w:r>
        <w:t>Estes blocos são do teu sistema ou são assim todos os sistemas de reconhecimento.</w:t>
      </w:r>
    </w:p>
    <w:p w14:paraId="59DC2458" w14:textId="77777777" w:rsidR="000026A2" w:rsidRDefault="000026A2" w:rsidP="000026A2">
      <w:pPr>
        <w:pStyle w:val="PargrafodaLista"/>
        <w:numPr>
          <w:ilvl w:val="1"/>
          <w:numId w:val="1"/>
        </w:numPr>
      </w:pPr>
      <w:r>
        <w:t>Eu recomendaria modificar o nome do bloco de localização por bloco de determinação da região de interesse (ROI).</w:t>
      </w:r>
    </w:p>
    <w:p w14:paraId="2D4F7563" w14:textId="35DC9076" w:rsidR="000026A2" w:rsidRDefault="000026A2" w:rsidP="000026A2">
      <w:pPr>
        <w:pStyle w:val="PargrafodaLista"/>
        <w:numPr>
          <w:ilvl w:val="1"/>
          <w:numId w:val="1"/>
        </w:numPr>
      </w:pPr>
      <w:r>
        <w:t xml:space="preserve">Antes do bloco de classificação eu colocaria o bloco de extração de características onde estaria o cálculo das </w:t>
      </w:r>
      <w:proofErr w:type="spellStart"/>
      <w:r>
        <w:t>eige</w:t>
      </w:r>
      <w:r w:rsidR="00A82558">
        <w:t>n</w:t>
      </w:r>
      <w:r>
        <w:t>faces</w:t>
      </w:r>
      <w:proofErr w:type="spellEnd"/>
      <w:r>
        <w:t>.</w:t>
      </w:r>
    </w:p>
    <w:p w14:paraId="209626EC" w14:textId="599F27D2" w:rsidR="00FE6F5F" w:rsidRDefault="00FE6F5F" w:rsidP="000026A2">
      <w:pPr>
        <w:pStyle w:val="PargrafodaLista"/>
        <w:numPr>
          <w:ilvl w:val="1"/>
          <w:numId w:val="1"/>
        </w:numPr>
      </w:pPr>
      <w:r>
        <w:t>Processamento de imagens: Neste item deve ser explicar o que é uma imagem, o que é pixel, exemplos de processos que acontecem e para que. Deve aparecer o fundamento que apoia o texto escrito no Cap</w:t>
      </w:r>
      <w:r w:rsidR="00A82558">
        <w:t>í</w:t>
      </w:r>
      <w:r w:rsidR="00D30F54">
        <w:t>t</w:t>
      </w:r>
      <w:r>
        <w:t>ulo de Métodos</w:t>
      </w:r>
    </w:p>
    <w:p w14:paraId="126CC2C2" w14:textId="699EC85F" w:rsidR="009447DF" w:rsidRDefault="009447DF" w:rsidP="000026A2">
      <w:pPr>
        <w:pStyle w:val="PargrafodaLista"/>
        <w:numPr>
          <w:ilvl w:val="1"/>
          <w:numId w:val="1"/>
        </w:numPr>
      </w:pPr>
      <w:r>
        <w:t xml:space="preserve">O que é </w:t>
      </w:r>
      <w:proofErr w:type="spellStart"/>
      <w:r>
        <w:t>eigenfaces</w:t>
      </w:r>
      <w:proofErr w:type="spellEnd"/>
      <w:r>
        <w:t xml:space="preserve"> e tudo mais, explicar PCA como é feito, colocar referências.</w:t>
      </w:r>
    </w:p>
    <w:p w14:paraId="643E3D77" w14:textId="7E84A29A" w:rsidR="009447DF" w:rsidRDefault="009447DF" w:rsidP="000026A2">
      <w:pPr>
        <w:pStyle w:val="PargrafodaLista"/>
        <w:numPr>
          <w:ilvl w:val="1"/>
          <w:numId w:val="1"/>
        </w:numPr>
      </w:pPr>
      <w:r>
        <w:t>Tipo de classificação (reconhecimento) que foi adotada. Explicar e colocar referências.</w:t>
      </w:r>
    </w:p>
    <w:p w14:paraId="2CD55383" w14:textId="024A1501" w:rsidR="00FC7E41" w:rsidRDefault="006D189B" w:rsidP="00FE6F5F">
      <w:r>
        <w:t>Materiais</w:t>
      </w:r>
    </w:p>
    <w:p w14:paraId="6F1468A1" w14:textId="6908ECEE" w:rsidR="006D189B" w:rsidRDefault="006D189B" w:rsidP="00A52F48">
      <w:pPr>
        <w:ind w:left="360" w:firstLine="0"/>
      </w:pPr>
      <w:r>
        <w:t xml:space="preserve">Python, </w:t>
      </w:r>
      <w:proofErr w:type="spellStart"/>
      <w:r>
        <w:t>Numpy</w:t>
      </w:r>
      <w:proofErr w:type="spellEnd"/>
      <w:r>
        <w:t xml:space="preserve">, </w:t>
      </w:r>
      <w:proofErr w:type="spellStart"/>
      <w:r>
        <w:t>OpenCV</w:t>
      </w:r>
      <w:proofErr w:type="spellEnd"/>
      <w:r>
        <w:t xml:space="preserve">, Mongo </w:t>
      </w:r>
      <w:proofErr w:type="gramStart"/>
      <w:r>
        <w:t>etc..</w:t>
      </w:r>
      <w:proofErr w:type="gramEnd"/>
      <w:r>
        <w:t xml:space="preserve"> deve ter referências, onde se encontram, ou onde podemos </w:t>
      </w:r>
      <w:r w:rsidR="007D1AEF">
        <w:t>verificar as especificações destas ferramentas.</w:t>
      </w:r>
    </w:p>
    <w:p w14:paraId="16765475" w14:textId="4CF3CB65" w:rsidR="00FE6F5F" w:rsidRDefault="00A52F48" w:rsidP="00A52F48">
      <w:r>
        <w:t>Metodologia</w:t>
      </w:r>
    </w:p>
    <w:p w14:paraId="3FCEC712" w14:textId="73AC775D" w:rsidR="00A52F48" w:rsidRDefault="00A52F48" w:rsidP="00A52F48">
      <w:r>
        <w:t xml:space="preserve">Após o diagrama em blocos do desenvolvimento do projeto, cada caixa do diagrama será um item ou seção da metodologia. </w:t>
      </w:r>
    </w:p>
    <w:p w14:paraId="3A6C11BD" w14:textId="2F4F10CD" w:rsidR="003F030B" w:rsidRDefault="003F030B" w:rsidP="00A52F48">
      <w:r>
        <w:t>Talvez por aqui fazer um</w:t>
      </w:r>
      <w:r w:rsidR="00FC586A">
        <w:t>a</w:t>
      </w:r>
      <w:r>
        <w:t xml:space="preserve"> seção com as especificações do produto. Uma lista de funções do software.</w:t>
      </w:r>
    </w:p>
    <w:p w14:paraId="4426D46A" w14:textId="55489FA9" w:rsidR="00A52F48" w:rsidRDefault="00A52F48" w:rsidP="00A52F48">
      <w:pPr>
        <w:pStyle w:val="PargrafodaLista"/>
        <w:ind w:firstLine="0"/>
      </w:pPr>
    </w:p>
    <w:p w14:paraId="5E21F6D3" w14:textId="5806F416" w:rsidR="009F260F" w:rsidRDefault="009F260F" w:rsidP="00A52F48">
      <w:pPr>
        <w:pStyle w:val="PargrafodaLista"/>
        <w:ind w:firstLine="0"/>
      </w:pPr>
    </w:p>
    <w:p w14:paraId="1DCEDE5D" w14:textId="24355E9E" w:rsidR="009F260F" w:rsidRDefault="009F260F" w:rsidP="00A52F48">
      <w:pPr>
        <w:pStyle w:val="PargrafodaLista"/>
        <w:ind w:firstLine="0"/>
      </w:pPr>
    </w:p>
    <w:p w14:paraId="2E7B9C28" w14:textId="57226C51" w:rsidR="009F260F" w:rsidRDefault="009F260F" w:rsidP="00A52F48">
      <w:pPr>
        <w:pStyle w:val="PargrafodaLista"/>
        <w:ind w:firstLine="0"/>
      </w:pPr>
    </w:p>
    <w:p w14:paraId="5EA24BB2" w14:textId="133ED790" w:rsidR="009F260F" w:rsidRDefault="009F260F" w:rsidP="00A52F48">
      <w:pPr>
        <w:pStyle w:val="PargrafodaLista"/>
        <w:ind w:firstLine="0"/>
      </w:pPr>
    </w:p>
    <w:p w14:paraId="6CE0785D" w14:textId="7A768BCE" w:rsidR="009F260F" w:rsidRDefault="009F260F" w:rsidP="00A52F48">
      <w:pPr>
        <w:pStyle w:val="PargrafodaLista"/>
        <w:ind w:firstLine="0"/>
      </w:pPr>
    </w:p>
    <w:p w14:paraId="30DE6023" w14:textId="5E1AF3C2" w:rsidR="009F260F" w:rsidRDefault="009F260F" w:rsidP="00A52F48">
      <w:pPr>
        <w:pStyle w:val="PargrafodaLista"/>
        <w:ind w:firstLine="0"/>
      </w:pPr>
    </w:p>
    <w:p w14:paraId="4B063989" w14:textId="48DA115D" w:rsidR="009F260F" w:rsidRDefault="009F260F" w:rsidP="00A52F48">
      <w:pPr>
        <w:pStyle w:val="PargrafodaLista"/>
        <w:ind w:firstLine="0"/>
      </w:pPr>
    </w:p>
    <w:p w14:paraId="70D8F965" w14:textId="4EE48503" w:rsidR="009F260F" w:rsidRDefault="009F260F" w:rsidP="00A52F48">
      <w:pPr>
        <w:pStyle w:val="PargrafodaLista"/>
        <w:ind w:firstLine="0"/>
      </w:pPr>
    </w:p>
    <w:p w14:paraId="2FCF9E88" w14:textId="4B018419" w:rsidR="009F260F" w:rsidRDefault="009F260F" w:rsidP="00A52F48">
      <w:pPr>
        <w:pStyle w:val="PargrafodaLista"/>
        <w:ind w:firstLine="0"/>
      </w:pPr>
    </w:p>
    <w:p w14:paraId="143591DF" w14:textId="6629C2DE" w:rsidR="009F260F" w:rsidRDefault="009F260F" w:rsidP="00A52F48">
      <w:pPr>
        <w:pStyle w:val="PargrafodaLista"/>
        <w:ind w:firstLine="0"/>
      </w:pPr>
    </w:p>
    <w:p w14:paraId="6B25BAF4" w14:textId="21820998" w:rsidR="009F260F" w:rsidRDefault="009F260F" w:rsidP="00A52F48">
      <w:pPr>
        <w:pStyle w:val="PargrafodaLista"/>
        <w:ind w:firstLine="0"/>
      </w:pPr>
    </w:p>
    <w:p w14:paraId="14B6D5E0" w14:textId="4537BB0E" w:rsidR="009F260F" w:rsidRDefault="009F260F" w:rsidP="00A52F48">
      <w:pPr>
        <w:pStyle w:val="PargrafodaLista"/>
        <w:ind w:firstLine="0"/>
      </w:pPr>
    </w:p>
    <w:p w14:paraId="060FE946" w14:textId="2B74C619" w:rsidR="009F260F" w:rsidRDefault="009F260F" w:rsidP="00A52F48">
      <w:pPr>
        <w:pStyle w:val="PargrafodaLista"/>
        <w:ind w:firstLine="0"/>
      </w:pPr>
    </w:p>
    <w:p w14:paraId="39E0723E" w14:textId="728B8119" w:rsidR="009F260F" w:rsidRDefault="009F260F" w:rsidP="00A52F48">
      <w:pPr>
        <w:pStyle w:val="PargrafodaLista"/>
        <w:ind w:firstLine="0"/>
      </w:pPr>
    </w:p>
    <w:p w14:paraId="6CE48E58" w14:textId="1735C653" w:rsidR="009F260F" w:rsidRDefault="009F260F" w:rsidP="00A52F48">
      <w:pPr>
        <w:pStyle w:val="PargrafodaLista"/>
        <w:ind w:firstLine="0"/>
      </w:pPr>
    </w:p>
    <w:p w14:paraId="0506177A" w14:textId="77777777" w:rsidR="009F260F" w:rsidRDefault="009F260F" w:rsidP="00A52F48">
      <w:pPr>
        <w:pStyle w:val="PargrafodaLista"/>
        <w:ind w:firstLine="0"/>
      </w:pPr>
    </w:p>
    <w:p w14:paraId="011EF1D6" w14:textId="55BF5512" w:rsidR="007D1AEF" w:rsidRDefault="008C3477" w:rsidP="00FE6F5F">
      <w:r>
        <w:lastRenderedPageBreak/>
        <w:t>Dia 16 de dezembro</w:t>
      </w:r>
    </w:p>
    <w:p w14:paraId="282F84C2" w14:textId="33B60FCA" w:rsidR="009F260F" w:rsidRDefault="009F260F" w:rsidP="00FE6F5F">
      <w:r>
        <w:t>Materiais e Métodos:</w:t>
      </w:r>
    </w:p>
    <w:p w14:paraId="2E213BF5" w14:textId="589C2887" w:rsidR="00E47E91" w:rsidRDefault="00E47E91" w:rsidP="00FE6F5F">
      <w:r>
        <w:t xml:space="preserve">O sistema proposto realiza dois processos </w:t>
      </w:r>
    </w:p>
    <w:p w14:paraId="1201065B" w14:textId="35F9C64D" w:rsidR="00E47E91" w:rsidRDefault="00E47E91" w:rsidP="00E47E91">
      <w:pPr>
        <w:pStyle w:val="PargrafodaLista"/>
        <w:numPr>
          <w:ilvl w:val="0"/>
          <w:numId w:val="2"/>
        </w:numPr>
      </w:pPr>
      <w:r>
        <w:t>Processo de supervisão do sistema: inserção do aluno no sistema (inserção no banco de dados)</w:t>
      </w:r>
    </w:p>
    <w:p w14:paraId="4A394B38" w14:textId="5BF03CB6" w:rsidR="00E47E91" w:rsidRDefault="00E47E91" w:rsidP="00E47E91">
      <w:pPr>
        <w:pStyle w:val="PargrafodaLista"/>
        <w:numPr>
          <w:ilvl w:val="0"/>
          <w:numId w:val="2"/>
        </w:numPr>
      </w:pPr>
      <w:r>
        <w:t xml:space="preserve">Processo de atribuição de presença do aluno: reconhecimento do rosto da pessoa que se apresenta ao sistema para ter a presença atribuída na ata da aula ministrada naquele </w:t>
      </w:r>
      <w:proofErr w:type="gramStart"/>
      <w:r>
        <w:t>período de tempo</w:t>
      </w:r>
      <w:proofErr w:type="gramEnd"/>
      <w:r>
        <w:t>.</w:t>
      </w:r>
    </w:p>
    <w:p w14:paraId="2A55FACB" w14:textId="31DEDC06" w:rsidR="00E47E91" w:rsidRDefault="00E47E91" w:rsidP="009C416A">
      <w:pPr>
        <w:pStyle w:val="PargrafodaLista"/>
        <w:numPr>
          <w:ilvl w:val="0"/>
          <w:numId w:val="5"/>
        </w:numPr>
      </w:pPr>
      <w:r>
        <w:t>Processo de supervisão é composto dos seguintes blocos:</w:t>
      </w:r>
    </w:p>
    <w:p w14:paraId="4B8177FF" w14:textId="6D235C6B" w:rsidR="00E47E91" w:rsidRDefault="00E47E91" w:rsidP="009F2EDD">
      <w:pPr>
        <w:pStyle w:val="PargrafodaLista"/>
        <w:numPr>
          <w:ilvl w:val="0"/>
          <w:numId w:val="3"/>
        </w:numPr>
      </w:pPr>
      <w:r>
        <w:t>Aquisição da imagem</w:t>
      </w:r>
      <w:r w:rsidR="009F2EDD">
        <w:t xml:space="preserve">, </w:t>
      </w:r>
      <w:proofErr w:type="spellStart"/>
      <w:r w:rsidR="009F2EDD">
        <w:t>pré</w:t>
      </w:r>
      <w:proofErr w:type="spellEnd"/>
      <w:r w:rsidR="009F2EDD">
        <w:t xml:space="preserve"> processamento e segmentação da face</w:t>
      </w:r>
    </w:p>
    <w:p w14:paraId="27074BB1" w14:textId="59C9E103" w:rsidR="00E47E91" w:rsidRDefault="00E47E91" w:rsidP="00E47E91">
      <w:pPr>
        <w:pStyle w:val="PargrafodaLista"/>
        <w:numPr>
          <w:ilvl w:val="0"/>
          <w:numId w:val="3"/>
        </w:numPr>
      </w:pPr>
      <w:r>
        <w:t>Atualização do fantasma ou modelo geral do rosto</w:t>
      </w:r>
    </w:p>
    <w:p w14:paraId="30CA188B" w14:textId="57D303E0" w:rsidR="00E47E91" w:rsidRDefault="00E47E91" w:rsidP="00E47E91">
      <w:pPr>
        <w:pStyle w:val="PargrafodaLista"/>
        <w:numPr>
          <w:ilvl w:val="0"/>
          <w:numId w:val="3"/>
        </w:numPr>
      </w:pPr>
      <w:r>
        <w:t xml:space="preserve">Geração da </w:t>
      </w:r>
      <w:proofErr w:type="spellStart"/>
      <w:r>
        <w:t>eigenface</w:t>
      </w:r>
      <w:proofErr w:type="spellEnd"/>
      <w:r>
        <w:t xml:space="preserve"> do rosto a ser inserido</w:t>
      </w:r>
    </w:p>
    <w:p w14:paraId="00CE7001" w14:textId="3C075C45" w:rsidR="00E47E91" w:rsidRDefault="00E47E91" w:rsidP="00E47E91">
      <w:pPr>
        <w:pStyle w:val="PargrafodaLista"/>
        <w:numPr>
          <w:ilvl w:val="0"/>
          <w:numId w:val="3"/>
        </w:numPr>
      </w:pPr>
      <w:r>
        <w:t>Inserção dos dados do aluno no banco de dados</w:t>
      </w:r>
    </w:p>
    <w:p w14:paraId="016B92CB" w14:textId="5799AEB5" w:rsidR="005666F3" w:rsidRDefault="005666F3" w:rsidP="00E47E91">
      <w:pPr>
        <w:pStyle w:val="PargrafodaLista"/>
        <w:numPr>
          <w:ilvl w:val="0"/>
          <w:numId w:val="3"/>
        </w:numPr>
      </w:pPr>
      <w:r>
        <w:t>Visualização e análise de avisos</w:t>
      </w:r>
    </w:p>
    <w:p w14:paraId="72A95F3E" w14:textId="728005B4" w:rsidR="00E47E91" w:rsidRDefault="00E47E91" w:rsidP="00E47E91">
      <w:pPr>
        <w:pStyle w:val="PargrafodaLista"/>
        <w:ind w:firstLine="0"/>
      </w:pPr>
    </w:p>
    <w:p w14:paraId="3467C32D" w14:textId="77777777" w:rsidR="00E47E91" w:rsidRDefault="00E47E91" w:rsidP="00E47E91">
      <w:pPr>
        <w:pStyle w:val="PargrafodaLista"/>
        <w:ind w:firstLine="0"/>
      </w:pPr>
    </w:p>
    <w:p w14:paraId="62BCECFF" w14:textId="7DD56FF5" w:rsidR="00E47E91" w:rsidRDefault="00E47E91" w:rsidP="009C416A">
      <w:pPr>
        <w:pStyle w:val="PargrafodaLista"/>
        <w:numPr>
          <w:ilvl w:val="0"/>
          <w:numId w:val="5"/>
        </w:numPr>
      </w:pPr>
      <w:r>
        <w:t xml:space="preserve">Processo de </w:t>
      </w:r>
      <w:r w:rsidR="005666F3">
        <w:t>atribuição de presença</w:t>
      </w:r>
      <w:r>
        <w:t xml:space="preserve"> é composto dos seguintes blocos:</w:t>
      </w:r>
    </w:p>
    <w:p w14:paraId="5DACF254" w14:textId="6CE49B2E" w:rsidR="00E47E91" w:rsidRDefault="00E47E91" w:rsidP="009F2EDD">
      <w:pPr>
        <w:pStyle w:val="PargrafodaLista"/>
        <w:numPr>
          <w:ilvl w:val="0"/>
          <w:numId w:val="4"/>
        </w:numPr>
      </w:pPr>
      <w:r>
        <w:t>Aquisição da imagem</w:t>
      </w:r>
      <w:r w:rsidR="009F2EDD">
        <w:t xml:space="preserve"> </w:t>
      </w:r>
      <w:proofErr w:type="spellStart"/>
      <w:r w:rsidR="009F2EDD">
        <w:t>pré</w:t>
      </w:r>
      <w:proofErr w:type="spellEnd"/>
      <w:r w:rsidR="009F2EDD">
        <w:t xml:space="preserve"> processamento e segmentação da face </w:t>
      </w:r>
    </w:p>
    <w:p w14:paraId="4ED96A8A" w14:textId="0D17743D" w:rsidR="00E47E91" w:rsidRDefault="00E47E91" w:rsidP="005666F3">
      <w:pPr>
        <w:pStyle w:val="PargrafodaLista"/>
        <w:numPr>
          <w:ilvl w:val="0"/>
          <w:numId w:val="4"/>
        </w:numPr>
      </w:pPr>
      <w:r>
        <w:t xml:space="preserve">Geração da </w:t>
      </w:r>
      <w:proofErr w:type="spellStart"/>
      <w:r>
        <w:t>eigenface</w:t>
      </w:r>
      <w:proofErr w:type="spellEnd"/>
      <w:r>
        <w:t xml:space="preserve"> do rosto a ser inserido</w:t>
      </w:r>
    </w:p>
    <w:p w14:paraId="05D90ACD" w14:textId="4DC0E80B" w:rsidR="00E47E91" w:rsidRDefault="005666F3" w:rsidP="005666F3">
      <w:pPr>
        <w:pStyle w:val="PargrafodaLista"/>
        <w:numPr>
          <w:ilvl w:val="0"/>
          <w:numId w:val="4"/>
        </w:numPr>
      </w:pPr>
      <w:r>
        <w:t>Reconhecimento</w:t>
      </w:r>
    </w:p>
    <w:p w14:paraId="33138251" w14:textId="5F6ADC13" w:rsidR="005666F3" w:rsidRDefault="005666F3" w:rsidP="005666F3">
      <w:pPr>
        <w:pStyle w:val="PargrafodaLista"/>
        <w:numPr>
          <w:ilvl w:val="0"/>
          <w:numId w:val="4"/>
        </w:numPr>
      </w:pPr>
      <w:r>
        <w:t>Envio de avisos:</w:t>
      </w:r>
      <w:r w:rsidR="009C416A">
        <w:t xml:space="preserve"> (log de eventos)</w:t>
      </w:r>
    </w:p>
    <w:p w14:paraId="0CC35101" w14:textId="32236983" w:rsidR="005666F3" w:rsidRDefault="005666F3" w:rsidP="005666F3">
      <w:pPr>
        <w:pStyle w:val="PargrafodaLista"/>
        <w:numPr>
          <w:ilvl w:val="1"/>
          <w:numId w:val="4"/>
        </w:numPr>
      </w:pPr>
      <w:r>
        <w:t>À interface, sobre o resultado do reconhecimento</w:t>
      </w:r>
    </w:p>
    <w:p w14:paraId="0EE0DFD7" w14:textId="712000EA" w:rsidR="005666F3" w:rsidRDefault="005666F3" w:rsidP="005666F3">
      <w:pPr>
        <w:pStyle w:val="PargrafodaLista"/>
        <w:numPr>
          <w:ilvl w:val="1"/>
          <w:numId w:val="4"/>
        </w:numPr>
      </w:pPr>
      <w:r>
        <w:t>Inserção na ata de presença</w:t>
      </w:r>
    </w:p>
    <w:p w14:paraId="7C92C85B" w14:textId="678F9510" w:rsidR="005666F3" w:rsidRDefault="005666F3" w:rsidP="005666F3">
      <w:pPr>
        <w:pStyle w:val="PargrafodaLista"/>
        <w:numPr>
          <w:ilvl w:val="1"/>
          <w:numId w:val="4"/>
        </w:numPr>
      </w:pPr>
      <w:r>
        <w:t xml:space="preserve">ao supervisor, caso não </w:t>
      </w:r>
      <w:r w:rsidR="00C674FD">
        <w:t xml:space="preserve">haja o </w:t>
      </w:r>
      <w:r>
        <w:t xml:space="preserve">reconhecimento da face </w:t>
      </w:r>
    </w:p>
    <w:p w14:paraId="0A7227EB" w14:textId="7045F21F" w:rsidR="00E47E91" w:rsidRDefault="009C416A" w:rsidP="009C416A">
      <w:pPr>
        <w:pStyle w:val="PargrafodaLista"/>
        <w:numPr>
          <w:ilvl w:val="0"/>
          <w:numId w:val="6"/>
        </w:numPr>
      </w:pPr>
      <w:r>
        <w:t>Comentário</w:t>
      </w:r>
      <w:r w:rsidR="009F2EDD">
        <w:t xml:space="preserve">s </w:t>
      </w:r>
      <w:r w:rsidR="009F2ED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B3CD174" w14:textId="292F4E1D" w:rsidR="009C416A" w:rsidRDefault="009F2EDD" w:rsidP="009C416A">
      <w:pPr>
        <w:pStyle w:val="PargrafodaLista"/>
        <w:numPr>
          <w:ilvl w:val="0"/>
          <w:numId w:val="6"/>
        </w:numPr>
      </w:pPr>
      <w:r>
        <w:t xml:space="preserve">A </w:t>
      </w:r>
      <w:proofErr w:type="gramStart"/>
      <w:r>
        <w:t>partir  daqui</w:t>
      </w:r>
      <w:proofErr w:type="gramEnd"/>
      <w:r>
        <w:t xml:space="preserve"> </w:t>
      </w:r>
      <w:r w:rsidR="009C416A">
        <w:t xml:space="preserve">Poderia </w:t>
      </w:r>
      <w:r>
        <w:t>fazer  a descrição</w:t>
      </w:r>
      <w:r w:rsidR="009F260F">
        <w:t xml:space="preserve"> das funções, os métodos e os materiais para cada um</w:t>
      </w:r>
      <w:r>
        <w:t xml:space="preserve"> dos blocos que compõem o sistema:</w:t>
      </w:r>
    </w:p>
    <w:p w14:paraId="116317C0" w14:textId="76251D8D" w:rsidR="009F2EDD" w:rsidRDefault="009F2EDD" w:rsidP="009F2EDD">
      <w:pPr>
        <w:pStyle w:val="PargrafodaLista"/>
        <w:numPr>
          <w:ilvl w:val="1"/>
          <w:numId w:val="6"/>
        </w:numPr>
      </w:pPr>
      <w:r>
        <w:t xml:space="preserve">Aquisição da imagem, segmentação da face e </w:t>
      </w:r>
      <w:proofErr w:type="spellStart"/>
      <w:r>
        <w:t>pré</w:t>
      </w:r>
      <w:proofErr w:type="spellEnd"/>
      <w:r>
        <w:t xml:space="preserve"> processamento da imagem</w:t>
      </w:r>
    </w:p>
    <w:p w14:paraId="78469B4F" w14:textId="50EC2799" w:rsidR="009F2EDD" w:rsidRDefault="009F2EDD" w:rsidP="009F2EDD">
      <w:pPr>
        <w:pStyle w:val="PargrafodaLista"/>
        <w:numPr>
          <w:ilvl w:val="1"/>
          <w:numId w:val="6"/>
        </w:numPr>
      </w:pPr>
      <w:r>
        <w:t>Atualização da face média ou modelo ou fantasma</w:t>
      </w:r>
    </w:p>
    <w:p w14:paraId="0EB7F56C" w14:textId="1CEDBCF5" w:rsidR="009F2EDD" w:rsidRDefault="009F2EDD" w:rsidP="009F2EDD">
      <w:pPr>
        <w:pStyle w:val="PargrafodaLista"/>
        <w:numPr>
          <w:ilvl w:val="1"/>
          <w:numId w:val="6"/>
        </w:numPr>
      </w:pPr>
      <w:r>
        <w:t xml:space="preserve">Geração da </w:t>
      </w:r>
      <w:proofErr w:type="spellStart"/>
      <w:r>
        <w:t>eigenface</w:t>
      </w:r>
      <w:proofErr w:type="spellEnd"/>
    </w:p>
    <w:p w14:paraId="6776D3A0" w14:textId="21210736" w:rsidR="009F2EDD" w:rsidRDefault="009F2EDD" w:rsidP="009F2EDD">
      <w:pPr>
        <w:pStyle w:val="PargrafodaLista"/>
        <w:numPr>
          <w:ilvl w:val="1"/>
          <w:numId w:val="6"/>
        </w:numPr>
      </w:pPr>
      <w:r>
        <w:t>Inserção dos dados do aluno no banco de dados: explicar a estrutura dos dados no banco.</w:t>
      </w:r>
    </w:p>
    <w:p w14:paraId="0B1E5D71" w14:textId="524B871E" w:rsidR="009F2EDD" w:rsidRDefault="009F2EDD" w:rsidP="009F2EDD">
      <w:pPr>
        <w:pStyle w:val="PargrafodaLista"/>
        <w:numPr>
          <w:ilvl w:val="1"/>
          <w:numId w:val="6"/>
        </w:numPr>
      </w:pPr>
      <w:r>
        <w:t>Interface de visualização dos dados e avisos</w:t>
      </w:r>
    </w:p>
    <w:p w14:paraId="4B63CD0B" w14:textId="77777777" w:rsidR="00C674FD" w:rsidRDefault="009F2EDD" w:rsidP="00C674FD">
      <w:pPr>
        <w:pStyle w:val="PargrafodaLista"/>
        <w:numPr>
          <w:ilvl w:val="1"/>
          <w:numId w:val="6"/>
        </w:numPr>
      </w:pPr>
      <w:r>
        <w:t>Reconhecimento da face</w:t>
      </w:r>
    </w:p>
    <w:p w14:paraId="6C378653" w14:textId="77777777" w:rsidR="00C674FD" w:rsidRDefault="009F2EDD" w:rsidP="00C674FD">
      <w:pPr>
        <w:pStyle w:val="PargrafodaLista"/>
        <w:numPr>
          <w:ilvl w:val="1"/>
          <w:numId w:val="6"/>
        </w:numPr>
      </w:pPr>
      <w:r>
        <w:t>Envio de avisos</w:t>
      </w:r>
      <w:r w:rsidR="00C674FD" w:rsidRPr="00C674FD">
        <w:t xml:space="preserve"> </w:t>
      </w:r>
    </w:p>
    <w:p w14:paraId="2470D501" w14:textId="77777777" w:rsidR="00C674FD" w:rsidRDefault="00C674FD" w:rsidP="00C674FD">
      <w:pPr>
        <w:pStyle w:val="PargrafodaLista"/>
        <w:numPr>
          <w:ilvl w:val="2"/>
          <w:numId w:val="6"/>
        </w:numPr>
      </w:pPr>
      <w:r>
        <w:t>À interface, sobre o resultado do reconhecimento;</w:t>
      </w:r>
    </w:p>
    <w:p w14:paraId="2ED45A06" w14:textId="77777777" w:rsidR="00C674FD" w:rsidRDefault="00C674FD" w:rsidP="00C674FD">
      <w:pPr>
        <w:pStyle w:val="PargrafodaLista"/>
        <w:numPr>
          <w:ilvl w:val="2"/>
          <w:numId w:val="6"/>
        </w:numPr>
      </w:pPr>
      <w:r>
        <w:t>Inserção na ata de presença;</w:t>
      </w:r>
    </w:p>
    <w:p w14:paraId="7EFBBE6C" w14:textId="5F45A318" w:rsidR="00C674FD" w:rsidRDefault="00C674FD" w:rsidP="00C674FD">
      <w:pPr>
        <w:pStyle w:val="PargrafodaLista"/>
        <w:numPr>
          <w:ilvl w:val="2"/>
          <w:numId w:val="6"/>
        </w:numPr>
      </w:pPr>
      <w:r>
        <w:t xml:space="preserve">ao supervisor, caso haja o não haja o reconhecimento da face </w:t>
      </w:r>
    </w:p>
    <w:p w14:paraId="465E18AB" w14:textId="1AC53E48" w:rsidR="009F2EDD" w:rsidRDefault="009F2EDD" w:rsidP="008264FB">
      <w:pPr>
        <w:pStyle w:val="PargrafodaLista"/>
        <w:ind w:left="1440" w:firstLine="0"/>
      </w:pPr>
    </w:p>
    <w:p w14:paraId="24AD50D5" w14:textId="682508EF" w:rsidR="008C3477" w:rsidRDefault="008C3477" w:rsidP="00FE6F5F"/>
    <w:p w14:paraId="6FD4A23F" w14:textId="4B613A88" w:rsidR="00777469" w:rsidRDefault="00777469" w:rsidP="00FE6F5F"/>
    <w:p w14:paraId="6C0F3FC1" w14:textId="200DD2D7" w:rsidR="00777469" w:rsidRDefault="00777469" w:rsidP="00FE6F5F"/>
    <w:p w14:paraId="4D5E422B" w14:textId="341D5113" w:rsidR="00777469" w:rsidRDefault="00777469" w:rsidP="00FE6F5F"/>
    <w:p w14:paraId="63BC1D7E" w14:textId="5D1D1461" w:rsidR="00777469" w:rsidRDefault="00777469" w:rsidP="00777469">
      <w:pPr>
        <w:ind w:left="0" w:firstLine="0"/>
      </w:pPr>
    </w:p>
    <w:p w14:paraId="3FA3BE15" w14:textId="07BFF43D" w:rsidR="00777469" w:rsidRDefault="00777469" w:rsidP="00777469">
      <w:pPr>
        <w:ind w:left="0" w:firstLine="0"/>
      </w:pPr>
    </w:p>
    <w:p w14:paraId="6A097C02" w14:textId="08E74D3E" w:rsidR="00777469" w:rsidRDefault="00777469" w:rsidP="00777469">
      <w:pPr>
        <w:ind w:left="0" w:firstLine="0"/>
      </w:pPr>
    </w:p>
    <w:p w14:paraId="2C8B084F" w14:textId="7DC065C6" w:rsidR="00777469" w:rsidRDefault="00777469" w:rsidP="00777469">
      <w:pPr>
        <w:ind w:left="0" w:firstLine="0"/>
      </w:pPr>
      <w:r>
        <w:t>Dia 22 de dezembro</w:t>
      </w:r>
    </w:p>
    <w:p w14:paraId="590D5603" w14:textId="0D8FAD90" w:rsidR="00777469" w:rsidRDefault="00777469" w:rsidP="00777469">
      <w:pPr>
        <w:ind w:left="0" w:firstLine="0"/>
      </w:pPr>
      <w:r>
        <w:t>Fundamentos teóricos:</w:t>
      </w:r>
    </w:p>
    <w:p w14:paraId="5C02158C" w14:textId="68B1E1AA" w:rsidR="00BD7FCF" w:rsidRDefault="00BD7FCF" w:rsidP="00777469">
      <w:pPr>
        <w:ind w:left="0" w:firstLine="0"/>
      </w:pPr>
      <w:r>
        <w:t xml:space="preserve">Neste capítulo serão abordados os conhecimentos necessários para o </w:t>
      </w:r>
      <w:r w:rsidRPr="00BD7FCF">
        <w:rPr>
          <w:color w:val="FF0000"/>
        </w:rPr>
        <w:t xml:space="preserve">entendimento </w:t>
      </w:r>
      <w:r>
        <w:t>do presente trabalho, bem como seus métodos de desenvolvimento e funcionalidades específicas</w:t>
      </w:r>
    </w:p>
    <w:p w14:paraId="22FC289E" w14:textId="77777777" w:rsidR="00BD7FCF" w:rsidRDefault="00BD7FCF" w:rsidP="00777469">
      <w:pPr>
        <w:ind w:left="0" w:firstLine="0"/>
      </w:pPr>
    </w:p>
    <w:p w14:paraId="11EB83EF" w14:textId="2DC6140E" w:rsidR="00BD7FCF" w:rsidRDefault="00BD7FCF" w:rsidP="00777469">
      <w:pPr>
        <w:ind w:left="0" w:firstLine="0"/>
      </w:pPr>
      <w:r>
        <w:t>Processamento de imagens</w:t>
      </w:r>
    </w:p>
    <w:p w14:paraId="702DC79E" w14:textId="3E7BD374" w:rsidR="00777469" w:rsidRDefault="00777469" w:rsidP="00777469">
      <w:pPr>
        <w:ind w:left="0" w:firstLine="0"/>
      </w:pPr>
      <w:r>
        <w:t xml:space="preserve">Para poder abordar como são feitos </w:t>
      </w:r>
      <w:r w:rsidRPr="00694475">
        <w:rPr>
          <w:color w:val="FF0000"/>
        </w:rPr>
        <w:t>os</w:t>
      </w:r>
      <w:r w:rsidR="00694475" w:rsidRPr="00694475">
        <w:rPr>
          <w:color w:val="FF0000"/>
        </w:rPr>
        <w:t xml:space="preserve"> processos sobre as imagens</w:t>
      </w:r>
      <w:r w:rsidRPr="00694475">
        <w:rPr>
          <w:color w:val="FF0000"/>
        </w:rPr>
        <w:t xml:space="preserve"> </w:t>
      </w:r>
      <w:r w:rsidRPr="00694475">
        <w:rPr>
          <w:strike/>
        </w:rPr>
        <w:t xml:space="preserve">processamentos </w:t>
      </w:r>
      <w:proofErr w:type="spellStart"/>
      <w:r w:rsidRPr="00694475">
        <w:rPr>
          <w:strike/>
        </w:rPr>
        <w:t>a cerca</w:t>
      </w:r>
      <w:proofErr w:type="spellEnd"/>
      <w:r w:rsidRPr="00694475">
        <w:rPr>
          <w:strike/>
        </w:rPr>
        <w:t xml:space="preserve"> de imagens</w:t>
      </w:r>
      <w:r>
        <w:t xml:space="preserve">, primeiramente é necessário se fundamentar o que são imagens </w:t>
      </w:r>
      <w:r w:rsidRPr="00777469">
        <w:rPr>
          <w:color w:val="FF0000"/>
        </w:rPr>
        <w:t>em um computador</w:t>
      </w:r>
      <w:r>
        <w:t>.</w:t>
      </w:r>
    </w:p>
    <w:p w14:paraId="2F6BD86B" w14:textId="5EE8D3C3" w:rsidR="00694475" w:rsidRDefault="00757E03" w:rsidP="00757E03">
      <w:pPr>
        <w:pStyle w:val="PargrafodaLista"/>
        <w:numPr>
          <w:ilvl w:val="0"/>
          <w:numId w:val="7"/>
        </w:numPr>
      </w:pPr>
      <w:r>
        <w:t>Imagem digital</w:t>
      </w:r>
    </w:p>
    <w:p w14:paraId="2510D375" w14:textId="357B960F" w:rsidR="00757E03" w:rsidRDefault="00757E03" w:rsidP="00757E03">
      <w:pPr>
        <w:pStyle w:val="PargrafodaLista"/>
        <w:numPr>
          <w:ilvl w:val="1"/>
          <w:numId w:val="7"/>
        </w:numPr>
      </w:pPr>
      <w:r>
        <w:t>Pixel (valor do pixel), estrutura matemática, matriz de números</w:t>
      </w:r>
    </w:p>
    <w:p w14:paraId="45C9F8A4" w14:textId="28EF6EA4" w:rsidR="00757E03" w:rsidRDefault="00757E03" w:rsidP="00757E03">
      <w:pPr>
        <w:pStyle w:val="PargrafodaLista"/>
        <w:numPr>
          <w:ilvl w:val="1"/>
          <w:numId w:val="7"/>
        </w:numPr>
      </w:pPr>
      <w:r>
        <w:t>Colorida RGB (tripla matriz), profundidade.</w:t>
      </w:r>
    </w:p>
    <w:p w14:paraId="17818A14" w14:textId="7D5AD524" w:rsidR="00757E03" w:rsidRDefault="00757E03" w:rsidP="00757E03">
      <w:pPr>
        <w:pStyle w:val="PargrafodaLista"/>
        <w:numPr>
          <w:ilvl w:val="1"/>
          <w:numId w:val="7"/>
        </w:numPr>
      </w:pPr>
      <w:r>
        <w:t>Imagem neste trabalho: Operações com imagens, soma, subtração....</w:t>
      </w:r>
    </w:p>
    <w:p w14:paraId="3FA93EA9" w14:textId="77777777" w:rsidR="00757E03" w:rsidRDefault="00757E03" w:rsidP="00757E03">
      <w:pPr>
        <w:pStyle w:val="PargrafodaLista"/>
        <w:numPr>
          <w:ilvl w:val="1"/>
          <w:numId w:val="7"/>
        </w:numPr>
      </w:pPr>
    </w:p>
    <w:p w14:paraId="0BD0B4CD" w14:textId="502FBB4A" w:rsidR="00757E03" w:rsidRDefault="00757E03" w:rsidP="00757E03">
      <w:pPr>
        <w:pStyle w:val="PargrafodaLista"/>
        <w:numPr>
          <w:ilvl w:val="0"/>
          <w:numId w:val="7"/>
        </w:numPr>
      </w:pPr>
      <w:r>
        <w:t xml:space="preserve">Transformada de </w:t>
      </w:r>
      <w:proofErr w:type="spellStart"/>
      <w:r>
        <w:t>Haar</w:t>
      </w:r>
      <w:proofErr w:type="spellEnd"/>
      <w:r>
        <w:t xml:space="preserve"> (feita ou aplicada em imagens) Como que isso á plicado?</w:t>
      </w:r>
    </w:p>
    <w:p w14:paraId="26849900" w14:textId="0E95FE95" w:rsidR="00757E03" w:rsidRDefault="00757E03" w:rsidP="00B85BFB">
      <w:pPr>
        <w:pStyle w:val="PargrafodaLista"/>
        <w:ind w:firstLine="0"/>
      </w:pPr>
    </w:p>
    <w:p w14:paraId="2B545DDE" w14:textId="50F92BD0" w:rsidR="00B85BFB" w:rsidRDefault="00E41297" w:rsidP="00B85BFB">
      <w:pPr>
        <w:pStyle w:val="PargrafodaLista"/>
        <w:ind w:firstLine="0"/>
      </w:pPr>
      <w:r>
        <w:t>26 de dezembro:</w:t>
      </w:r>
    </w:p>
    <w:p w14:paraId="40245163" w14:textId="661F9C19" w:rsidR="00E41297" w:rsidRDefault="00E41297" w:rsidP="00E41297">
      <w:pPr>
        <w:pStyle w:val="PargrafodaLista"/>
        <w:numPr>
          <w:ilvl w:val="2"/>
          <w:numId w:val="5"/>
        </w:numPr>
      </w:pPr>
      <w:r>
        <w:t>Image</w:t>
      </w:r>
      <w:r>
        <w:t xml:space="preserve">m </w:t>
      </w:r>
      <w:r w:rsidRPr="00E41297">
        <w:rPr>
          <w:color w:val="FF0000"/>
        </w:rPr>
        <w:t>digital</w:t>
      </w:r>
      <w:r w:rsidRPr="00E41297">
        <w:rPr>
          <w:color w:val="FF0000"/>
        </w:rPr>
        <w:t xml:space="preserve"> </w:t>
      </w:r>
    </w:p>
    <w:p w14:paraId="0212A0BC" w14:textId="567125B2" w:rsidR="00E41297" w:rsidRDefault="00E41297" w:rsidP="00E41297">
      <w:pPr>
        <w:ind w:left="720" w:firstLine="0"/>
      </w:pPr>
      <w:r>
        <w:t xml:space="preserve"> Uma imagem pode ser descrita como uma função bidimensional, </w:t>
      </w:r>
      <w:r w:rsidRPr="00E41297">
        <w:rPr>
          <w:highlight w:val="yellow"/>
        </w:rPr>
        <w:t>que pode possuir</w:t>
      </w:r>
      <w:r>
        <w:t xml:space="preserve"> </w:t>
      </w:r>
      <w:r>
        <w:t xml:space="preserve">com </w:t>
      </w:r>
      <w:r>
        <w:t xml:space="preserve">dimensões de tamanhos diferentes. As coordenadas da imagem formam um plano e sua amplitude pode ser descrita como a intensidade do conjunto de coordenadas. </w:t>
      </w:r>
      <w:r w:rsidRPr="00E41297">
        <w:rPr>
          <w:color w:val="FF0000"/>
        </w:rPr>
        <w:t xml:space="preserve">O valor da função que descreve a imagem é </w:t>
      </w:r>
      <w:proofErr w:type="gramStart"/>
      <w:r w:rsidRPr="00E41297">
        <w:rPr>
          <w:color w:val="FF0000"/>
        </w:rPr>
        <w:t>resultado</w:t>
      </w:r>
      <w:r w:rsidRPr="00E41297">
        <w:rPr>
          <w:highlight w:val="yellow"/>
        </w:rPr>
        <w:t xml:space="preserve"> </w:t>
      </w:r>
      <w:r w:rsidRPr="00E41297">
        <w:rPr>
          <w:highlight w:val="yellow"/>
        </w:rPr>
        <w:t>As</w:t>
      </w:r>
      <w:proofErr w:type="gramEnd"/>
      <w:r w:rsidRPr="00E41297">
        <w:rPr>
          <w:highlight w:val="yellow"/>
        </w:rPr>
        <w:t xml:space="preserve"> intensidades de uma imagem são</w:t>
      </w:r>
      <w:r>
        <w:t xml:space="preserve"> </w:t>
      </w:r>
      <w:r w:rsidRPr="00E41297">
        <w:rPr>
          <w:color w:val="FF0000"/>
        </w:rPr>
        <w:t>de</w:t>
      </w:r>
      <w:r w:rsidRPr="00E41297">
        <w:rPr>
          <w:color w:val="FF0000"/>
        </w:rPr>
        <w:t xml:space="preserve"> processos </w:t>
      </w:r>
      <w:r>
        <w:t xml:space="preserve">físicos relacionados a energia irradiada pela fonte. Uma imagem pode ser captada a partir de sensores que conseguem traduzir a energia irradiada pela fonte em </w:t>
      </w:r>
      <w:r w:rsidRPr="00EF58B1">
        <w:rPr>
          <w:highlight w:val="yellow"/>
        </w:rPr>
        <w:t>uma s</w:t>
      </w:r>
      <w:r w:rsidRPr="00E41297">
        <w:rPr>
          <w:highlight w:val="yellow"/>
        </w:rPr>
        <w:t>aída</w:t>
      </w:r>
      <w:r>
        <w:t xml:space="preserve"> </w:t>
      </w:r>
      <w:r>
        <w:t xml:space="preserve">valor </w:t>
      </w:r>
      <w:r>
        <w:t xml:space="preserve">de tensão. Segundo (GONZALEZ, 2010), um dos sensores mais conhecidos para tal utilização, são os fotodiodos, sendo estes sensores construídos com materiais semicondutores que possuem uma saída de tensão proporcional a intensidade luminosa. </w:t>
      </w:r>
      <w:r w:rsidR="00EF58B1">
        <w:t xml:space="preserve">Entretanto, </w:t>
      </w:r>
      <w:r w:rsidRPr="00EF58B1">
        <w:rPr>
          <w:highlight w:val="yellow"/>
        </w:rPr>
        <w:t>Pode-se caracterizar uma</w:t>
      </w:r>
      <w:r>
        <w:t xml:space="preserve"> </w:t>
      </w:r>
      <w:r w:rsidR="00EF58B1">
        <w:t xml:space="preserve">a </w:t>
      </w:r>
      <w:r>
        <w:t xml:space="preserve">imagem </w:t>
      </w:r>
      <w:proofErr w:type="gramStart"/>
      <w:r>
        <w:t>digital</w:t>
      </w:r>
      <w:r w:rsidR="00EF58B1">
        <w:t xml:space="preserve"> </w:t>
      </w:r>
      <w:r>
        <w:t xml:space="preserve"> </w:t>
      </w:r>
      <w:r w:rsidRPr="00EF58B1">
        <w:rPr>
          <w:highlight w:val="yellow"/>
        </w:rPr>
        <w:t>quando</w:t>
      </w:r>
      <w:proofErr w:type="gramEnd"/>
      <w:r w:rsidRPr="00EF58B1">
        <w:rPr>
          <w:highlight w:val="yellow"/>
        </w:rPr>
        <w:t xml:space="preserve"> os</w:t>
      </w:r>
      <w:r>
        <w:t xml:space="preserve"> </w:t>
      </w:r>
      <w:r w:rsidR="00EF58B1">
        <w:t xml:space="preserve"> tem </w:t>
      </w:r>
      <w:r>
        <w:t xml:space="preserve">valores dos elementos de coordenadas e amplitude </w:t>
      </w:r>
      <w:r w:rsidRPr="00EF58B1">
        <w:rPr>
          <w:highlight w:val="yellow"/>
        </w:rPr>
        <w:t>são</w:t>
      </w:r>
      <w:r>
        <w:t xml:space="preserve"> finitas. </w:t>
      </w:r>
      <w:r w:rsidRPr="00EF58B1">
        <w:rPr>
          <w:color w:val="FF0000"/>
        </w:rPr>
        <w:t>Os elem</w:t>
      </w:r>
      <w:r w:rsidR="00EF58B1" w:rsidRPr="00EF58B1">
        <w:rPr>
          <w:color w:val="FF0000"/>
        </w:rPr>
        <w:t>e</w:t>
      </w:r>
      <w:r w:rsidRPr="00EF58B1">
        <w:rPr>
          <w:color w:val="FF0000"/>
        </w:rPr>
        <w:t xml:space="preserve">ntos </w:t>
      </w:r>
      <w:r>
        <w:t xml:space="preserve">que </w:t>
      </w:r>
      <w:proofErr w:type="spellStart"/>
      <w:r>
        <w:t>compoem</w:t>
      </w:r>
      <w:proofErr w:type="spellEnd"/>
      <w:r>
        <w:t xml:space="preserve"> </w:t>
      </w:r>
      <w:proofErr w:type="gramStart"/>
      <w:r>
        <w:t>uma imagem digital são</w:t>
      </w:r>
      <w:proofErr w:type="gramEnd"/>
      <w:r>
        <w:t xml:space="preserve"> </w:t>
      </w:r>
      <w:r w:rsidRPr="00EF58B1">
        <w:rPr>
          <w:highlight w:val="yellow"/>
        </w:rPr>
        <w:t>comumente</w:t>
      </w:r>
      <w:r>
        <w:t xml:space="preserve"> chamados de Pixels.</w:t>
      </w:r>
    </w:p>
    <w:p w14:paraId="4DBFFFAB" w14:textId="0C6CCBAD" w:rsidR="00EF58B1" w:rsidRDefault="00EF58B1" w:rsidP="00E41297">
      <w:pPr>
        <w:ind w:left="720" w:firstLine="0"/>
        <w:rPr>
          <w:sz w:val="32"/>
          <w:szCs w:val="32"/>
        </w:rPr>
      </w:pPr>
      <w:r w:rsidRPr="00EF58B1">
        <w:rPr>
          <w:sz w:val="32"/>
          <w:szCs w:val="32"/>
        </w:rPr>
        <w:t>Falar sobre a imagem colorida, os planos da imagem.</w:t>
      </w:r>
    </w:p>
    <w:p w14:paraId="44CE68FD" w14:textId="3D9E9424" w:rsidR="00EF58B1" w:rsidRDefault="00EF58B1" w:rsidP="00E41297">
      <w:pPr>
        <w:ind w:left="720" w:firstLine="0"/>
        <w:rPr>
          <w:sz w:val="32"/>
          <w:szCs w:val="32"/>
        </w:rPr>
      </w:pPr>
    </w:p>
    <w:p w14:paraId="6B974FCB" w14:textId="26DCFFDB" w:rsidR="00EF58B1" w:rsidRDefault="00EF58B1" w:rsidP="00EF58B1">
      <w:pPr>
        <w:pStyle w:val="PargrafodaLista"/>
        <w:numPr>
          <w:ilvl w:val="2"/>
          <w:numId w:val="5"/>
        </w:numPr>
      </w:pPr>
      <w:r>
        <w:t xml:space="preserve">Processamento Digital </w:t>
      </w:r>
    </w:p>
    <w:p w14:paraId="07A607F1" w14:textId="0F607329" w:rsidR="00EF58B1" w:rsidRDefault="00EF58B1" w:rsidP="00EF58B1">
      <w:pPr>
        <w:pStyle w:val="PargrafodaLista"/>
        <w:ind w:left="1440" w:firstLine="0"/>
      </w:pPr>
      <w:r w:rsidRPr="00EF58B1">
        <w:rPr>
          <w:color w:val="FF0000"/>
        </w:rPr>
        <w:t xml:space="preserve">A imagem </w:t>
      </w:r>
      <w:proofErr w:type="gramStart"/>
      <w:r w:rsidRPr="00EF58B1">
        <w:rPr>
          <w:color w:val="FF0000"/>
        </w:rPr>
        <w:t>digital</w:t>
      </w:r>
      <w:r>
        <w:rPr>
          <w:color w:val="FF0000"/>
        </w:rPr>
        <w:t xml:space="preserve"> </w:t>
      </w:r>
      <w:r w:rsidRPr="00EF58B1">
        <w:rPr>
          <w:color w:val="FF0000"/>
        </w:rPr>
        <w:t xml:space="preserve"> </w:t>
      </w:r>
      <w:r w:rsidRPr="00EF58B1">
        <w:rPr>
          <w:highlight w:val="yellow"/>
        </w:rPr>
        <w:t>Com</w:t>
      </w:r>
      <w:proofErr w:type="gramEnd"/>
      <w:r w:rsidRPr="00EF58B1">
        <w:rPr>
          <w:highlight w:val="yellow"/>
        </w:rPr>
        <w:t xml:space="preserve"> a definição de imagem descrita</w:t>
      </w:r>
      <w:r>
        <w:t xml:space="preserve">, </w:t>
      </w:r>
      <w:r>
        <w:t xml:space="preserve">pode </w:t>
      </w:r>
      <w:r w:rsidRPr="00EF58B1">
        <w:rPr>
          <w:color w:val="FF0000"/>
        </w:rPr>
        <w:t xml:space="preserve">ser processada por um sistema computacional </w:t>
      </w:r>
      <w:r>
        <w:t xml:space="preserve">de forma que </w:t>
      </w:r>
      <w:r>
        <w:t xml:space="preserve">pode-se abordar que o processamento digital de imagens sendo a área que utiliza imagens como entrada principal </w:t>
      </w:r>
      <w:r w:rsidRPr="00EF58B1">
        <w:rPr>
          <w:color w:val="FF0000"/>
        </w:rPr>
        <w:t>com diversos propósitos</w:t>
      </w:r>
      <w:r>
        <w:t xml:space="preserve">, </w:t>
      </w:r>
      <w:r w:rsidRPr="005F7F84">
        <w:rPr>
          <w:color w:val="FF0000"/>
        </w:rPr>
        <w:t xml:space="preserve">por exemplo, </w:t>
      </w:r>
      <w:r w:rsidRPr="005F7F84">
        <w:rPr>
          <w:color w:val="FF0000"/>
        </w:rPr>
        <w:t xml:space="preserve"> </w:t>
      </w:r>
      <w:r w:rsidRPr="005F7F84">
        <w:rPr>
          <w:color w:val="FF0000"/>
        </w:rPr>
        <w:t xml:space="preserve">realçar certas características </w:t>
      </w:r>
      <w:r w:rsidR="005F7F84" w:rsidRPr="005F7F84">
        <w:rPr>
          <w:color w:val="FF0000"/>
        </w:rPr>
        <w:t xml:space="preserve">de </w:t>
      </w:r>
      <w:r w:rsidRPr="005F7F84">
        <w:rPr>
          <w:color w:val="FF0000"/>
        </w:rPr>
        <w:t>objetos</w:t>
      </w:r>
      <w:r w:rsidRPr="005F7F84">
        <w:rPr>
          <w:color w:val="FF0000"/>
        </w:rPr>
        <w:t xml:space="preserve"> </w:t>
      </w:r>
      <w:r w:rsidR="005F7F84">
        <w:rPr>
          <w:color w:val="FF0000"/>
        </w:rPr>
        <w:t>na</w:t>
      </w:r>
      <w:r w:rsidRPr="005F7F84">
        <w:rPr>
          <w:color w:val="FF0000"/>
        </w:rPr>
        <w:t xml:space="preserve"> imagem</w:t>
      </w:r>
      <w:r w:rsidR="005F7F84">
        <w:rPr>
          <w:color w:val="FF0000"/>
        </w:rPr>
        <w:t>. O Processamento de imagem apresenta</w:t>
      </w:r>
      <w:r w:rsidRPr="005F7F84">
        <w:rPr>
          <w:color w:val="FF0000"/>
        </w:rPr>
        <w:t xml:space="preserve"> </w:t>
      </w:r>
      <w:r w:rsidRPr="005F7F84">
        <w:t xml:space="preserve">como saída uma nova imagem </w:t>
      </w:r>
      <w:r w:rsidRPr="005F7F84">
        <w:rPr>
          <w:highlight w:val="yellow"/>
        </w:rPr>
        <w:t xml:space="preserve">ou informações úteis </w:t>
      </w:r>
      <w:proofErr w:type="gramStart"/>
      <w:r w:rsidRPr="005F7F84">
        <w:rPr>
          <w:highlight w:val="yellow"/>
        </w:rPr>
        <w:t>da mesma</w:t>
      </w:r>
      <w:proofErr w:type="gramEnd"/>
      <w:r>
        <w:t xml:space="preserve">. Contudo alguns autores </w:t>
      </w:r>
      <w:r w:rsidRPr="005F7F84">
        <w:rPr>
          <w:color w:val="FF0000"/>
        </w:rPr>
        <w:t>con</w:t>
      </w:r>
      <w:r w:rsidRPr="005F7F84">
        <w:rPr>
          <w:color w:val="FF0000"/>
        </w:rPr>
        <w:t>s</w:t>
      </w:r>
      <w:r w:rsidRPr="005F7F84">
        <w:rPr>
          <w:color w:val="FF0000"/>
        </w:rPr>
        <w:t>ider</w:t>
      </w:r>
      <w:r w:rsidRPr="005F7F84">
        <w:rPr>
          <w:color w:val="FF0000"/>
        </w:rPr>
        <w:t>am</w:t>
      </w:r>
      <w:r>
        <w:t xml:space="preserve"> certas operações como sendo parte da visão computacional, já que o pr</w:t>
      </w:r>
      <w:r>
        <w:t>o</w:t>
      </w:r>
      <w:r>
        <w:t xml:space="preserve">cessamento é apontado como uma função que recebe </w:t>
      </w:r>
      <w:r w:rsidRPr="005F7F84">
        <w:rPr>
          <w:highlight w:val="yellow"/>
        </w:rPr>
        <w:t>e</w:t>
      </w:r>
      <w:r>
        <w:t xml:space="preserve"> uma imagem e retorna uma imagem</w:t>
      </w:r>
      <w:r w:rsidR="005F7F84">
        <w:t xml:space="preserve">. </w:t>
      </w:r>
      <w:proofErr w:type="gramStart"/>
      <w:r w:rsidR="005F7F84" w:rsidRPr="005F7F84">
        <w:rPr>
          <w:color w:val="FF0000"/>
        </w:rPr>
        <w:t>Todavia,  funções</w:t>
      </w:r>
      <w:proofErr w:type="gramEnd"/>
      <w:r w:rsidR="005F7F84" w:rsidRPr="005F7F84">
        <w:rPr>
          <w:color w:val="FF0000"/>
        </w:rPr>
        <w:t xml:space="preserve"> como </w:t>
      </w:r>
      <w:r>
        <w:t>obtenção e classificação de informações nas imagens são</w:t>
      </w:r>
      <w:r w:rsidR="005F7F84">
        <w:t xml:space="preserve"> </w:t>
      </w:r>
      <w:r w:rsidR="005F7F84" w:rsidRPr="005F7F84">
        <w:rPr>
          <w:color w:val="FF0000"/>
        </w:rPr>
        <w:t>consideradas</w:t>
      </w:r>
      <w:r>
        <w:t xml:space="preserve"> parte </w:t>
      </w:r>
      <w:r>
        <w:lastRenderedPageBreak/>
        <w:t xml:space="preserve">da visão computacional e análise de imagens. Segundo (GONZALEZ, 2010), não existem limites claros onde se pode considerar que uma operação faz parte de qual linha de pesquisa, o que se pode traçar é um paradigma que utiliza três níveis de operações, sendo eles: o nível de processo baixo, médio e alto. O nível de processamento baixo é constituído de pré-processamentos e as mais diversas operações primitivas que se pode fazer com uma imagem. O nível de processo médio constitui-se com tarefas de segmentação de </w:t>
      </w:r>
      <w:proofErr w:type="spellStart"/>
      <w:r>
        <w:t>ROIs</w:t>
      </w:r>
      <w:proofErr w:type="spellEnd"/>
      <w:r>
        <w:t xml:space="preserve">, descrição para a posterior utilização na classificação dos </w:t>
      </w:r>
      <w:proofErr w:type="spellStart"/>
      <w:r w:rsidRPr="005F7F84">
        <w:rPr>
          <w:highlight w:val="yellow"/>
        </w:rPr>
        <w:t>dos</w:t>
      </w:r>
      <w:proofErr w:type="spellEnd"/>
      <w:r>
        <w:t xml:space="preserve"> 15 objetos segmentados. E o nível de processo alto seria a área que atribui um sentido lógico e real para as informações adquiridas pelos dois níveis inferiores.</w:t>
      </w:r>
    </w:p>
    <w:p w14:paraId="022E9C3A" w14:textId="512C169D" w:rsidR="005F7F84" w:rsidRDefault="005F7F84" w:rsidP="00EF58B1">
      <w:pPr>
        <w:pStyle w:val="PargrafodaLista"/>
        <w:ind w:left="1440" w:firstLine="0"/>
        <w:rPr>
          <w:sz w:val="32"/>
          <w:szCs w:val="32"/>
        </w:rPr>
      </w:pPr>
    </w:p>
    <w:p w14:paraId="236C720F" w14:textId="12607EF2" w:rsidR="005F7F84" w:rsidRDefault="005F7F84" w:rsidP="00EF58B1">
      <w:pPr>
        <w:pStyle w:val="PargrafodaLista"/>
        <w:ind w:left="1440" w:firstLine="0"/>
        <w:rPr>
          <w:sz w:val="32"/>
          <w:szCs w:val="32"/>
        </w:rPr>
      </w:pPr>
    </w:p>
    <w:p w14:paraId="7E9166E0" w14:textId="018CBCA2" w:rsidR="005F7F84" w:rsidRPr="005F7F84" w:rsidRDefault="005F7F84" w:rsidP="005F7F84">
      <w:pPr>
        <w:pStyle w:val="PargrafodaLista"/>
        <w:numPr>
          <w:ilvl w:val="1"/>
          <w:numId w:val="5"/>
        </w:numPr>
      </w:pPr>
      <w:r w:rsidRPr="005F7F84">
        <w:t>HAAR LIKE FEATURES</w:t>
      </w:r>
      <w:r w:rsidRPr="005F7F84">
        <w:t xml:space="preserve"> </w:t>
      </w:r>
      <w:proofErr w:type="gramStart"/>
      <w:r w:rsidRPr="005F7F84">
        <w:t>( seria</w:t>
      </w:r>
      <w:proofErr w:type="gramEnd"/>
      <w:r w:rsidRPr="005F7F84">
        <w:t xml:space="preserve"> melhor es</w:t>
      </w:r>
      <w:r>
        <w:t xml:space="preserve">crever: </w:t>
      </w:r>
      <w:r w:rsidR="00E01250">
        <w:t>Características do tipo</w:t>
      </w:r>
      <w:r>
        <w:t xml:space="preserve"> </w:t>
      </w:r>
      <w:proofErr w:type="spellStart"/>
      <w:r>
        <w:t>Haar</w:t>
      </w:r>
      <w:proofErr w:type="spellEnd"/>
      <w:r>
        <w:t>)</w:t>
      </w:r>
    </w:p>
    <w:p w14:paraId="59511014" w14:textId="77777777" w:rsidR="00E01250" w:rsidRDefault="005F7F84" w:rsidP="005F7F84">
      <w:pPr>
        <w:pStyle w:val="PargrafodaLista"/>
        <w:ind w:left="1035" w:firstLine="0"/>
      </w:pPr>
      <w:r w:rsidRPr="00E01250">
        <w:rPr>
          <w:color w:val="FF0000"/>
        </w:rPr>
        <w:t>A</w:t>
      </w:r>
      <w:r w:rsidR="00E01250">
        <w:rPr>
          <w:color w:val="FF0000"/>
        </w:rPr>
        <w:t xml:space="preserve">s características do tipo </w:t>
      </w:r>
      <w:proofErr w:type="spellStart"/>
      <w:r w:rsidR="00E01250">
        <w:rPr>
          <w:color w:val="FF0000"/>
        </w:rPr>
        <w:t>Haar</w:t>
      </w:r>
      <w:proofErr w:type="spellEnd"/>
      <w:r w:rsidRPr="00E01250">
        <w:rPr>
          <w:color w:val="FF0000"/>
        </w:rPr>
        <w:t xml:space="preserve"> </w:t>
      </w:r>
      <w:proofErr w:type="gramStart"/>
      <w:r w:rsidRPr="00E01250">
        <w:rPr>
          <w:color w:val="FF0000"/>
        </w:rPr>
        <w:t xml:space="preserve">ou </w:t>
      </w:r>
      <w:r w:rsidRPr="00E01250">
        <w:rPr>
          <w:color w:val="FF0000"/>
        </w:rPr>
        <w:t xml:space="preserve"> </w:t>
      </w:r>
      <w:r w:rsidR="00E01250">
        <w:t>(</w:t>
      </w:r>
      <w:proofErr w:type="gramEnd"/>
      <w:r>
        <w:t xml:space="preserve"> </w:t>
      </w:r>
      <w:proofErr w:type="spellStart"/>
      <w:r>
        <w:t>Haar</w:t>
      </w:r>
      <w:proofErr w:type="spellEnd"/>
      <w:r>
        <w:t xml:space="preserve"> Like </w:t>
      </w:r>
      <w:proofErr w:type="spellStart"/>
      <w:r>
        <w:t>Features</w:t>
      </w:r>
      <w:proofErr w:type="spellEnd"/>
      <w:r w:rsidR="00E01250">
        <w:t xml:space="preserve">) </w:t>
      </w:r>
      <w:r>
        <w:t xml:space="preserve"> são</w:t>
      </w:r>
      <w:r w:rsidR="00E01250" w:rsidRPr="00E01250">
        <w:rPr>
          <w:color w:val="FF0000"/>
        </w:rPr>
        <w:t xml:space="preserve"> </w:t>
      </w:r>
      <w:r>
        <w:t xml:space="preserve">características baseadas nos </w:t>
      </w:r>
      <w:proofErr w:type="spellStart"/>
      <w:r>
        <w:t>Haar</w:t>
      </w:r>
      <w:proofErr w:type="spellEnd"/>
      <w:r>
        <w:t xml:space="preserve"> </w:t>
      </w:r>
      <w:proofErr w:type="spellStart"/>
      <w:r>
        <w:t>wavelets</w:t>
      </w:r>
      <w:proofErr w:type="spellEnd"/>
      <w:r>
        <w:t xml:space="preserve"> desenvolvidas por Alfred </w:t>
      </w:r>
      <w:proofErr w:type="spellStart"/>
      <w:r>
        <w:t>Haar</w:t>
      </w:r>
      <w:proofErr w:type="spellEnd"/>
      <w:r>
        <w:t xml:space="preserve">, onde transforma um sinal em uma representação mais simples para certos procedimentos de análise. Primeiramente desenvolvido por (VIOLA; JONES, 2001), as </w:t>
      </w:r>
      <w:proofErr w:type="spellStart"/>
      <w:r w:rsidRPr="00E01250">
        <w:rPr>
          <w:highlight w:val="yellow"/>
        </w:rPr>
        <w:t>Haar</w:t>
      </w:r>
      <w:proofErr w:type="spellEnd"/>
      <w:r w:rsidRPr="00E01250">
        <w:rPr>
          <w:highlight w:val="yellow"/>
        </w:rPr>
        <w:t xml:space="preserve"> Like </w:t>
      </w:r>
      <w:proofErr w:type="spellStart"/>
      <w:r w:rsidRPr="00E01250">
        <w:rPr>
          <w:highlight w:val="yellow"/>
        </w:rPr>
        <w:t>Features</w:t>
      </w:r>
      <w:proofErr w:type="spellEnd"/>
      <w:r>
        <w:t xml:space="preserve"> são características utilizadas para o </w:t>
      </w:r>
      <w:r w:rsidRPr="00E01250">
        <w:rPr>
          <w:color w:val="FF0000"/>
        </w:rPr>
        <w:t>reconhecimento</w:t>
      </w:r>
      <w:r>
        <w:t xml:space="preserve"> de objetos (neste caso o reconhecimento de faces</w:t>
      </w:r>
      <w:r w:rsidRPr="00E01250">
        <w:rPr>
          <w:color w:val="FF0000"/>
        </w:rPr>
        <w:t>)</w:t>
      </w:r>
      <w:r w:rsidR="00E01250" w:rsidRPr="00E01250">
        <w:rPr>
          <w:color w:val="FF0000"/>
        </w:rPr>
        <w:t xml:space="preserve">. </w:t>
      </w:r>
      <w:r w:rsidRPr="00E01250">
        <w:rPr>
          <w:color w:val="FF0000"/>
        </w:rPr>
        <w:t xml:space="preserve"> </w:t>
      </w:r>
      <w:r w:rsidR="00E01250" w:rsidRPr="00E01250">
        <w:rPr>
          <w:color w:val="FF0000"/>
        </w:rPr>
        <w:t>As</w:t>
      </w:r>
      <w:r w:rsidRPr="00E01250">
        <w:rPr>
          <w:color w:val="FF0000"/>
        </w:rPr>
        <w:t xml:space="preserve"> características </w:t>
      </w:r>
      <w:r>
        <w:t>utilizadas para o reconhecimento se baseiam no cálculo da diferença entre os pixels dentro de uma região retangular, essas características são divididas em três</w:t>
      </w:r>
      <w:r w:rsidR="00E01250">
        <w:t>:</w:t>
      </w:r>
      <w:r>
        <w:t xml:space="preserve"> </w:t>
      </w:r>
      <w:r w:rsidRPr="00E01250">
        <w:rPr>
          <w:highlight w:val="yellow"/>
        </w:rPr>
        <w:t>na pesquisa de (VIOLA; JONES, 2001),</w:t>
      </w:r>
      <w:r>
        <w:t xml:space="preserve"> </w:t>
      </w:r>
      <w:r w:rsidRPr="00E01250">
        <w:rPr>
          <w:highlight w:val="yellow"/>
        </w:rPr>
        <w:t>sendo elas:</w:t>
      </w:r>
      <w:r w:rsidR="00E01250">
        <w:t xml:space="preserve"> 1)</w:t>
      </w:r>
      <w:r>
        <w:t xml:space="preserve"> diferença entre dois retângulos, tanto verticais como horizontais,</w:t>
      </w:r>
      <w:r w:rsidR="00E01250">
        <w:t>; 2)</w:t>
      </w:r>
      <w:r w:rsidRPr="00E01250">
        <w:rPr>
          <w:highlight w:val="yellow"/>
        </w:rPr>
        <w:t>a ut</w:t>
      </w:r>
      <w:r w:rsidR="00E01250" w:rsidRPr="00E01250">
        <w:rPr>
          <w:highlight w:val="yellow"/>
        </w:rPr>
        <w:t>ilização</w:t>
      </w:r>
      <w:r>
        <w:t xml:space="preserve"> diferença entre três retângulos, considerando a soma dos retângulos das bordas com a diferença do retângulo central e</w:t>
      </w:r>
      <w:r w:rsidR="00E01250">
        <w:t xml:space="preserve">; </w:t>
      </w:r>
      <w:r>
        <w:t xml:space="preserve"> </w:t>
      </w:r>
      <w:r w:rsidRPr="00E01250">
        <w:rPr>
          <w:highlight w:val="yellow"/>
        </w:rPr>
        <w:t>utilização da</w:t>
      </w:r>
      <w:r>
        <w:t xml:space="preserve"> </w:t>
      </w:r>
      <w:r w:rsidR="00E01250">
        <w:t xml:space="preserve">3) </w:t>
      </w:r>
      <w:r>
        <w:t>diferença diagonal de pares de retângulos, um exemplo dessas características pode ser notado na Figura 2.1.</w:t>
      </w:r>
    </w:p>
    <w:p w14:paraId="37EF1F5F" w14:textId="77777777" w:rsidR="00E01250" w:rsidRDefault="00E01250" w:rsidP="005F7F84">
      <w:pPr>
        <w:pStyle w:val="PargrafodaLista"/>
        <w:ind w:left="1035" w:firstLine="0"/>
      </w:pPr>
    </w:p>
    <w:p w14:paraId="1AF2C70F" w14:textId="56A74EF1" w:rsidR="005F7F84" w:rsidRDefault="005F7F84" w:rsidP="005F7F84">
      <w:pPr>
        <w:pStyle w:val="PargrafodaLista"/>
        <w:ind w:left="1035" w:firstLine="0"/>
      </w:pPr>
      <w:r>
        <w:t xml:space="preserve"> Figura 2.1: Exemplos </w:t>
      </w:r>
      <w:r w:rsidRPr="006C3D0E">
        <w:rPr>
          <w:color w:val="FF0000"/>
        </w:rPr>
        <w:t>de</w:t>
      </w:r>
      <w:r w:rsidR="006C3D0E" w:rsidRPr="006C3D0E">
        <w:rPr>
          <w:color w:val="FF0000"/>
        </w:rPr>
        <w:t xml:space="preserve"> região retangular para análise de</w:t>
      </w:r>
      <w:r w:rsidRPr="006C3D0E">
        <w:rPr>
          <w:color w:val="FF0000"/>
        </w:rPr>
        <w:t xml:space="preserve"> características</w:t>
      </w:r>
      <w:r w:rsidR="006C3D0E" w:rsidRPr="006C3D0E">
        <w:rPr>
          <w:color w:val="FF0000"/>
        </w:rPr>
        <w:t xml:space="preserve"> tipo</w:t>
      </w:r>
      <w:r w:rsidRPr="006C3D0E">
        <w:rPr>
          <w:color w:val="FF0000"/>
        </w:rPr>
        <w:t xml:space="preserve"> </w:t>
      </w:r>
      <w:proofErr w:type="spellStart"/>
      <w:r>
        <w:t>Haar</w:t>
      </w:r>
      <w:proofErr w:type="spellEnd"/>
      <w:r>
        <w:t xml:space="preserve">. </w:t>
      </w:r>
      <w:r w:rsidRPr="006C3D0E">
        <w:rPr>
          <w:highlight w:val="yellow"/>
        </w:rPr>
        <w:t>de imagens digitais utilizadas para o reconhecimento de objetos,</w:t>
      </w:r>
    </w:p>
    <w:p w14:paraId="73120930" w14:textId="15F770A6" w:rsidR="006C3D0E" w:rsidRDefault="006C3D0E" w:rsidP="005F7F84">
      <w:pPr>
        <w:pStyle w:val="PargrafodaLista"/>
        <w:ind w:left="1035" w:firstLine="0"/>
      </w:pPr>
    </w:p>
    <w:p w14:paraId="26EC15B2" w14:textId="4A092448" w:rsidR="006C3D0E" w:rsidRDefault="006C3D0E" w:rsidP="006C3D0E">
      <w:pPr>
        <w:pStyle w:val="PargrafodaLista"/>
        <w:numPr>
          <w:ilvl w:val="1"/>
          <w:numId w:val="5"/>
        </w:numPr>
      </w:pPr>
      <w:r>
        <w:t>ANÁLISE DE COMPONENTES PRINCIPAIS</w:t>
      </w:r>
    </w:p>
    <w:p w14:paraId="50A94DAC" w14:textId="593D1E68" w:rsidR="006C3D0E" w:rsidRDefault="006C3D0E" w:rsidP="006C3D0E">
      <w:pPr>
        <w:pStyle w:val="PargrafodaLista"/>
        <w:ind w:left="1035" w:firstLine="0"/>
      </w:pPr>
      <w:r>
        <w:t xml:space="preserve"> A Análise de Componentes Principais (Principal </w:t>
      </w:r>
      <w:proofErr w:type="spellStart"/>
      <w:r>
        <w:t>Component</w:t>
      </w:r>
      <w:proofErr w:type="spellEnd"/>
      <w:r>
        <w:t xml:space="preserve"> </w:t>
      </w:r>
      <w:proofErr w:type="spellStart"/>
      <w:r>
        <w:t>Analysis</w:t>
      </w:r>
      <w:proofErr w:type="spellEnd"/>
      <w:r>
        <w:t xml:space="preserve"> - PCA) é uma técnica matemática utilizada para a análise de dados </w:t>
      </w:r>
      <w:r w:rsidR="00B86C4D" w:rsidRPr="00B86C4D">
        <w:rPr>
          <w:color w:val="FF0000"/>
        </w:rPr>
        <w:t xml:space="preserve">para sistemas com múltiplas variáveis. </w:t>
      </w:r>
      <w:r w:rsidRPr="00B86C4D">
        <w:rPr>
          <w:highlight w:val="yellow"/>
        </w:rPr>
        <w:t>de multivariáveis</w:t>
      </w:r>
      <w:r>
        <w:t xml:space="preserve">. Primeiramente concebido </w:t>
      </w:r>
      <w:r w:rsidRPr="00B86C4D">
        <w:rPr>
          <w:color w:val="1F3864" w:themeColor="accent1" w:themeShade="80"/>
        </w:rPr>
        <w:t xml:space="preserve">por Karl Pearson em 1901 </w:t>
      </w:r>
      <w:r>
        <w:t xml:space="preserve">e posteriormente desenvolvida </w:t>
      </w:r>
      <w:r w:rsidRPr="00B86C4D">
        <w:rPr>
          <w:color w:val="1F3864" w:themeColor="accent1" w:themeShade="80"/>
        </w:rPr>
        <w:t xml:space="preserve">por Harold </w:t>
      </w:r>
      <w:proofErr w:type="spellStart"/>
      <w:r w:rsidRPr="00B86C4D">
        <w:rPr>
          <w:color w:val="1F3864" w:themeColor="accent1" w:themeShade="80"/>
        </w:rPr>
        <w:t>Hotelling</w:t>
      </w:r>
      <w:proofErr w:type="spellEnd"/>
      <w:r w:rsidRPr="00B86C4D">
        <w:rPr>
          <w:color w:val="1F3864" w:themeColor="accent1" w:themeShade="80"/>
        </w:rPr>
        <w:t xml:space="preserve"> em 1930</w:t>
      </w:r>
      <w:r>
        <w:t>. O PCA não era utilizado tão comumente até os avanços na área da computação</w:t>
      </w:r>
      <w:r w:rsidR="00B86C4D" w:rsidRPr="00B86C4D">
        <w:rPr>
          <w:color w:val="FF0000"/>
        </w:rPr>
        <w:t>. Este método</w:t>
      </w:r>
      <w:r w:rsidRPr="00B86C4D">
        <w:rPr>
          <w:color w:val="FF0000"/>
        </w:rPr>
        <w:t xml:space="preserve"> </w:t>
      </w:r>
      <w:r>
        <w:t>se baseia na utilização de princípios matemáticos para transformar um número de variáveis correlacionais em quantidades menores de variáveis, sendo estas as principais componentes das variáveis. A principal transformação é a redução da dimensionalidade do conjunto de dados, fazendo com que</w:t>
      </w:r>
      <w:r w:rsidRPr="00B86C4D">
        <w:rPr>
          <w:color w:val="FF0000"/>
        </w:rPr>
        <w:t xml:space="preserve"> seja</w:t>
      </w:r>
      <w:r w:rsidR="00B86C4D">
        <w:rPr>
          <w:color w:val="FF0000"/>
        </w:rPr>
        <w:t>m</w:t>
      </w:r>
      <w:r w:rsidRPr="00B86C4D">
        <w:rPr>
          <w:color w:val="FF0000"/>
        </w:rPr>
        <w:t xml:space="preserve"> re</w:t>
      </w:r>
      <w:r w:rsidR="00B86C4D" w:rsidRPr="00B86C4D">
        <w:rPr>
          <w:color w:val="FF0000"/>
        </w:rPr>
        <w:t>s</w:t>
      </w:r>
      <w:r w:rsidRPr="00B86C4D">
        <w:rPr>
          <w:color w:val="FF0000"/>
        </w:rPr>
        <w:t>saltad</w:t>
      </w:r>
      <w:r w:rsidR="00B86C4D">
        <w:rPr>
          <w:color w:val="FF0000"/>
        </w:rPr>
        <w:t>as</w:t>
      </w:r>
      <w:r>
        <w:t xml:space="preserve"> as similaridades e diferenças dentro do conjunto de dados. Segundo (MISHRA et al., 2017) os autovetores e autovalores são os </w:t>
      </w:r>
      <w:r w:rsidRPr="00B86C4D">
        <w:rPr>
          <w:color w:val="FF0000"/>
        </w:rPr>
        <w:t>princ</w:t>
      </w:r>
      <w:r w:rsidR="00B86C4D" w:rsidRPr="00B86C4D">
        <w:rPr>
          <w:color w:val="FF0000"/>
        </w:rPr>
        <w:t>í</w:t>
      </w:r>
      <w:r w:rsidRPr="00B86C4D">
        <w:rPr>
          <w:color w:val="FF0000"/>
        </w:rPr>
        <w:t>pios</w:t>
      </w:r>
      <w:r>
        <w:t xml:space="preserve"> fundamentais para a determinação dos </w:t>
      </w:r>
      <w:proofErr w:type="spellStart"/>
      <w:r>
        <w:t>PCAs</w:t>
      </w:r>
      <w:proofErr w:type="spellEnd"/>
      <w:r>
        <w:t xml:space="preserve">, decorrido da decomposição da matriz de covariância. O processo de obtenção dos </w:t>
      </w:r>
      <w:proofErr w:type="spellStart"/>
      <w:r>
        <w:t>PCAs</w:t>
      </w:r>
      <w:proofErr w:type="spellEnd"/>
      <w:r>
        <w:t xml:space="preserve"> pode ser feito através dos seguintes passos:</w:t>
      </w:r>
    </w:p>
    <w:p w14:paraId="11DFD866" w14:textId="33AC747A" w:rsidR="00012576" w:rsidRDefault="00012576" w:rsidP="00012576">
      <w:pPr>
        <w:pStyle w:val="PargrafodaLista"/>
        <w:numPr>
          <w:ilvl w:val="0"/>
          <w:numId w:val="9"/>
        </w:numPr>
      </w:pPr>
      <w:r>
        <w:lastRenderedPageBreak/>
        <w:t xml:space="preserve">Subtração da Média </w:t>
      </w:r>
    </w:p>
    <w:p w14:paraId="18C45B78" w14:textId="537D7488" w:rsidR="00012576" w:rsidRDefault="00012576" w:rsidP="006C3D0E">
      <w:pPr>
        <w:pStyle w:val="PargrafodaLista"/>
        <w:ind w:left="1035" w:firstLine="0"/>
      </w:pPr>
      <w:r>
        <w:t xml:space="preserve">Para que o cálculo do PCA funcione devidamente, é necessário realizar a subtração do conjunto dos dados de sua média </w:t>
      </w:r>
      <w:r w:rsidRPr="00012576">
        <w:rPr>
          <w:sz w:val="32"/>
          <w:szCs w:val="32"/>
        </w:rPr>
        <w:t xml:space="preserve">em ambos os eixos, </w:t>
      </w:r>
      <w:r>
        <w:t>para que possa ser produzido uma média dos dados de valor zero;</w:t>
      </w:r>
    </w:p>
    <w:p w14:paraId="0EEC5715" w14:textId="051B2F33" w:rsidR="00012576" w:rsidRDefault="00012576" w:rsidP="00012576">
      <w:pPr>
        <w:pStyle w:val="PargrafodaLista"/>
        <w:numPr>
          <w:ilvl w:val="0"/>
          <w:numId w:val="8"/>
        </w:numPr>
      </w:pPr>
      <w:r w:rsidRPr="00012576">
        <w:rPr>
          <w:highlight w:val="yellow"/>
        </w:rPr>
        <w:t xml:space="preserve">Calcular </w:t>
      </w:r>
      <w:proofErr w:type="gramStart"/>
      <w:r w:rsidRPr="00012576">
        <w:rPr>
          <w:highlight w:val="yellow"/>
        </w:rPr>
        <w:t>a</w:t>
      </w:r>
      <w:r>
        <w:t xml:space="preserve"> </w:t>
      </w:r>
      <w:r>
        <w:t xml:space="preserve"> </w:t>
      </w:r>
      <w:r w:rsidRPr="00012576">
        <w:rPr>
          <w:color w:val="FF0000"/>
        </w:rPr>
        <w:t>Cálculo</w:t>
      </w:r>
      <w:proofErr w:type="gramEnd"/>
      <w:r w:rsidRPr="00012576">
        <w:rPr>
          <w:color w:val="FF0000"/>
        </w:rPr>
        <w:t xml:space="preserve"> da </w:t>
      </w:r>
      <w:r>
        <w:t>Matriz de Covariância</w:t>
      </w:r>
    </w:p>
    <w:p w14:paraId="19780E7E" w14:textId="059214CF" w:rsidR="00012576" w:rsidRDefault="00012576" w:rsidP="006C3D0E">
      <w:pPr>
        <w:pStyle w:val="PargrafodaLista"/>
        <w:ind w:left="1035" w:firstLine="0"/>
      </w:pPr>
      <w:r>
        <w:t xml:space="preserve">É necessário obter a matriz de covariância do conjunto de dados que já foram subtraídos da média, podendo se obter o valor de covariância através </w:t>
      </w:r>
      <w:r w:rsidRPr="00012576">
        <w:t>da</w:t>
      </w:r>
      <w:r w:rsidRPr="00012576">
        <w:t xml:space="preserve"> </w:t>
      </w:r>
      <w:proofErr w:type="gramStart"/>
      <w:r w:rsidRPr="00012576">
        <w:rPr>
          <w:highlight w:val="yellow"/>
        </w:rPr>
        <w:t>fórmula</w:t>
      </w:r>
      <w:r w:rsidRPr="00012576">
        <w:t xml:space="preserve"> </w:t>
      </w:r>
      <w:r w:rsidRPr="00012576">
        <w:t xml:space="preserve"> </w:t>
      </w:r>
      <w:r w:rsidRPr="00012576">
        <w:rPr>
          <w:color w:val="FF0000"/>
        </w:rPr>
        <w:t>Eq.</w:t>
      </w:r>
      <w:proofErr w:type="gramEnd"/>
      <w:r w:rsidRPr="00012576">
        <w:rPr>
          <w:color w:val="FF0000"/>
        </w:rPr>
        <w:t xml:space="preserve"> </w:t>
      </w:r>
      <w:r w:rsidRPr="00012576">
        <w:rPr>
          <w:color w:val="FF0000"/>
        </w:rPr>
        <w:t>2.1</w:t>
      </w:r>
      <w:r>
        <w:t xml:space="preserve">. A matriz de covariância é a junção da covariância de cada objeto das dimensões das variáveis, este cálculo pode ser notado na </w:t>
      </w:r>
      <w:r w:rsidRPr="00012576">
        <w:rPr>
          <w:highlight w:val="yellow"/>
        </w:rPr>
        <w:t>fórmula</w:t>
      </w:r>
      <w:r>
        <w:t xml:space="preserve"> </w:t>
      </w:r>
      <w:r>
        <w:t xml:space="preserve"> </w:t>
      </w:r>
      <w:r w:rsidRPr="00012576">
        <w:rPr>
          <w:color w:val="FF0000"/>
        </w:rPr>
        <w:t>Eq.</w:t>
      </w:r>
      <w:r w:rsidRPr="00012576">
        <w:rPr>
          <w:color w:val="FF0000"/>
        </w:rPr>
        <w:t>2.2</w:t>
      </w:r>
      <w:r>
        <w:t>;</w:t>
      </w:r>
    </w:p>
    <w:p w14:paraId="50350E48" w14:textId="4B048118" w:rsidR="00012576" w:rsidRPr="00012576" w:rsidRDefault="00012576" w:rsidP="006C3D0E">
      <w:pPr>
        <w:pStyle w:val="PargrafodaLista"/>
        <w:ind w:left="1035" w:firstLine="0"/>
        <w:rPr>
          <w:sz w:val="36"/>
          <w:szCs w:val="36"/>
        </w:rPr>
      </w:pPr>
      <w:r w:rsidRPr="00012576">
        <w:rPr>
          <w:sz w:val="36"/>
          <w:szCs w:val="36"/>
        </w:rPr>
        <w:t>Logo após as equações deve ser descrita cada variável, por exemplo:</w:t>
      </w:r>
    </w:p>
    <w:p w14:paraId="06D94E83" w14:textId="2A4A1965" w:rsidR="00012576" w:rsidRDefault="00012576" w:rsidP="006C3D0E">
      <w:pPr>
        <w:pStyle w:val="PargrafodaLista"/>
        <w:ind w:left="1035" w:firstLine="0"/>
      </w:pPr>
      <w:proofErr w:type="gramStart"/>
      <w:r w:rsidRPr="00012576">
        <w:rPr>
          <w:sz w:val="36"/>
          <w:szCs w:val="36"/>
        </w:rPr>
        <w:t>Onde  x</w:t>
      </w:r>
      <w:proofErr w:type="gramEnd"/>
      <w:r w:rsidRPr="00012576">
        <w:rPr>
          <w:sz w:val="36"/>
          <w:szCs w:val="36"/>
        </w:rPr>
        <w:t xml:space="preserve"> e y  são as coordenadas do ponto na matriz, n é o número de pontos..</w:t>
      </w:r>
      <w:r>
        <w:t>.</w:t>
      </w:r>
    </w:p>
    <w:p w14:paraId="687A5B3A" w14:textId="77777777" w:rsidR="00012576" w:rsidRDefault="00012576" w:rsidP="006C3D0E">
      <w:pPr>
        <w:pStyle w:val="PargrafodaLista"/>
        <w:ind w:left="1035" w:firstLine="0"/>
      </w:pPr>
      <w:r>
        <w:t>• Cálculo dos autovetores e autovalores</w:t>
      </w:r>
    </w:p>
    <w:p w14:paraId="307DF530" w14:textId="77777777" w:rsidR="00552ECF" w:rsidRDefault="00012576" w:rsidP="006C3D0E">
      <w:pPr>
        <w:pStyle w:val="PargrafodaLista"/>
        <w:ind w:left="1035" w:firstLine="0"/>
      </w:pPr>
      <w:r w:rsidRPr="00552ECF">
        <w:rPr>
          <w:highlight w:val="yellow"/>
        </w:rPr>
        <w:t>Calcular os autovetores e autovalores da matriz de covariância, sendo os autovetores uma parte muito importante para o PCA,</w:t>
      </w:r>
      <w:r>
        <w:t xml:space="preserve"> </w:t>
      </w:r>
      <w:proofErr w:type="gramStart"/>
      <w:r w:rsidR="00552ECF">
        <w:t>E</w:t>
      </w:r>
      <w:r>
        <w:t>xistem</w:t>
      </w:r>
      <w:proofErr w:type="gramEnd"/>
      <w:r>
        <w:t xml:space="preserve"> várias formas de se calcular os autovetores e autovalores, uma delas é </w:t>
      </w:r>
      <w:r w:rsidRPr="00552ECF">
        <w:rPr>
          <w:highlight w:val="yellow"/>
        </w:rPr>
        <w:t>a da utilização da fórmula</w:t>
      </w:r>
      <w:r w:rsidR="00552ECF">
        <w:t xml:space="preserve"> </w:t>
      </w:r>
      <w:r w:rsidR="00552ECF" w:rsidRPr="00552ECF">
        <w:rPr>
          <w:color w:val="FF0000"/>
        </w:rPr>
        <w:t xml:space="preserve">descrita pela </w:t>
      </w:r>
      <w:r w:rsidR="00552ECF">
        <w:rPr>
          <w:color w:val="FF0000"/>
        </w:rPr>
        <w:t>E</w:t>
      </w:r>
      <w:r w:rsidR="00552ECF" w:rsidRPr="00552ECF">
        <w:rPr>
          <w:color w:val="FF0000"/>
        </w:rPr>
        <w:t>q.</w:t>
      </w:r>
      <w:r w:rsidRPr="00552ECF">
        <w:rPr>
          <w:color w:val="FF0000"/>
        </w:rPr>
        <w:t xml:space="preserve"> </w:t>
      </w:r>
      <w:r w:rsidR="00552ECF" w:rsidRPr="00552ECF">
        <w:rPr>
          <w:color w:val="FF0000"/>
        </w:rPr>
        <w:t xml:space="preserve"> </w:t>
      </w:r>
      <w:r>
        <w:t>2.3,</w:t>
      </w:r>
    </w:p>
    <w:p w14:paraId="42B1808A" w14:textId="3C9F1544" w:rsidR="00552ECF" w:rsidRPr="00552ECF" w:rsidRDefault="00552ECF" w:rsidP="006C3D0E">
      <w:pPr>
        <w:pStyle w:val="PargrafodaLista"/>
        <w:ind w:left="1035" w:firstLine="0"/>
        <w:rPr>
          <w:sz w:val="28"/>
          <w:szCs w:val="28"/>
        </w:rPr>
      </w:pPr>
      <w:r w:rsidRPr="00552ECF">
        <w:rPr>
          <w:sz w:val="28"/>
          <w:szCs w:val="28"/>
        </w:rPr>
        <w:t xml:space="preserve"> Colocar a equação primeiro e descrever as variáveis ou símbolos depois</w:t>
      </w:r>
    </w:p>
    <w:p w14:paraId="59D1A6EC" w14:textId="77777777" w:rsidR="00552ECF" w:rsidRDefault="00552ECF" w:rsidP="006C3D0E">
      <w:pPr>
        <w:pStyle w:val="PargrafodaLista"/>
        <w:ind w:left="1035" w:firstLine="0"/>
      </w:pPr>
    </w:p>
    <w:p w14:paraId="77BD035E" w14:textId="3DFF9D28" w:rsidR="00012576" w:rsidRDefault="00552ECF" w:rsidP="006C3D0E">
      <w:pPr>
        <w:pStyle w:val="PargrafodaLista"/>
        <w:ind w:left="1035" w:firstLine="0"/>
      </w:pPr>
      <w:r>
        <w:t>O</w:t>
      </w:r>
      <w:r w:rsidR="00012576">
        <w:t>nde ’A’ é uma matriz conhecida, ’λ’ é o autovalor de ’A</w:t>
      </w:r>
      <w:proofErr w:type="gramStart"/>
      <w:r w:rsidR="00012576">
        <w:t>’ ,</w:t>
      </w:r>
      <w:proofErr w:type="gramEnd"/>
      <w:r w:rsidR="00012576">
        <w:t xml:space="preserve"> ’u’ são os autovalores de ’A’ e ’I’ é a matriz identidade; (A − </w:t>
      </w:r>
      <w:proofErr w:type="spellStart"/>
      <w:r w:rsidR="00012576">
        <w:t>λI</w:t>
      </w:r>
      <w:proofErr w:type="spellEnd"/>
      <w:r w:rsidR="00012576">
        <w:t>)u = 0</w:t>
      </w:r>
    </w:p>
    <w:p w14:paraId="123CDE00" w14:textId="441D7101" w:rsidR="00552ECF" w:rsidRDefault="00552ECF" w:rsidP="006C3D0E">
      <w:pPr>
        <w:pStyle w:val="PargrafodaLista"/>
        <w:ind w:left="1035" w:firstLine="0"/>
      </w:pPr>
    </w:p>
    <w:p w14:paraId="1406F7CF" w14:textId="77777777" w:rsidR="00552ECF" w:rsidRDefault="00552ECF" w:rsidP="006C3D0E">
      <w:pPr>
        <w:pStyle w:val="PargrafodaLista"/>
        <w:ind w:left="1035" w:firstLine="0"/>
      </w:pPr>
      <w:r>
        <w:t>• Escolher as componentes</w:t>
      </w:r>
    </w:p>
    <w:p w14:paraId="38850662" w14:textId="7E256F0F" w:rsidR="00552ECF" w:rsidRDefault="00552ECF" w:rsidP="006C3D0E">
      <w:pPr>
        <w:pStyle w:val="PargrafodaLista"/>
        <w:ind w:left="1035" w:firstLine="0"/>
        <w:rPr>
          <w:color w:val="FF0000"/>
        </w:rPr>
      </w:pPr>
      <w:r>
        <w:t xml:space="preserve">Deve-se escolher os maiores </w:t>
      </w:r>
      <w:proofErr w:type="spellStart"/>
      <w:r w:rsidRPr="00552ECF">
        <w:rPr>
          <w:highlight w:val="yellow"/>
        </w:rPr>
        <w:t>eigenvalues</w:t>
      </w:r>
      <w:proofErr w:type="spellEnd"/>
      <w:r>
        <w:t xml:space="preserve"> </w:t>
      </w:r>
      <w:r w:rsidRPr="00552ECF">
        <w:rPr>
          <w:color w:val="FF0000"/>
        </w:rPr>
        <w:t>autovalores</w:t>
      </w:r>
      <w:r>
        <w:t xml:space="preserve"> </w:t>
      </w:r>
      <w:r>
        <w:t xml:space="preserve">dos quais serão obtidos os maiores </w:t>
      </w:r>
      <w:proofErr w:type="spellStart"/>
      <w:r w:rsidRPr="00552ECF">
        <w:rPr>
          <w:highlight w:val="yellow"/>
        </w:rPr>
        <w:t>eigenvectors</w:t>
      </w:r>
      <w:proofErr w:type="spellEnd"/>
      <w:r>
        <w:t xml:space="preserve"> </w:t>
      </w:r>
      <w:r w:rsidRPr="00552ECF">
        <w:rPr>
          <w:color w:val="FF0000"/>
        </w:rPr>
        <w:t>autov</w:t>
      </w:r>
      <w:r>
        <w:rPr>
          <w:color w:val="FF0000"/>
        </w:rPr>
        <w:t xml:space="preserve">etores </w:t>
      </w:r>
      <w:r>
        <w:t>como consequência, sendo estes os valores que mais representam as componentes principais do conjunto de dados. Ainda</w:t>
      </w:r>
      <w:r w:rsidRPr="00552ECF">
        <w:rPr>
          <w:color w:val="FF0000"/>
        </w:rPr>
        <w:t xml:space="preserve">, </w:t>
      </w:r>
      <w:r>
        <w:t>segundo (MISHRA et al., 2017), o PCA pode ser considerado como a projeção do conjunto de dados em uma direção do espaço onde os dados</w:t>
      </w:r>
      <w:r w:rsidRPr="00552ECF">
        <w:rPr>
          <w:color w:val="FF0000"/>
        </w:rPr>
        <w:t xml:space="preserve"> t</w:t>
      </w:r>
      <w:r w:rsidRPr="00552ECF">
        <w:rPr>
          <w:color w:val="FF0000"/>
        </w:rPr>
        <w:t>ê</w:t>
      </w:r>
      <w:r w:rsidRPr="00552ECF">
        <w:rPr>
          <w:color w:val="FF0000"/>
        </w:rPr>
        <w:t>m</w:t>
      </w:r>
      <w:r>
        <w:t xml:space="preserve"> uma grande variação, onde a direção é dada pelos </w:t>
      </w:r>
      <w:proofErr w:type="spellStart"/>
      <w:r w:rsidRPr="00552ECF">
        <w:rPr>
          <w:highlight w:val="yellow"/>
        </w:rPr>
        <w:t>eigenvectors</w:t>
      </w:r>
      <w:proofErr w:type="spellEnd"/>
      <w:r>
        <w:t xml:space="preserve"> </w:t>
      </w:r>
      <w:proofErr w:type="spellStart"/>
      <w:proofErr w:type="gramStart"/>
      <w:r w:rsidRPr="00552ECF">
        <w:rPr>
          <w:color w:val="FF0000"/>
        </w:rPr>
        <w:t>autov</w:t>
      </w:r>
      <w:r>
        <w:rPr>
          <w:color w:val="FF0000"/>
        </w:rPr>
        <w:t>etors</w:t>
      </w:r>
      <w:proofErr w:type="spellEnd"/>
      <w:r>
        <w:t xml:space="preserve">  </w:t>
      </w:r>
      <w:r>
        <w:t>da</w:t>
      </w:r>
      <w:proofErr w:type="gramEnd"/>
      <w:r>
        <w:t xml:space="preserve"> matriz de covariância correspondendo aos maiores </w:t>
      </w:r>
      <w:proofErr w:type="spellStart"/>
      <w:r w:rsidRPr="00552ECF">
        <w:rPr>
          <w:highlight w:val="yellow"/>
        </w:rPr>
        <w:t>eigenvalues</w:t>
      </w:r>
      <w:proofErr w:type="spellEnd"/>
      <w:r w:rsidRPr="00552ECF">
        <w:rPr>
          <w:highlight w:val="yellow"/>
        </w:rPr>
        <w:t>.</w:t>
      </w:r>
      <w:r w:rsidRPr="00552ECF">
        <w:rPr>
          <w:color w:val="FF0000"/>
        </w:rPr>
        <w:t xml:space="preserve"> </w:t>
      </w:r>
      <w:r w:rsidR="00D550D1" w:rsidRPr="00552ECF">
        <w:rPr>
          <w:color w:val="FF0000"/>
        </w:rPr>
        <w:t>A</w:t>
      </w:r>
      <w:r w:rsidRPr="00552ECF">
        <w:rPr>
          <w:color w:val="FF0000"/>
        </w:rPr>
        <w:t>utovalores</w:t>
      </w:r>
      <w:r w:rsidR="00D550D1">
        <w:rPr>
          <w:color w:val="FF0000"/>
        </w:rPr>
        <w:t>.</w:t>
      </w:r>
    </w:p>
    <w:p w14:paraId="7D22835D" w14:textId="30167CCC" w:rsidR="00D550D1" w:rsidRDefault="00D550D1" w:rsidP="006C3D0E">
      <w:pPr>
        <w:pStyle w:val="PargrafodaLista"/>
        <w:ind w:left="1035" w:firstLine="0"/>
        <w:rPr>
          <w:color w:val="FF0000"/>
        </w:rPr>
      </w:pPr>
    </w:p>
    <w:p w14:paraId="51088F22" w14:textId="5067F3A7" w:rsidR="00D550D1" w:rsidRDefault="00D550D1" w:rsidP="00D550D1">
      <w:pPr>
        <w:pStyle w:val="PargrafodaLista"/>
        <w:numPr>
          <w:ilvl w:val="1"/>
          <w:numId w:val="5"/>
        </w:numPr>
      </w:pPr>
      <w:r>
        <w:t>EIGENFACES</w:t>
      </w:r>
    </w:p>
    <w:p w14:paraId="69BE7B3E" w14:textId="6565264C" w:rsidR="00D550D1" w:rsidRDefault="003E6740" w:rsidP="00D550D1">
      <w:pPr>
        <w:pStyle w:val="PargrafodaLista"/>
        <w:ind w:left="1035" w:firstLine="0"/>
        <w:rPr>
          <w:color w:val="385623" w:themeColor="accent6" w:themeShade="80"/>
        </w:rPr>
      </w:pPr>
      <w:r w:rsidRPr="003E6740">
        <w:rPr>
          <w:color w:val="FF0000"/>
        </w:rPr>
        <w:t xml:space="preserve">Os </w:t>
      </w:r>
      <w:proofErr w:type="spellStart"/>
      <w:r w:rsidRPr="003E6740">
        <w:rPr>
          <w:color w:val="FF0000"/>
        </w:rPr>
        <w:t>eigenfaces</w:t>
      </w:r>
      <w:proofErr w:type="spellEnd"/>
      <w:r w:rsidRPr="003E6740">
        <w:rPr>
          <w:color w:val="FF0000"/>
        </w:rPr>
        <w:t xml:space="preserve"> é um dos modelos de representação das faces utilizados </w:t>
      </w:r>
      <w:proofErr w:type="gramStart"/>
      <w:r w:rsidRPr="003E6740">
        <w:rPr>
          <w:color w:val="FF0000"/>
        </w:rPr>
        <w:t xml:space="preserve">em  </w:t>
      </w:r>
      <w:r w:rsidR="00D550D1" w:rsidRPr="003E6740">
        <w:rPr>
          <w:highlight w:val="yellow"/>
        </w:rPr>
        <w:t>Dentro</w:t>
      </w:r>
      <w:proofErr w:type="gramEnd"/>
      <w:r w:rsidR="00D550D1" w:rsidRPr="003E6740">
        <w:rPr>
          <w:highlight w:val="yellow"/>
        </w:rPr>
        <w:t xml:space="preserve"> dos</w:t>
      </w:r>
      <w:r w:rsidR="00D550D1">
        <w:t xml:space="preserve"> algoritmos </w:t>
      </w:r>
      <w:r w:rsidR="00D550D1" w:rsidRPr="003E6740">
        <w:rPr>
          <w:highlight w:val="yellow"/>
        </w:rPr>
        <w:t>e cálculos</w:t>
      </w:r>
      <w:r w:rsidR="00D550D1">
        <w:t xml:space="preserve"> de reconhecimento facial</w:t>
      </w:r>
      <w:r>
        <w:t xml:space="preserve">. </w:t>
      </w:r>
      <w:r w:rsidR="00D550D1" w:rsidRPr="003E6740">
        <w:rPr>
          <w:highlight w:val="yellow"/>
        </w:rPr>
        <w:t>, um desses modelos de reconhecimento é o</w:t>
      </w:r>
      <w:r w:rsidR="00D550D1">
        <w:t xml:space="preserve"> </w:t>
      </w:r>
      <w:proofErr w:type="spellStart"/>
      <w:r>
        <w:t>O</w:t>
      </w:r>
      <w:proofErr w:type="spellEnd"/>
      <w:r>
        <w:t xml:space="preserve"> </w:t>
      </w:r>
      <w:proofErr w:type="spellStart"/>
      <w:r w:rsidR="00D550D1">
        <w:t>Eigenfaces</w:t>
      </w:r>
      <w:proofErr w:type="spellEnd"/>
      <w:r w:rsidR="00D550D1" w:rsidRPr="003E6740">
        <w:rPr>
          <w:highlight w:val="yellow"/>
        </w:rPr>
        <w:t>, que</w:t>
      </w:r>
      <w:r w:rsidR="00D550D1">
        <w:t xml:space="preserve"> consiste na obtenção de </w:t>
      </w:r>
      <w:proofErr w:type="spellStart"/>
      <w:r w:rsidR="00D550D1">
        <w:t>eigenvectors</w:t>
      </w:r>
      <w:proofErr w:type="spellEnd"/>
      <w:r w:rsidR="00D550D1">
        <w:t xml:space="preserve"> que melhor representam</w:t>
      </w:r>
      <w:r>
        <w:t xml:space="preserve"> (uma representação matemática generalizada de uma face)</w:t>
      </w:r>
      <w:r w:rsidR="00D550D1">
        <w:t xml:space="preserve"> a face de cada indivíduo. A utilização do termo </w:t>
      </w:r>
      <w:proofErr w:type="spellStart"/>
      <w:r w:rsidR="00D550D1">
        <w:t>Eigenface</w:t>
      </w:r>
      <w:proofErr w:type="spellEnd"/>
      <w:r w:rsidR="00D550D1">
        <w:t xml:space="preserve"> foi apresentado por (TURK; PENTLAND, 1991)</w:t>
      </w:r>
      <w:r>
        <w:t xml:space="preserve">. Neste artigo os autores definem </w:t>
      </w:r>
      <w:r w:rsidR="00D550D1" w:rsidRPr="003E6740">
        <w:rPr>
          <w:highlight w:val="yellow"/>
        </w:rPr>
        <w:t xml:space="preserve">onde </w:t>
      </w:r>
      <w:proofErr w:type="gramStart"/>
      <w:r w:rsidR="00D550D1" w:rsidRPr="003E6740">
        <w:rPr>
          <w:highlight w:val="yellow"/>
        </w:rPr>
        <w:t>consiste</w:t>
      </w:r>
      <w:proofErr w:type="gramEnd"/>
      <w:r w:rsidR="00D550D1">
        <w:t xml:space="preserve"> "faces fantasmas"</w:t>
      </w:r>
      <w:r>
        <w:t xml:space="preserve"> </w:t>
      </w:r>
      <w:r w:rsidR="00D550D1">
        <w:t xml:space="preserve">que possuem os maiores </w:t>
      </w:r>
      <w:proofErr w:type="spellStart"/>
      <w:r w:rsidR="00D550D1">
        <w:t>eigenvectors</w:t>
      </w:r>
      <w:proofErr w:type="spellEnd"/>
      <w:r w:rsidR="00D550D1">
        <w:t xml:space="preserve"> e </w:t>
      </w:r>
      <w:proofErr w:type="spellStart"/>
      <w:r w:rsidR="00D550D1">
        <w:t>eigenvalues</w:t>
      </w:r>
      <w:proofErr w:type="spellEnd"/>
      <w:r w:rsidR="00D550D1">
        <w:t xml:space="preserve"> do PCA do </w:t>
      </w:r>
      <w:r w:rsidR="00D550D1">
        <w:lastRenderedPageBreak/>
        <w:t xml:space="preserve">conjunto de dados. Segundo (TURK; PENTLAND, 1991) a ideia de </w:t>
      </w:r>
      <w:r w:rsidR="00D550D1" w:rsidRPr="003E6740">
        <w:rPr>
          <w:highlight w:val="yellow"/>
        </w:rPr>
        <w:t>se</w:t>
      </w:r>
      <w:r w:rsidR="00D550D1">
        <w:t xml:space="preserve"> utilizar </w:t>
      </w:r>
      <w:proofErr w:type="spellStart"/>
      <w:r w:rsidR="00D550D1">
        <w:t>eigenfaces</w:t>
      </w:r>
      <w:proofErr w:type="spellEnd"/>
      <w:r w:rsidR="00D550D1">
        <w:t xml:space="preserve"> foi motivado na pesquisa de (SIROVICH; KIRBY, 1987), que utilizavam as melhores coordenadas para representar uma face, sendo denominado de </w:t>
      </w:r>
      <w:proofErr w:type="spellStart"/>
      <w:r w:rsidR="00D550D1">
        <w:t>Eigenpictures</w:t>
      </w:r>
      <w:proofErr w:type="spellEnd"/>
      <w:r w:rsidR="00D550D1">
        <w:t>. Com isso podia-se reconhecer uma face com uma pequena componente</w:t>
      </w:r>
      <w:r w:rsidRPr="003E6740">
        <w:rPr>
          <w:highlight w:val="yellow"/>
        </w:rPr>
        <w:t>.</w:t>
      </w:r>
      <w:r w:rsidR="00D550D1" w:rsidRPr="003E6740">
        <w:rPr>
          <w:highlight w:val="yellow"/>
        </w:rPr>
        <w:t xml:space="preserve"> </w:t>
      </w:r>
      <w:r w:rsidRPr="003E6740">
        <w:rPr>
          <w:highlight w:val="yellow"/>
        </w:rPr>
        <w:t>N</w:t>
      </w:r>
      <w:r w:rsidR="00D550D1" w:rsidRPr="003E6740">
        <w:rPr>
          <w:highlight w:val="yellow"/>
        </w:rPr>
        <w:t>o caso de</w:t>
      </w:r>
      <w:r w:rsidR="00D550D1">
        <w:t xml:space="preserve"> (SIROVICH; KIRBY, 1987) utilizava-se a parte dos olhos para se fazer o reconhecimento, contudo</w:t>
      </w:r>
      <w:r>
        <w:t xml:space="preserve">, </w:t>
      </w:r>
      <w:r w:rsidR="00E02BEA">
        <w:rPr>
          <w:color w:val="FF0000"/>
        </w:rPr>
        <w:t>a ideia de</w:t>
      </w:r>
      <w:r>
        <w:t xml:space="preserve"> </w:t>
      </w:r>
      <w:r w:rsidR="00D550D1" w:rsidRPr="003E6740">
        <w:rPr>
          <w:color w:val="000000" w:themeColor="text1"/>
          <w:highlight w:val="yellow"/>
        </w:rPr>
        <w:t>se pensou que poderiam</w:t>
      </w:r>
      <w:r w:rsidR="00D550D1" w:rsidRPr="003E6740">
        <w:rPr>
          <w:color w:val="000000" w:themeColor="text1"/>
        </w:rPr>
        <w:t xml:space="preserve"> </w:t>
      </w:r>
      <w:r w:rsidR="00D550D1">
        <w:t>utilizar uma pequena quantidade de características diferentes para reconhecer cada indivíduo</w:t>
      </w:r>
      <w:r w:rsidR="00E02BEA">
        <w:t xml:space="preserve"> </w:t>
      </w:r>
      <w:r w:rsidR="00E02BEA" w:rsidRPr="00E02BEA">
        <w:rPr>
          <w:color w:val="FF0000"/>
        </w:rPr>
        <w:t>persistiu</w:t>
      </w:r>
      <w:r w:rsidR="00D550D1">
        <w:t xml:space="preserve">, </w:t>
      </w:r>
      <w:r w:rsidR="00D550D1" w:rsidRPr="00E02BEA">
        <w:rPr>
          <w:color w:val="FF0000"/>
        </w:rPr>
        <w:t xml:space="preserve">formando </w:t>
      </w:r>
      <w:r w:rsidR="00E02BEA" w:rsidRPr="00E02BEA">
        <w:rPr>
          <w:color w:val="FF0000"/>
        </w:rPr>
        <w:t>(</w:t>
      </w:r>
      <w:proofErr w:type="gramStart"/>
      <w:r w:rsidR="00E02BEA" w:rsidRPr="00E02BEA">
        <w:rPr>
          <w:color w:val="FF0000"/>
        </w:rPr>
        <w:t>produzindo )</w:t>
      </w:r>
      <w:r w:rsidR="00D550D1">
        <w:t>assim</w:t>
      </w:r>
      <w:proofErr w:type="gramEnd"/>
      <w:r w:rsidR="00D550D1">
        <w:t xml:space="preserve"> uma </w:t>
      </w:r>
      <w:proofErr w:type="spellStart"/>
      <w:r w:rsidR="00D550D1">
        <w:t>Eigenface</w:t>
      </w:r>
      <w:proofErr w:type="spellEnd"/>
      <w:r w:rsidR="00D550D1">
        <w:t xml:space="preserve">. </w:t>
      </w:r>
      <w:r w:rsidR="00E02BEA">
        <w:t xml:space="preserve"> </w:t>
      </w:r>
      <w:r w:rsidR="00E02BEA" w:rsidRPr="00E02BEA">
        <w:rPr>
          <w:color w:val="FF0000"/>
        </w:rPr>
        <w:t>Desta forma</w:t>
      </w:r>
      <w:r w:rsidR="00E02BEA">
        <w:t xml:space="preserve"> </w:t>
      </w:r>
      <w:r w:rsidR="00D550D1" w:rsidRPr="00E02BEA">
        <w:rPr>
          <w:highlight w:val="yellow"/>
        </w:rPr>
        <w:t>Sendo assim a utilização das</w:t>
      </w:r>
      <w:r w:rsidR="00D550D1">
        <w:t xml:space="preserve"> </w:t>
      </w:r>
      <w:proofErr w:type="spellStart"/>
      <w:r w:rsidR="00D550D1">
        <w:t>eigenfaces</w:t>
      </w:r>
      <w:proofErr w:type="spellEnd"/>
      <w:r w:rsidR="00D550D1">
        <w:t xml:space="preserve"> </w:t>
      </w:r>
      <w:r w:rsidR="00E02BEA" w:rsidRPr="00E02BEA">
        <w:rPr>
          <w:color w:val="FF0000"/>
        </w:rPr>
        <w:t xml:space="preserve">são produzidas </w:t>
      </w:r>
      <w:r w:rsidR="00D550D1" w:rsidRPr="00E02BEA">
        <w:rPr>
          <w:highlight w:val="yellow"/>
        </w:rPr>
        <w:t xml:space="preserve">é </w:t>
      </w:r>
      <w:r w:rsidR="00D550D1" w:rsidRPr="00E02BEA">
        <w:rPr>
          <w:color w:val="00B050"/>
          <w:highlight w:val="yellow"/>
        </w:rPr>
        <w:t>feito</w:t>
      </w:r>
      <w:r w:rsidR="00D550D1" w:rsidRPr="00E02BEA">
        <w:rPr>
          <w:color w:val="00B050"/>
        </w:rPr>
        <w:t xml:space="preserve"> por meio da obtenção das </w:t>
      </w:r>
      <w:proofErr w:type="spellStart"/>
      <w:r w:rsidR="00D550D1" w:rsidRPr="00E02BEA">
        <w:rPr>
          <w:color w:val="00B050"/>
        </w:rPr>
        <w:t>PCAs</w:t>
      </w:r>
      <w:proofErr w:type="spellEnd"/>
      <w:r w:rsidR="00D550D1" w:rsidRPr="00E02BEA">
        <w:rPr>
          <w:color w:val="00B050"/>
        </w:rPr>
        <w:t xml:space="preserve"> da face de cada indivíduo de um conjunto de imagens previamente separado, onde os melhores </w:t>
      </w:r>
      <w:proofErr w:type="spellStart"/>
      <w:r w:rsidR="00D550D1" w:rsidRPr="00E02BEA">
        <w:rPr>
          <w:color w:val="00B050"/>
        </w:rPr>
        <w:t>eigenvectors</w:t>
      </w:r>
      <w:proofErr w:type="spellEnd"/>
      <w:r w:rsidR="00D550D1" w:rsidRPr="00E02BEA">
        <w:rPr>
          <w:color w:val="00B050"/>
        </w:rPr>
        <w:t xml:space="preserve"> serão a projeção dessas faces no conjunto de componentes denominado "espaço de faces".</w:t>
      </w:r>
      <w:r w:rsidR="00E02BEA">
        <w:rPr>
          <w:color w:val="00B050"/>
        </w:rPr>
        <w:t xml:space="preserve"> </w:t>
      </w:r>
      <w:r w:rsidR="00E02BEA" w:rsidRPr="00E02BEA">
        <w:rPr>
          <w:color w:val="385623" w:themeColor="accent6" w:themeShade="80"/>
        </w:rPr>
        <w:t>Não ficou bom</w:t>
      </w:r>
    </w:p>
    <w:p w14:paraId="747B164F" w14:textId="77777777" w:rsidR="00E02BEA" w:rsidRDefault="00E02BEA" w:rsidP="00D550D1">
      <w:pPr>
        <w:pStyle w:val="PargrafodaLista"/>
        <w:ind w:left="1035" w:firstLine="0"/>
        <w:rPr>
          <w:color w:val="385623" w:themeColor="accent6" w:themeShade="80"/>
        </w:rPr>
      </w:pPr>
    </w:p>
    <w:p w14:paraId="4669DA9B" w14:textId="491B51D1" w:rsidR="00E02BEA" w:rsidRPr="00E80A74" w:rsidRDefault="00E02BEA" w:rsidP="00E02BEA">
      <w:pPr>
        <w:pStyle w:val="PargrafodaLista"/>
        <w:numPr>
          <w:ilvl w:val="2"/>
          <w:numId w:val="5"/>
        </w:numPr>
        <w:rPr>
          <w:sz w:val="40"/>
          <w:szCs w:val="40"/>
        </w:rPr>
      </w:pPr>
      <w:r w:rsidRPr="00E80A74">
        <w:rPr>
          <w:highlight w:val="green"/>
        </w:rPr>
        <w:t xml:space="preserve">Reconhecimento Utilizando </w:t>
      </w:r>
      <w:proofErr w:type="spellStart"/>
      <w:r w:rsidRPr="00E80A74">
        <w:rPr>
          <w:sz w:val="40"/>
          <w:szCs w:val="40"/>
        </w:rPr>
        <w:t>Eigenfaces</w:t>
      </w:r>
      <w:proofErr w:type="spellEnd"/>
      <w:r w:rsidRPr="00E80A74">
        <w:rPr>
          <w:sz w:val="40"/>
          <w:szCs w:val="40"/>
        </w:rPr>
        <w:t xml:space="preserve"> </w:t>
      </w:r>
      <w:r w:rsidR="00E80A74" w:rsidRPr="00E80A74">
        <w:rPr>
          <w:sz w:val="40"/>
          <w:szCs w:val="40"/>
        </w:rPr>
        <w:t>Este item talvez seja melhor estar no matérias e métodos</w:t>
      </w:r>
    </w:p>
    <w:p w14:paraId="5948241C" w14:textId="2B9E9F11" w:rsidR="008A59A3" w:rsidRPr="00E80A74" w:rsidRDefault="008A59A3" w:rsidP="00E02BEA">
      <w:pPr>
        <w:pStyle w:val="PargrafodaLista"/>
        <w:ind w:left="1440" w:firstLine="0"/>
        <w:rPr>
          <w:highlight w:val="green"/>
        </w:rPr>
      </w:pPr>
      <w:r w:rsidRPr="00E80A74">
        <w:rPr>
          <w:highlight w:val="green"/>
        </w:rPr>
        <w:t xml:space="preserve">O reconhecimento facial utilizando </w:t>
      </w:r>
      <w:proofErr w:type="spellStart"/>
      <w:r w:rsidRPr="00E80A74">
        <w:rPr>
          <w:highlight w:val="green"/>
        </w:rPr>
        <w:t>eigenfaces</w:t>
      </w:r>
      <w:proofErr w:type="spellEnd"/>
      <w:r w:rsidRPr="00E80A74">
        <w:rPr>
          <w:highlight w:val="green"/>
        </w:rPr>
        <w:t xml:space="preserve"> se resume nos seguintes passos: </w:t>
      </w:r>
      <w:r w:rsidR="00E02BEA" w:rsidRPr="00E80A74">
        <w:rPr>
          <w:highlight w:val="green"/>
        </w:rPr>
        <w:t xml:space="preserve">Pode-se utilizar </w:t>
      </w:r>
      <w:proofErr w:type="spellStart"/>
      <w:r w:rsidR="00E02BEA" w:rsidRPr="00E80A74">
        <w:rPr>
          <w:highlight w:val="green"/>
        </w:rPr>
        <w:t>eigenfaces</w:t>
      </w:r>
      <w:proofErr w:type="spellEnd"/>
      <w:r w:rsidR="00E02BEA" w:rsidRPr="00E80A74">
        <w:rPr>
          <w:highlight w:val="green"/>
        </w:rPr>
        <w:t xml:space="preserve"> para reconhecimento facial, alguns passos devem ser feitos antes do reconhecimento concreto, levando em consideração que as imagens utilizadas estão centralizadas e possuem os mesmos tamanhos. Sendo assim pode-se dividir o processo em duas etapas, a </w:t>
      </w:r>
      <w:proofErr w:type="spellStart"/>
      <w:r w:rsidR="00E02BEA" w:rsidRPr="00E80A74">
        <w:rPr>
          <w:highlight w:val="green"/>
        </w:rPr>
        <w:t>primiera</w:t>
      </w:r>
      <w:proofErr w:type="spellEnd"/>
      <w:r w:rsidR="00E02BEA" w:rsidRPr="00E80A74">
        <w:rPr>
          <w:highlight w:val="green"/>
        </w:rPr>
        <w:t xml:space="preserve"> de treinamento e o segundo de reconhecimento. Para a etapa de treinamento os seguintes passos devem ser feitos: </w:t>
      </w:r>
    </w:p>
    <w:p w14:paraId="341038CB" w14:textId="77777777" w:rsidR="008A59A3" w:rsidRPr="00E80A74" w:rsidRDefault="00E02BEA" w:rsidP="00E02BEA">
      <w:pPr>
        <w:pStyle w:val="PargrafodaLista"/>
        <w:ind w:left="1440" w:firstLine="0"/>
        <w:rPr>
          <w:highlight w:val="green"/>
        </w:rPr>
      </w:pPr>
      <w:r w:rsidRPr="00E80A74">
        <w:rPr>
          <w:highlight w:val="green"/>
        </w:rPr>
        <w:t xml:space="preserve">• Adquirir uma coletânea de imagens para ser o conjunto de treinamento; </w:t>
      </w:r>
    </w:p>
    <w:p w14:paraId="0519B89A" w14:textId="7BD00131" w:rsidR="008A59A3" w:rsidRPr="00E80A74" w:rsidRDefault="00E02BEA" w:rsidP="00E02BEA">
      <w:pPr>
        <w:pStyle w:val="PargrafodaLista"/>
        <w:ind w:left="1440" w:firstLine="0"/>
        <w:rPr>
          <w:highlight w:val="green"/>
        </w:rPr>
      </w:pPr>
      <w:r w:rsidRPr="00E80A74">
        <w:rPr>
          <w:highlight w:val="green"/>
        </w:rPr>
        <w:t xml:space="preserve">• Deixar as imagens no tamanho desejado, cortando somente a face como objeto </w:t>
      </w:r>
      <w:r w:rsidRPr="00E80A74">
        <w:rPr>
          <w:color w:val="FF0000"/>
          <w:highlight w:val="green"/>
        </w:rPr>
        <w:t xml:space="preserve">de interesse; </w:t>
      </w:r>
    </w:p>
    <w:p w14:paraId="0F1CA7FA" w14:textId="77777777" w:rsidR="008A59A3" w:rsidRPr="00E80A74" w:rsidRDefault="00E02BEA" w:rsidP="00E02BEA">
      <w:pPr>
        <w:pStyle w:val="PargrafodaLista"/>
        <w:ind w:left="1440" w:firstLine="0"/>
        <w:rPr>
          <w:highlight w:val="green"/>
        </w:rPr>
      </w:pPr>
      <w:r w:rsidRPr="00E80A74">
        <w:rPr>
          <w:highlight w:val="green"/>
        </w:rPr>
        <w:t xml:space="preserve">• Transformar o vetor de imagens I (I = N×N) em um vetor </w:t>
      </w:r>
      <w:proofErr w:type="spellStart"/>
      <w:r w:rsidRPr="00E80A74">
        <w:rPr>
          <w:highlight w:val="green"/>
        </w:rPr>
        <w:t>gamma</w:t>
      </w:r>
      <w:proofErr w:type="spellEnd"/>
      <w:r w:rsidRPr="00E80A74">
        <w:rPr>
          <w:highlight w:val="green"/>
        </w:rPr>
        <w:t xml:space="preserve"> Γ (Γ = N2×1); </w:t>
      </w:r>
    </w:p>
    <w:p w14:paraId="0B1B6483" w14:textId="77777777" w:rsidR="008A59A3" w:rsidRPr="00E80A74" w:rsidRDefault="00E02BEA" w:rsidP="00E02BEA">
      <w:pPr>
        <w:pStyle w:val="PargrafodaLista"/>
        <w:ind w:left="1440" w:firstLine="0"/>
        <w:rPr>
          <w:highlight w:val="green"/>
        </w:rPr>
      </w:pPr>
      <w:r w:rsidRPr="00E80A74">
        <w:rPr>
          <w:highlight w:val="green"/>
        </w:rPr>
        <w:t xml:space="preserve">• Calcular a face média Ψ do vetor Γ; </w:t>
      </w:r>
    </w:p>
    <w:p w14:paraId="4EA24FC8" w14:textId="77777777" w:rsidR="008A59A3" w:rsidRPr="00E80A74" w:rsidRDefault="00E02BEA" w:rsidP="00E02BEA">
      <w:pPr>
        <w:pStyle w:val="PargrafodaLista"/>
        <w:ind w:left="1440" w:firstLine="0"/>
        <w:rPr>
          <w:highlight w:val="green"/>
        </w:rPr>
      </w:pPr>
      <w:r w:rsidRPr="00E80A74">
        <w:rPr>
          <w:highlight w:val="green"/>
        </w:rPr>
        <w:t xml:space="preserve">• Obter a matriz de covariância C; </w:t>
      </w:r>
    </w:p>
    <w:p w14:paraId="56107CA8" w14:textId="77777777" w:rsidR="008A59A3" w:rsidRPr="00E80A74" w:rsidRDefault="00E02BEA" w:rsidP="00E02BEA">
      <w:pPr>
        <w:pStyle w:val="PargrafodaLista"/>
        <w:ind w:left="1440" w:firstLine="0"/>
        <w:rPr>
          <w:highlight w:val="green"/>
        </w:rPr>
      </w:pPr>
      <w:r w:rsidRPr="00E80A74">
        <w:rPr>
          <w:highlight w:val="green"/>
        </w:rPr>
        <w:t xml:space="preserve">• Obter os autovalores e autovetores da matriz de Covariância C; </w:t>
      </w:r>
    </w:p>
    <w:p w14:paraId="5E4BD319" w14:textId="77777777" w:rsidR="008A59A3" w:rsidRPr="00E80A74" w:rsidRDefault="00E02BEA" w:rsidP="00E02BEA">
      <w:pPr>
        <w:pStyle w:val="PargrafodaLista"/>
        <w:ind w:left="1440" w:firstLine="0"/>
        <w:rPr>
          <w:highlight w:val="green"/>
        </w:rPr>
      </w:pPr>
      <w:r w:rsidRPr="00E80A74">
        <w:rPr>
          <w:highlight w:val="green"/>
        </w:rPr>
        <w:t xml:space="preserve">• Selecionar os melhores M </w:t>
      </w:r>
      <w:proofErr w:type="spellStart"/>
      <w:r w:rsidRPr="00E80A74">
        <w:rPr>
          <w:highlight w:val="green"/>
        </w:rPr>
        <w:t>eigenvectors</w:t>
      </w:r>
      <w:proofErr w:type="spellEnd"/>
      <w:r w:rsidRPr="00E80A74">
        <w:rPr>
          <w:highlight w:val="green"/>
        </w:rPr>
        <w:t xml:space="preserve">; </w:t>
      </w:r>
    </w:p>
    <w:p w14:paraId="59D1BE7D" w14:textId="77777777" w:rsidR="008A59A3" w:rsidRPr="00E80A74" w:rsidRDefault="00E02BEA" w:rsidP="00E02BEA">
      <w:pPr>
        <w:pStyle w:val="PargrafodaLista"/>
        <w:ind w:left="1440" w:firstLine="0"/>
        <w:rPr>
          <w:highlight w:val="green"/>
        </w:rPr>
      </w:pPr>
      <w:r w:rsidRPr="00E80A74">
        <w:rPr>
          <w:highlight w:val="green"/>
        </w:rPr>
        <w:t xml:space="preserve">• Manter somente os K melhores autovetores (K com maiores autovalores); </w:t>
      </w:r>
    </w:p>
    <w:p w14:paraId="49311A6F" w14:textId="77777777" w:rsidR="008A59A3" w:rsidRPr="00E80A74" w:rsidRDefault="00E02BEA" w:rsidP="00E02BEA">
      <w:pPr>
        <w:pStyle w:val="PargrafodaLista"/>
        <w:ind w:left="1440" w:firstLine="0"/>
        <w:rPr>
          <w:highlight w:val="green"/>
        </w:rPr>
      </w:pPr>
      <w:r w:rsidRPr="00E80A74">
        <w:rPr>
          <w:highlight w:val="green"/>
        </w:rPr>
        <w:t xml:space="preserve">• Calcular os pesos Ω de cada face Φ pelas </w:t>
      </w:r>
      <w:proofErr w:type="spellStart"/>
      <w:r w:rsidRPr="00E80A74">
        <w:rPr>
          <w:highlight w:val="green"/>
        </w:rPr>
        <w:t>eigenfaces</w:t>
      </w:r>
      <w:proofErr w:type="spellEnd"/>
      <w:r w:rsidRPr="00E80A74">
        <w:rPr>
          <w:highlight w:val="green"/>
        </w:rPr>
        <w:t xml:space="preserve">. </w:t>
      </w:r>
    </w:p>
    <w:p w14:paraId="3BE661D2" w14:textId="2DB7268E" w:rsidR="00E02BEA" w:rsidRDefault="00E02BEA" w:rsidP="00E02BEA">
      <w:pPr>
        <w:pStyle w:val="PargrafodaLista"/>
        <w:ind w:left="1440" w:firstLine="0"/>
      </w:pPr>
      <w:r w:rsidRPr="00E80A74">
        <w:rPr>
          <w:highlight w:val="green"/>
        </w:rPr>
        <w:t xml:space="preserve">A segunda etapa sendo a de reconhecimento, se utiliza uma face que </w:t>
      </w:r>
      <w:proofErr w:type="spellStart"/>
      <w:proofErr w:type="gramStart"/>
      <w:r w:rsidRPr="00E80A74">
        <w:rPr>
          <w:highlight w:val="green"/>
        </w:rPr>
        <w:t>esta</w:t>
      </w:r>
      <w:proofErr w:type="spellEnd"/>
      <w:proofErr w:type="gramEnd"/>
      <w:r w:rsidRPr="00E80A74">
        <w:rPr>
          <w:highlight w:val="green"/>
        </w:rPr>
        <w:t xml:space="preserve"> fora do conjunto de treinamento para poder fazer a validação, além de que deve estar com o mesmo tamanho das imagens do conjunto de treino, seguindo os seguintes passos: • Normalizar a imagem de teste Φ = Γ − Ψ • Calcular pesos Ω da imagem de teste pelas </w:t>
      </w:r>
      <w:proofErr w:type="spellStart"/>
      <w:r w:rsidRPr="00E80A74">
        <w:rPr>
          <w:highlight w:val="green"/>
        </w:rPr>
        <w:t>eigenfaces</w:t>
      </w:r>
      <w:proofErr w:type="spellEnd"/>
      <w:r w:rsidRPr="00E80A74">
        <w:rPr>
          <w:highlight w:val="green"/>
        </w:rPr>
        <w:t xml:space="preserve"> do conjunto de treinamento; • Determinar se a imagem de entrada é uma face pertencente ao conjunto de treinamento pela distância Euclidiana;</w:t>
      </w:r>
    </w:p>
    <w:p w14:paraId="70C41AA5" w14:textId="2E3F19CA" w:rsidR="00566281" w:rsidRDefault="00566281" w:rsidP="00566281">
      <w:pPr>
        <w:pStyle w:val="PargrafodaLista"/>
        <w:numPr>
          <w:ilvl w:val="1"/>
          <w:numId w:val="5"/>
        </w:numPr>
      </w:pPr>
      <w:r>
        <w:t xml:space="preserve">SISTEMAS EMBARCADOS </w:t>
      </w:r>
    </w:p>
    <w:p w14:paraId="664EDB1E" w14:textId="4F5DFF66" w:rsidR="00566281" w:rsidRPr="00EF58B1" w:rsidRDefault="00566281" w:rsidP="00566281">
      <w:pPr>
        <w:pStyle w:val="PargrafodaLista"/>
        <w:ind w:left="1035" w:firstLine="0"/>
        <w:rPr>
          <w:sz w:val="32"/>
          <w:szCs w:val="32"/>
        </w:rPr>
      </w:pPr>
      <w:r>
        <w:t xml:space="preserve">Atualmente </w:t>
      </w:r>
      <w:r w:rsidRPr="00E80A74">
        <w:rPr>
          <w:color w:val="FF0000"/>
        </w:rPr>
        <w:t>a</w:t>
      </w:r>
      <w:r w:rsidR="00E80A74" w:rsidRPr="00E80A74">
        <w:rPr>
          <w:color w:val="FF0000"/>
        </w:rPr>
        <w:t>s</w:t>
      </w:r>
      <w:r w:rsidRPr="00E80A74">
        <w:rPr>
          <w:color w:val="FF0000"/>
        </w:rPr>
        <w:t xml:space="preserve"> tecnologia</w:t>
      </w:r>
      <w:r w:rsidR="00E80A74" w:rsidRPr="00E80A74">
        <w:rPr>
          <w:color w:val="FF0000"/>
        </w:rPr>
        <w:t>s de microeletrônica e</w:t>
      </w:r>
      <w:r w:rsidR="00E80A74">
        <w:rPr>
          <w:color w:val="FF0000"/>
        </w:rPr>
        <w:t xml:space="preserve"> de</w:t>
      </w:r>
      <w:r w:rsidR="00E80A74" w:rsidRPr="00E80A74">
        <w:rPr>
          <w:color w:val="FF0000"/>
        </w:rPr>
        <w:t xml:space="preserve"> </w:t>
      </w:r>
      <w:proofErr w:type="spellStart"/>
      <w:r w:rsidR="00E80A74" w:rsidRPr="00E80A74">
        <w:rPr>
          <w:color w:val="FF0000"/>
        </w:rPr>
        <w:t>computac</w:t>
      </w:r>
      <w:r w:rsidR="00E80A74">
        <w:rPr>
          <w:color w:val="FF0000"/>
        </w:rPr>
        <w:t>ão</w:t>
      </w:r>
      <w:proofErr w:type="spellEnd"/>
      <w:r w:rsidRPr="00E80A74">
        <w:rPr>
          <w:color w:val="FF0000"/>
        </w:rPr>
        <w:t xml:space="preserve"> est</w:t>
      </w:r>
      <w:r w:rsidR="00E80A74" w:rsidRPr="00E80A74">
        <w:rPr>
          <w:color w:val="FF0000"/>
        </w:rPr>
        <w:t>ão</w:t>
      </w:r>
      <w:r>
        <w:t xml:space="preserve"> cada vez mais</w:t>
      </w:r>
      <w:r w:rsidR="00E80A74">
        <w:t xml:space="preserve"> com maior capacidade, além de tornarem-se mais</w:t>
      </w:r>
      <w:r>
        <w:t xml:space="preserve"> popular</w:t>
      </w:r>
      <w:r w:rsidR="00E80A74">
        <w:t>es</w:t>
      </w:r>
      <w:r>
        <w:t xml:space="preserve"> e acessíve</w:t>
      </w:r>
      <w:r w:rsidR="00E80A74">
        <w:t>is.</w:t>
      </w:r>
      <w:r>
        <w:t xml:space="preserve"> </w:t>
      </w:r>
      <w:r w:rsidR="00E80A74">
        <w:lastRenderedPageBreak/>
        <w:t>S</w:t>
      </w:r>
      <w:r>
        <w:t xml:space="preserve">endo assim </w:t>
      </w:r>
      <w:proofErr w:type="spellStart"/>
      <w:r w:rsidRPr="008A5319">
        <w:rPr>
          <w:highlight w:val="yellow"/>
        </w:rPr>
        <w:t>possuise</w:t>
      </w:r>
      <w:proofErr w:type="spellEnd"/>
      <w:r>
        <w:t xml:space="preserve"> </w:t>
      </w:r>
      <w:r w:rsidR="008A5319" w:rsidRPr="008A5319">
        <w:rPr>
          <w:color w:val="FF0000"/>
        </w:rPr>
        <w:t xml:space="preserve">encontram-se </w:t>
      </w:r>
      <w:r>
        <w:t>diversos tipos diferentes de tecnologias para os mais diversos fins</w:t>
      </w:r>
      <w:r w:rsidR="008A5319" w:rsidRPr="008A5319">
        <w:rPr>
          <w:color w:val="538135" w:themeColor="accent6" w:themeShade="BF"/>
        </w:rPr>
        <w:t xml:space="preserve">. </w:t>
      </w:r>
      <w:r w:rsidRPr="008A5319">
        <w:rPr>
          <w:color w:val="538135" w:themeColor="accent6" w:themeShade="BF"/>
        </w:rPr>
        <w:t xml:space="preserve"> </w:t>
      </w:r>
      <w:r w:rsidR="008A5319" w:rsidRPr="008A5319">
        <w:rPr>
          <w:color w:val="538135" w:themeColor="accent6" w:themeShade="BF"/>
        </w:rPr>
        <w:t xml:space="preserve">O </w:t>
      </w:r>
      <w:r w:rsidRPr="008A5319">
        <w:rPr>
          <w:color w:val="538135" w:themeColor="accent6" w:themeShade="BF"/>
        </w:rPr>
        <w:t xml:space="preserve">conceito para que </w:t>
      </w:r>
      <w:r w:rsidR="008A5319" w:rsidRPr="008A5319">
        <w:rPr>
          <w:color w:val="538135" w:themeColor="accent6" w:themeShade="BF"/>
        </w:rPr>
        <w:t xml:space="preserve">as </w:t>
      </w:r>
      <w:r w:rsidRPr="008A5319">
        <w:rPr>
          <w:color w:val="538135" w:themeColor="accent6" w:themeShade="BF"/>
        </w:rPr>
        <w:t>tecnologias</w:t>
      </w:r>
      <w:r w:rsidR="008A5319" w:rsidRPr="008A5319">
        <w:rPr>
          <w:color w:val="538135" w:themeColor="accent6" w:themeShade="BF"/>
        </w:rPr>
        <w:t xml:space="preserve"> </w:t>
      </w:r>
      <w:proofErr w:type="gramStart"/>
      <w:r w:rsidR="008A5319" w:rsidRPr="008A5319">
        <w:rPr>
          <w:color w:val="538135" w:themeColor="accent6" w:themeShade="BF"/>
        </w:rPr>
        <w:t xml:space="preserve">para </w:t>
      </w:r>
      <w:r w:rsidRPr="008A5319">
        <w:rPr>
          <w:color w:val="538135" w:themeColor="accent6" w:themeShade="BF"/>
        </w:rPr>
        <w:t xml:space="preserve"> ser</w:t>
      </w:r>
      <w:proofErr w:type="gramEnd"/>
      <w:r w:rsidRPr="008A5319">
        <w:rPr>
          <w:color w:val="538135" w:themeColor="accent6" w:themeShade="BF"/>
        </w:rPr>
        <w:t xml:space="preserve"> classificadas e separadas para os seus específicos fins, pode-se utilizar o conceito de sistemas embarcados.</w:t>
      </w:r>
      <w:r>
        <w:t xml:space="preserve"> Os sistemas embarcados são tecnologias que são construídas para devidos fins específicos com hardware</w:t>
      </w:r>
      <w:r w:rsidR="008A5319">
        <w:t xml:space="preserve"> </w:t>
      </w:r>
      <w:r w:rsidR="008A5319" w:rsidRPr="008A5319">
        <w:rPr>
          <w:color w:val="FF0000"/>
        </w:rPr>
        <w:t xml:space="preserve">(circuitos e componentes eletrônicos) </w:t>
      </w:r>
      <w:r>
        <w:t xml:space="preserve">específico que acaba não podendo ser reutilizado em outras aplicações que não possuam o mesmo hardware utilizado em seu desenvolvimento original. Os sistemas embarcados podem normalmente desempenhar processos simples, que não geram nenhum tipo de risco para os usuários (exemplo de calculadoras, controles de videogames, </w:t>
      </w:r>
      <w:proofErr w:type="gramStart"/>
      <w:r>
        <w:t>telefones, etc.</w:t>
      </w:r>
      <w:proofErr w:type="gramEnd"/>
      <w:r>
        <w:t xml:space="preserve">), contudo também podem ser utilizados para tarefas mais complexas que apresentam certos riscos se não forem projetados com um maior rigor (exemplo controle em aviões, controles industriais, monitoramento de saúde, etc.).  Neste </w:t>
      </w:r>
      <w:proofErr w:type="gramStart"/>
      <w:r>
        <w:t>âmbito</w:t>
      </w:r>
      <w:r w:rsidR="008A5319">
        <w:t xml:space="preserve">, </w:t>
      </w:r>
      <w:r>
        <w:t xml:space="preserve"> um</w:t>
      </w:r>
      <w:proofErr w:type="gramEnd"/>
      <w:r>
        <w:t xml:space="preserve"> sistema desenvolvido para um hardware específico pode ser considerado um sistema embarcado, neste tipo de aplicação um hardware muito utilizado atualmente são as </w:t>
      </w:r>
      <w:proofErr w:type="spellStart"/>
      <w:r>
        <w:t>RaspberryPi</w:t>
      </w:r>
      <w:proofErr w:type="spellEnd"/>
      <w:r w:rsidR="008A5319">
        <w:t xml:space="preserve"> </w:t>
      </w:r>
      <w:r w:rsidR="008A5319" w:rsidRPr="008A5319">
        <w:rPr>
          <w:color w:val="00B050"/>
        </w:rPr>
        <w:t>(colocar uma referência )</w:t>
      </w:r>
      <w:r w:rsidRPr="008A5319">
        <w:rPr>
          <w:color w:val="00B050"/>
        </w:rPr>
        <w:t xml:space="preserve">, </w:t>
      </w:r>
      <w:r>
        <w:t>que são microprocessadores que rodam sistemas operacionais de diversos tipos.</w:t>
      </w:r>
    </w:p>
    <w:sectPr w:rsidR="00566281" w:rsidRPr="00EF58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47A34"/>
    <w:multiLevelType w:val="hybridMultilevel"/>
    <w:tmpl w:val="40B01D6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697886"/>
    <w:multiLevelType w:val="hybridMultilevel"/>
    <w:tmpl w:val="19843FE0"/>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DEE73C8"/>
    <w:multiLevelType w:val="hybridMultilevel"/>
    <w:tmpl w:val="705E59B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044B28"/>
    <w:multiLevelType w:val="hybridMultilevel"/>
    <w:tmpl w:val="21E25A22"/>
    <w:lvl w:ilvl="0" w:tplc="04160001">
      <w:start w:val="1"/>
      <w:numFmt w:val="bullet"/>
      <w:lvlText w:val=""/>
      <w:lvlJc w:val="left"/>
      <w:pPr>
        <w:ind w:left="1755" w:hanging="360"/>
      </w:pPr>
      <w:rPr>
        <w:rFonts w:ascii="Symbol" w:hAnsi="Symbol" w:hint="default"/>
      </w:rPr>
    </w:lvl>
    <w:lvl w:ilvl="1" w:tplc="04160003" w:tentative="1">
      <w:start w:val="1"/>
      <w:numFmt w:val="bullet"/>
      <w:lvlText w:val="o"/>
      <w:lvlJc w:val="left"/>
      <w:pPr>
        <w:ind w:left="2475" w:hanging="360"/>
      </w:pPr>
      <w:rPr>
        <w:rFonts w:ascii="Courier New" w:hAnsi="Courier New" w:cs="Courier New" w:hint="default"/>
      </w:rPr>
    </w:lvl>
    <w:lvl w:ilvl="2" w:tplc="04160005" w:tentative="1">
      <w:start w:val="1"/>
      <w:numFmt w:val="bullet"/>
      <w:lvlText w:val=""/>
      <w:lvlJc w:val="left"/>
      <w:pPr>
        <w:ind w:left="3195" w:hanging="360"/>
      </w:pPr>
      <w:rPr>
        <w:rFonts w:ascii="Wingdings" w:hAnsi="Wingdings" w:hint="default"/>
      </w:rPr>
    </w:lvl>
    <w:lvl w:ilvl="3" w:tplc="04160001" w:tentative="1">
      <w:start w:val="1"/>
      <w:numFmt w:val="bullet"/>
      <w:lvlText w:val=""/>
      <w:lvlJc w:val="left"/>
      <w:pPr>
        <w:ind w:left="3915" w:hanging="360"/>
      </w:pPr>
      <w:rPr>
        <w:rFonts w:ascii="Symbol" w:hAnsi="Symbol" w:hint="default"/>
      </w:rPr>
    </w:lvl>
    <w:lvl w:ilvl="4" w:tplc="04160003" w:tentative="1">
      <w:start w:val="1"/>
      <w:numFmt w:val="bullet"/>
      <w:lvlText w:val="o"/>
      <w:lvlJc w:val="left"/>
      <w:pPr>
        <w:ind w:left="4635" w:hanging="360"/>
      </w:pPr>
      <w:rPr>
        <w:rFonts w:ascii="Courier New" w:hAnsi="Courier New" w:cs="Courier New" w:hint="default"/>
      </w:rPr>
    </w:lvl>
    <w:lvl w:ilvl="5" w:tplc="04160005" w:tentative="1">
      <w:start w:val="1"/>
      <w:numFmt w:val="bullet"/>
      <w:lvlText w:val=""/>
      <w:lvlJc w:val="left"/>
      <w:pPr>
        <w:ind w:left="5355" w:hanging="360"/>
      </w:pPr>
      <w:rPr>
        <w:rFonts w:ascii="Wingdings" w:hAnsi="Wingdings" w:hint="default"/>
      </w:rPr>
    </w:lvl>
    <w:lvl w:ilvl="6" w:tplc="04160001" w:tentative="1">
      <w:start w:val="1"/>
      <w:numFmt w:val="bullet"/>
      <w:lvlText w:val=""/>
      <w:lvlJc w:val="left"/>
      <w:pPr>
        <w:ind w:left="6075" w:hanging="360"/>
      </w:pPr>
      <w:rPr>
        <w:rFonts w:ascii="Symbol" w:hAnsi="Symbol" w:hint="default"/>
      </w:rPr>
    </w:lvl>
    <w:lvl w:ilvl="7" w:tplc="04160003" w:tentative="1">
      <w:start w:val="1"/>
      <w:numFmt w:val="bullet"/>
      <w:lvlText w:val="o"/>
      <w:lvlJc w:val="left"/>
      <w:pPr>
        <w:ind w:left="6795" w:hanging="360"/>
      </w:pPr>
      <w:rPr>
        <w:rFonts w:ascii="Courier New" w:hAnsi="Courier New" w:cs="Courier New" w:hint="default"/>
      </w:rPr>
    </w:lvl>
    <w:lvl w:ilvl="8" w:tplc="04160005" w:tentative="1">
      <w:start w:val="1"/>
      <w:numFmt w:val="bullet"/>
      <w:lvlText w:val=""/>
      <w:lvlJc w:val="left"/>
      <w:pPr>
        <w:ind w:left="7515" w:hanging="360"/>
      </w:pPr>
      <w:rPr>
        <w:rFonts w:ascii="Wingdings" w:hAnsi="Wingdings" w:hint="default"/>
      </w:rPr>
    </w:lvl>
  </w:abstractNum>
  <w:abstractNum w:abstractNumId="4" w15:restartNumberingAfterBreak="0">
    <w:nsid w:val="3DB63CD3"/>
    <w:multiLevelType w:val="hybridMultilevel"/>
    <w:tmpl w:val="D4DA6E68"/>
    <w:lvl w:ilvl="0" w:tplc="EFFE9782">
      <w:start w:val="2"/>
      <w:numFmt w:val="bullet"/>
      <w:lvlText w:val=""/>
      <w:lvlJc w:val="left"/>
      <w:pPr>
        <w:ind w:left="720" w:hanging="360"/>
      </w:pPr>
      <w:rPr>
        <w:rFonts w:ascii="Wingdings" w:eastAsiaTheme="minorEastAsia" w:hAnsi="Wingdings"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DAA4A38"/>
    <w:multiLevelType w:val="multilevel"/>
    <w:tmpl w:val="52EC9D6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6" w15:restartNumberingAfterBreak="0">
    <w:nsid w:val="626223D3"/>
    <w:multiLevelType w:val="hybridMultilevel"/>
    <w:tmpl w:val="BCB8689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72F07A1"/>
    <w:multiLevelType w:val="hybridMultilevel"/>
    <w:tmpl w:val="C160F368"/>
    <w:lvl w:ilvl="0" w:tplc="04160017">
      <w:start w:val="1"/>
      <w:numFmt w:val="lowerLetter"/>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79FC0226"/>
    <w:multiLevelType w:val="hybridMultilevel"/>
    <w:tmpl w:val="2A485810"/>
    <w:lvl w:ilvl="0" w:tplc="04160001">
      <w:start w:val="1"/>
      <w:numFmt w:val="bullet"/>
      <w:lvlText w:val=""/>
      <w:lvlJc w:val="left"/>
      <w:pPr>
        <w:ind w:left="1755" w:hanging="360"/>
      </w:pPr>
      <w:rPr>
        <w:rFonts w:ascii="Symbol" w:hAnsi="Symbol" w:hint="default"/>
      </w:rPr>
    </w:lvl>
    <w:lvl w:ilvl="1" w:tplc="04160003" w:tentative="1">
      <w:start w:val="1"/>
      <w:numFmt w:val="bullet"/>
      <w:lvlText w:val="o"/>
      <w:lvlJc w:val="left"/>
      <w:pPr>
        <w:ind w:left="2475" w:hanging="360"/>
      </w:pPr>
      <w:rPr>
        <w:rFonts w:ascii="Courier New" w:hAnsi="Courier New" w:cs="Courier New" w:hint="default"/>
      </w:rPr>
    </w:lvl>
    <w:lvl w:ilvl="2" w:tplc="04160005" w:tentative="1">
      <w:start w:val="1"/>
      <w:numFmt w:val="bullet"/>
      <w:lvlText w:val=""/>
      <w:lvlJc w:val="left"/>
      <w:pPr>
        <w:ind w:left="3195" w:hanging="360"/>
      </w:pPr>
      <w:rPr>
        <w:rFonts w:ascii="Wingdings" w:hAnsi="Wingdings" w:hint="default"/>
      </w:rPr>
    </w:lvl>
    <w:lvl w:ilvl="3" w:tplc="04160001" w:tentative="1">
      <w:start w:val="1"/>
      <w:numFmt w:val="bullet"/>
      <w:lvlText w:val=""/>
      <w:lvlJc w:val="left"/>
      <w:pPr>
        <w:ind w:left="3915" w:hanging="360"/>
      </w:pPr>
      <w:rPr>
        <w:rFonts w:ascii="Symbol" w:hAnsi="Symbol" w:hint="default"/>
      </w:rPr>
    </w:lvl>
    <w:lvl w:ilvl="4" w:tplc="04160003" w:tentative="1">
      <w:start w:val="1"/>
      <w:numFmt w:val="bullet"/>
      <w:lvlText w:val="o"/>
      <w:lvlJc w:val="left"/>
      <w:pPr>
        <w:ind w:left="4635" w:hanging="360"/>
      </w:pPr>
      <w:rPr>
        <w:rFonts w:ascii="Courier New" w:hAnsi="Courier New" w:cs="Courier New" w:hint="default"/>
      </w:rPr>
    </w:lvl>
    <w:lvl w:ilvl="5" w:tplc="04160005" w:tentative="1">
      <w:start w:val="1"/>
      <w:numFmt w:val="bullet"/>
      <w:lvlText w:val=""/>
      <w:lvlJc w:val="left"/>
      <w:pPr>
        <w:ind w:left="5355" w:hanging="360"/>
      </w:pPr>
      <w:rPr>
        <w:rFonts w:ascii="Wingdings" w:hAnsi="Wingdings" w:hint="default"/>
      </w:rPr>
    </w:lvl>
    <w:lvl w:ilvl="6" w:tplc="04160001" w:tentative="1">
      <w:start w:val="1"/>
      <w:numFmt w:val="bullet"/>
      <w:lvlText w:val=""/>
      <w:lvlJc w:val="left"/>
      <w:pPr>
        <w:ind w:left="6075" w:hanging="360"/>
      </w:pPr>
      <w:rPr>
        <w:rFonts w:ascii="Symbol" w:hAnsi="Symbol" w:hint="default"/>
      </w:rPr>
    </w:lvl>
    <w:lvl w:ilvl="7" w:tplc="04160003" w:tentative="1">
      <w:start w:val="1"/>
      <w:numFmt w:val="bullet"/>
      <w:lvlText w:val="o"/>
      <w:lvlJc w:val="left"/>
      <w:pPr>
        <w:ind w:left="6795" w:hanging="360"/>
      </w:pPr>
      <w:rPr>
        <w:rFonts w:ascii="Courier New" w:hAnsi="Courier New" w:cs="Courier New" w:hint="default"/>
      </w:rPr>
    </w:lvl>
    <w:lvl w:ilvl="8" w:tplc="04160005" w:tentative="1">
      <w:start w:val="1"/>
      <w:numFmt w:val="bullet"/>
      <w:lvlText w:val=""/>
      <w:lvlJc w:val="left"/>
      <w:pPr>
        <w:ind w:left="7515"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5"/>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A2"/>
    <w:rsid w:val="000026A2"/>
    <w:rsid w:val="00012576"/>
    <w:rsid w:val="003E6740"/>
    <w:rsid w:val="003F030B"/>
    <w:rsid w:val="00462882"/>
    <w:rsid w:val="00552ECF"/>
    <w:rsid w:val="00566281"/>
    <w:rsid w:val="005666F3"/>
    <w:rsid w:val="005F7F84"/>
    <w:rsid w:val="00694475"/>
    <w:rsid w:val="006C3D0E"/>
    <w:rsid w:val="006D189B"/>
    <w:rsid w:val="00714D33"/>
    <w:rsid w:val="00757E03"/>
    <w:rsid w:val="00777469"/>
    <w:rsid w:val="007D1AEF"/>
    <w:rsid w:val="007E32D0"/>
    <w:rsid w:val="008264FB"/>
    <w:rsid w:val="008A5319"/>
    <w:rsid w:val="008A59A3"/>
    <w:rsid w:val="008A7C3B"/>
    <w:rsid w:val="008C3477"/>
    <w:rsid w:val="009447DF"/>
    <w:rsid w:val="009A4D2D"/>
    <w:rsid w:val="009C416A"/>
    <w:rsid w:val="009F260F"/>
    <w:rsid w:val="009F2EDD"/>
    <w:rsid w:val="00A52F48"/>
    <w:rsid w:val="00A82558"/>
    <w:rsid w:val="00AB17BD"/>
    <w:rsid w:val="00B85BFB"/>
    <w:rsid w:val="00B86C4D"/>
    <w:rsid w:val="00BD7FCF"/>
    <w:rsid w:val="00C674FD"/>
    <w:rsid w:val="00D30F54"/>
    <w:rsid w:val="00D550D1"/>
    <w:rsid w:val="00E01250"/>
    <w:rsid w:val="00E02BEA"/>
    <w:rsid w:val="00E41297"/>
    <w:rsid w:val="00E47E91"/>
    <w:rsid w:val="00E80A74"/>
    <w:rsid w:val="00EF58B1"/>
    <w:rsid w:val="00FC586A"/>
    <w:rsid w:val="00FC7E41"/>
    <w:rsid w:val="00FE6F5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C249"/>
  <w15:chartTrackingRefBased/>
  <w15:docId w15:val="{A2202570-D37E-4F6A-81E1-549E34FC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ja-JP" w:bidi="ar-SA"/>
      </w:rPr>
    </w:rPrDefault>
    <w:pPrDefault>
      <w:pPr>
        <w:spacing w:line="276"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02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2302</Words>
  <Characters>12431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guimaraes</dc:creator>
  <cp:keywords/>
  <dc:description/>
  <cp:lastModifiedBy>leticia guimaraes</cp:lastModifiedBy>
  <cp:revision>2</cp:revision>
  <dcterms:created xsi:type="dcterms:W3CDTF">2020-12-26T18:30:00Z</dcterms:created>
  <dcterms:modified xsi:type="dcterms:W3CDTF">2020-12-26T18:30:00Z</dcterms:modified>
</cp:coreProperties>
</file>