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A7F" w:rsidRPr="00C26A7F" w:rsidRDefault="00C26A7F" w:rsidP="00C26A7F">
      <w:pPr>
        <w:pStyle w:val="NormalWeb"/>
        <w:spacing w:before="0" w:beforeAutospacing="0" w:after="0" w:afterAutospacing="0"/>
        <w:jc w:val="center"/>
        <w:rPr>
          <w:rFonts w:ascii="Arial" w:hAnsi="Arial" w:cs="Arial"/>
          <w:b/>
          <w:bCs/>
          <w:color w:val="000000" w:themeColor="text1"/>
          <w:sz w:val="36"/>
          <w:shd w:val="clear" w:color="auto" w:fill="FFFFFF"/>
        </w:rPr>
      </w:pPr>
      <w:r w:rsidRPr="00C26A7F">
        <w:rPr>
          <w:rFonts w:ascii="Arial" w:hAnsi="Arial" w:cs="Arial"/>
          <w:b/>
          <w:bCs/>
          <w:color w:val="000000" w:themeColor="text1"/>
          <w:sz w:val="36"/>
          <w:shd w:val="clear" w:color="auto" w:fill="FFFFFF"/>
        </w:rPr>
        <w:t>FRONTEND DEVELOPER TASK: VISUAL INTERACTION SELECTOR</w:t>
      </w:r>
    </w:p>
    <w:p w:rsidR="00616148" w:rsidRPr="00C26A7F" w:rsidRDefault="00616148" w:rsidP="00616148">
      <w:pPr>
        <w:rPr>
          <w:rFonts w:ascii="Arial" w:hAnsi="Arial" w:cs="Arial"/>
          <w:color w:val="000000" w:themeColor="text1"/>
          <w:shd w:val="clear" w:color="auto" w:fill="FFFFFF"/>
        </w:rPr>
      </w:pPr>
    </w:p>
    <w:p w:rsidR="008A0C4A" w:rsidRPr="00C26A7F" w:rsidRDefault="008A0C4A" w:rsidP="00616148">
      <w:pPr>
        <w:rPr>
          <w:rFonts w:ascii="Arial" w:hAnsi="Arial" w:cs="Arial"/>
          <w:color w:val="000000" w:themeColor="text1"/>
          <w:shd w:val="clear" w:color="auto" w:fill="FFFFFF"/>
        </w:rPr>
      </w:pPr>
      <w:r w:rsidRPr="00C26A7F">
        <w:rPr>
          <w:rFonts w:ascii="Arial" w:hAnsi="Arial" w:cs="Arial"/>
          <w:color w:val="000000" w:themeColor="text1"/>
          <w:shd w:val="clear" w:color="auto" w:fill="FFFFFF"/>
        </w:rPr>
        <w:t>This GitHub repository contains a mock webpage with interactive elements. The page includes three buttons, two links, a dropdown, and a video.</w:t>
      </w:r>
    </w:p>
    <w:p w:rsidR="00C26A7F" w:rsidRDefault="008A0C4A" w:rsidP="00616148">
      <w:pPr>
        <w:jc w:val="left"/>
        <w:rPr>
          <w:rFonts w:ascii="Arial" w:hAnsi="Arial" w:cs="Arial"/>
          <w:color w:val="000000" w:themeColor="text1"/>
          <w:shd w:val="clear" w:color="auto" w:fill="FFFFFF"/>
        </w:rPr>
      </w:pPr>
      <w:r w:rsidRPr="00C26A7F">
        <w:rPr>
          <w:rFonts w:ascii="Arial" w:hAnsi="Arial" w:cs="Arial"/>
          <w:color w:val="000000" w:themeColor="text1"/>
          <w:shd w:val="clear" w:color="auto" w:fill="FFFFFF"/>
        </w:rPr>
        <w:t>The main feature is the "Selection Mode" button, allowing users to select, deselect, and track interactive elements. When in selection mode, elements get highlighted when hovered over, and their interactions are logged to the console. Clicking on any interactive element triggers an alert.</w:t>
      </w:r>
    </w:p>
    <w:p w:rsidR="00C26A7F" w:rsidRDefault="00C26A7F" w:rsidP="00616148">
      <w:pPr>
        <w:jc w:val="left"/>
        <w:rPr>
          <w:rFonts w:ascii="Arial" w:hAnsi="Arial" w:cs="Arial"/>
          <w:color w:val="000000" w:themeColor="text1"/>
          <w:shd w:val="clear" w:color="auto" w:fill="FFFFFF"/>
        </w:rPr>
      </w:pPr>
    </w:p>
    <w:p w:rsidR="00616148" w:rsidRDefault="00C26A7F" w:rsidP="00616148">
      <w:pPr>
        <w:jc w:val="left"/>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extent cx="5143793" cy="2591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142018" cy="2590656"/>
                    </a:xfrm>
                    <a:prstGeom prst="rect">
                      <a:avLst/>
                    </a:prstGeom>
                    <a:noFill/>
                    <a:ln w="9525">
                      <a:noFill/>
                      <a:miter lim="800000"/>
                      <a:headEnd/>
                      <a:tailEnd/>
                    </a:ln>
                  </pic:spPr>
                </pic:pic>
              </a:graphicData>
            </a:graphic>
          </wp:inline>
        </w:drawing>
      </w:r>
      <w:r w:rsidR="008A0C4A" w:rsidRPr="00C26A7F">
        <w:rPr>
          <w:rFonts w:ascii="Arial" w:hAnsi="Arial" w:cs="Arial"/>
          <w:color w:val="000000" w:themeColor="text1"/>
          <w:shd w:val="clear" w:color="auto" w:fill="FFFFFF"/>
        </w:rPr>
        <w:br/>
      </w:r>
      <w:r>
        <w:rPr>
          <w:rFonts w:ascii="Arial" w:hAnsi="Arial" w:cs="Arial"/>
          <w:noProof/>
          <w:color w:val="000000" w:themeColor="text1"/>
          <w:shd w:val="clear" w:color="auto" w:fill="FFFFFF"/>
        </w:rPr>
        <w:drawing>
          <wp:inline distT="0" distB="0" distL="0" distR="0">
            <wp:extent cx="5178341" cy="2637692"/>
            <wp:effectExtent l="19050" t="0" r="32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83371" cy="2640254"/>
                    </a:xfrm>
                    <a:prstGeom prst="rect">
                      <a:avLst/>
                    </a:prstGeom>
                    <a:noFill/>
                    <a:ln w="9525">
                      <a:noFill/>
                      <a:miter lim="800000"/>
                      <a:headEnd/>
                      <a:tailEnd/>
                    </a:ln>
                  </pic:spPr>
                </pic:pic>
              </a:graphicData>
            </a:graphic>
          </wp:inline>
        </w:drawing>
      </w:r>
    </w:p>
    <w:p w:rsidR="00C26A7F" w:rsidRPr="00C26A7F" w:rsidRDefault="00C26A7F" w:rsidP="00616148">
      <w:pPr>
        <w:jc w:val="left"/>
        <w:rPr>
          <w:rFonts w:ascii="Arial" w:hAnsi="Arial" w:cs="Arial"/>
          <w:color w:val="000000" w:themeColor="text1"/>
          <w:shd w:val="clear" w:color="auto" w:fill="FFFFFF"/>
        </w:rPr>
      </w:pPr>
    </w:p>
    <w:p w:rsidR="00616148" w:rsidRPr="00C26A7F" w:rsidRDefault="00616148" w:rsidP="00616148">
      <w:pPr>
        <w:jc w:val="left"/>
        <w:rPr>
          <w:rFonts w:ascii="Arial" w:hAnsi="Arial" w:cs="Arial"/>
          <w:color w:val="000000" w:themeColor="text1"/>
          <w:shd w:val="clear" w:color="auto" w:fill="FFFFFF"/>
        </w:rPr>
      </w:pPr>
      <w:r w:rsidRPr="00C26A7F">
        <w:rPr>
          <w:rFonts w:ascii="Arial" w:hAnsi="Arial" w:cs="Arial"/>
          <w:b/>
          <w:color w:val="000000" w:themeColor="text1"/>
          <w:shd w:val="clear" w:color="auto" w:fill="FFFFFF"/>
        </w:rPr>
        <w:t>HTML Structure:</w:t>
      </w:r>
      <w:r w:rsidRPr="00C26A7F">
        <w:rPr>
          <w:rFonts w:ascii="Arial" w:hAnsi="Arial" w:cs="Arial"/>
          <w:color w:val="000000" w:themeColor="text1"/>
          <w:shd w:val="clear" w:color="auto" w:fill="FFFFFF"/>
        </w:rPr>
        <w:t xml:space="preserve"> This code defines the structure of a basic webpage. It includes a title, a heading, and a container with interactive elements such as buttons, links, a dropdown, and a video.</w:t>
      </w:r>
    </w:p>
    <w:p w:rsidR="00616148" w:rsidRPr="00C26A7F" w:rsidRDefault="00616148" w:rsidP="00616148">
      <w:pPr>
        <w:jc w:val="left"/>
        <w:rPr>
          <w:rFonts w:ascii="Arial" w:hAnsi="Arial" w:cs="Arial"/>
          <w:color w:val="000000" w:themeColor="text1"/>
          <w:shd w:val="clear" w:color="auto" w:fill="FFFFFF"/>
        </w:rPr>
      </w:pPr>
      <w:r w:rsidRPr="00C26A7F">
        <w:rPr>
          <w:rFonts w:ascii="Arial" w:hAnsi="Arial" w:cs="Arial"/>
          <w:b/>
          <w:color w:val="000000" w:themeColor="text1"/>
          <w:shd w:val="clear" w:color="auto" w:fill="FFFFFF"/>
        </w:rPr>
        <w:t>Selection Mode Button:</w:t>
      </w:r>
      <w:r w:rsidRPr="00C26A7F">
        <w:rPr>
          <w:rFonts w:ascii="Arial" w:hAnsi="Arial" w:cs="Arial"/>
          <w:color w:val="000000" w:themeColor="text1"/>
          <w:shd w:val="clear" w:color="auto" w:fill="FFFFFF"/>
        </w:rPr>
        <w:t xml:space="preserve"> The "Selection Mode" button toggles a mode that allows users to select, deselect, and track interactive elements. It changes its text to "Enter Selection Mode" or "Exit Selection Mode" when clicked.</w:t>
      </w:r>
    </w:p>
    <w:p w:rsidR="00616148" w:rsidRPr="00C26A7F" w:rsidRDefault="00616148" w:rsidP="00616148">
      <w:pPr>
        <w:jc w:val="left"/>
        <w:rPr>
          <w:rFonts w:ascii="Arial" w:hAnsi="Arial" w:cs="Arial"/>
          <w:b/>
          <w:color w:val="000000" w:themeColor="text1"/>
          <w:shd w:val="clear" w:color="auto" w:fill="FFFFFF"/>
        </w:rPr>
      </w:pPr>
      <w:r w:rsidRPr="00C26A7F">
        <w:rPr>
          <w:rFonts w:ascii="Arial" w:hAnsi="Arial" w:cs="Arial"/>
          <w:b/>
          <w:color w:val="000000" w:themeColor="text1"/>
          <w:shd w:val="clear" w:color="auto" w:fill="FFFFFF"/>
        </w:rPr>
        <w:t>JavaScript Functions:</w:t>
      </w:r>
    </w:p>
    <w:p w:rsidR="00616148" w:rsidRPr="00C26A7F" w:rsidRDefault="00616148" w:rsidP="00616148">
      <w:pPr>
        <w:pStyle w:val="ListParagraph"/>
        <w:numPr>
          <w:ilvl w:val="0"/>
          <w:numId w:val="6"/>
        </w:numPr>
        <w:jc w:val="left"/>
        <w:rPr>
          <w:rFonts w:ascii="Arial" w:hAnsi="Arial" w:cs="Arial"/>
          <w:color w:val="000000" w:themeColor="text1"/>
          <w:shd w:val="clear" w:color="auto" w:fill="FFFFFF"/>
        </w:rPr>
      </w:pPr>
      <w:r w:rsidRPr="00C26A7F">
        <w:rPr>
          <w:rFonts w:ascii="Arial" w:hAnsi="Arial" w:cs="Arial"/>
          <w:color w:val="000000" w:themeColor="text1"/>
          <w:shd w:val="clear" w:color="auto" w:fill="FFFFFF"/>
        </w:rPr>
        <w:t>showAlert(element): When any interactive element is clicked, this function displays an alert showing the element's label.</w:t>
      </w:r>
    </w:p>
    <w:p w:rsidR="00616148" w:rsidRPr="00C26A7F" w:rsidRDefault="00616148" w:rsidP="00616148">
      <w:pPr>
        <w:pStyle w:val="ListParagraph"/>
        <w:numPr>
          <w:ilvl w:val="0"/>
          <w:numId w:val="6"/>
        </w:numPr>
        <w:jc w:val="left"/>
        <w:rPr>
          <w:rFonts w:ascii="Arial" w:hAnsi="Arial" w:cs="Arial"/>
          <w:color w:val="000000" w:themeColor="text1"/>
          <w:shd w:val="clear" w:color="auto" w:fill="FFFFFF"/>
        </w:rPr>
      </w:pPr>
      <w:r w:rsidRPr="00C26A7F">
        <w:rPr>
          <w:rFonts w:ascii="Arial" w:hAnsi="Arial" w:cs="Arial"/>
          <w:color w:val="000000" w:themeColor="text1"/>
          <w:shd w:val="clear" w:color="auto" w:fill="FFFFFF"/>
        </w:rPr>
        <w:t>selectionMode(): This function is currently empty, but it's intended for managing the selection mode.</w:t>
      </w:r>
    </w:p>
    <w:p w:rsidR="00616148" w:rsidRPr="00C26A7F" w:rsidRDefault="00616148" w:rsidP="00616148">
      <w:pPr>
        <w:jc w:val="left"/>
        <w:rPr>
          <w:rFonts w:ascii="Arial" w:hAnsi="Arial" w:cs="Arial"/>
          <w:color w:val="000000" w:themeColor="text1"/>
          <w:shd w:val="clear" w:color="auto" w:fill="FFFFFF"/>
        </w:rPr>
      </w:pPr>
      <w:r w:rsidRPr="00C26A7F">
        <w:rPr>
          <w:rFonts w:ascii="Arial" w:hAnsi="Arial" w:cs="Arial"/>
          <w:b/>
          <w:color w:val="000000" w:themeColor="text1"/>
          <w:shd w:val="clear" w:color="auto" w:fill="FFFFFF"/>
        </w:rPr>
        <w:t>Event Listeners:</w:t>
      </w:r>
      <w:r w:rsidRPr="00C26A7F">
        <w:rPr>
          <w:rFonts w:ascii="Arial" w:hAnsi="Arial" w:cs="Arial"/>
          <w:color w:val="000000" w:themeColor="text1"/>
          <w:shd w:val="clear" w:color="auto" w:fill="FFFFFF"/>
        </w:rPr>
        <w:t xml:space="preserve"> Event listeners are used to respond to user interactions:</w:t>
      </w:r>
    </w:p>
    <w:p w:rsidR="00616148" w:rsidRPr="00C26A7F" w:rsidRDefault="00616148" w:rsidP="00616148">
      <w:pPr>
        <w:pStyle w:val="ListParagraph"/>
        <w:numPr>
          <w:ilvl w:val="0"/>
          <w:numId w:val="7"/>
        </w:numPr>
        <w:jc w:val="left"/>
        <w:rPr>
          <w:rFonts w:ascii="Arial" w:hAnsi="Arial" w:cs="Arial"/>
          <w:color w:val="000000" w:themeColor="text1"/>
          <w:shd w:val="clear" w:color="auto" w:fill="FFFFFF"/>
        </w:rPr>
      </w:pPr>
      <w:r w:rsidRPr="00C26A7F">
        <w:rPr>
          <w:rFonts w:ascii="Arial" w:hAnsi="Arial" w:cs="Arial"/>
          <w:color w:val="000000" w:themeColor="text1"/>
          <w:shd w:val="clear" w:color="auto" w:fill="FFFFFF"/>
        </w:rPr>
        <w:t>On clicking the "Selection Mode" button, it toggles selection mode and updates the button's text.</w:t>
      </w:r>
    </w:p>
    <w:p w:rsidR="00616148" w:rsidRPr="00C26A7F" w:rsidRDefault="00616148" w:rsidP="00616148">
      <w:pPr>
        <w:pStyle w:val="ListParagraph"/>
        <w:numPr>
          <w:ilvl w:val="0"/>
          <w:numId w:val="7"/>
        </w:numPr>
        <w:jc w:val="left"/>
        <w:rPr>
          <w:rFonts w:ascii="Arial" w:hAnsi="Arial" w:cs="Arial"/>
          <w:color w:val="000000" w:themeColor="text1"/>
          <w:shd w:val="clear" w:color="auto" w:fill="FFFFFF"/>
        </w:rPr>
      </w:pPr>
      <w:r w:rsidRPr="00C26A7F">
        <w:rPr>
          <w:rFonts w:ascii="Arial" w:hAnsi="Arial" w:cs="Arial"/>
          <w:color w:val="000000" w:themeColor="text1"/>
          <w:shd w:val="clear" w:color="auto" w:fill="FFFFFF"/>
        </w:rPr>
        <w:t>When the mouse hovers over an element, it gets highlighted with a blue border if selection mode is not active.</w:t>
      </w:r>
    </w:p>
    <w:p w:rsidR="00616148" w:rsidRPr="00C26A7F" w:rsidRDefault="00616148" w:rsidP="00616148">
      <w:pPr>
        <w:pStyle w:val="ListParagraph"/>
        <w:numPr>
          <w:ilvl w:val="0"/>
          <w:numId w:val="7"/>
        </w:numPr>
        <w:jc w:val="left"/>
        <w:rPr>
          <w:rFonts w:ascii="Arial" w:hAnsi="Arial" w:cs="Arial"/>
          <w:color w:val="000000" w:themeColor="text1"/>
          <w:shd w:val="clear" w:color="auto" w:fill="FFFFFF"/>
        </w:rPr>
      </w:pPr>
      <w:r w:rsidRPr="00C26A7F">
        <w:rPr>
          <w:rFonts w:ascii="Arial" w:hAnsi="Arial" w:cs="Arial"/>
          <w:color w:val="000000" w:themeColor="text1"/>
          <w:shd w:val="clear" w:color="auto" w:fill="FFFFFF"/>
        </w:rPr>
        <w:t>When the mouse hovers over an element, and it's selected for tracking, the element's tag and content are logged to the console.</w:t>
      </w:r>
    </w:p>
    <w:p w:rsidR="00616148" w:rsidRPr="00C26A7F" w:rsidRDefault="00616148" w:rsidP="00616148">
      <w:pPr>
        <w:pStyle w:val="ListParagraph"/>
        <w:numPr>
          <w:ilvl w:val="0"/>
          <w:numId w:val="7"/>
        </w:numPr>
        <w:jc w:val="left"/>
        <w:rPr>
          <w:rFonts w:ascii="Arial" w:hAnsi="Arial" w:cs="Arial"/>
          <w:color w:val="000000" w:themeColor="text1"/>
          <w:shd w:val="clear" w:color="auto" w:fill="FFFFFF"/>
        </w:rPr>
      </w:pPr>
      <w:r w:rsidRPr="00C26A7F">
        <w:rPr>
          <w:rFonts w:ascii="Arial" w:hAnsi="Arial" w:cs="Arial"/>
          <w:color w:val="000000" w:themeColor="text1"/>
          <w:shd w:val="clear" w:color="auto" w:fill="FFFFFF"/>
        </w:rPr>
        <w:t>When an interactive element is clicked, it toggles its "selected" state and logs a message indicating it's selected for tracking.</w:t>
      </w:r>
    </w:p>
    <w:p w:rsidR="00616148" w:rsidRPr="00C26A7F" w:rsidRDefault="00616148" w:rsidP="00616148">
      <w:pPr>
        <w:jc w:val="left"/>
        <w:rPr>
          <w:rFonts w:ascii="Arial" w:hAnsi="Arial" w:cs="Arial"/>
          <w:b/>
          <w:color w:val="000000" w:themeColor="text1"/>
        </w:rPr>
      </w:pPr>
      <w:r w:rsidRPr="00C26A7F">
        <w:rPr>
          <w:rFonts w:ascii="Arial" w:hAnsi="Arial" w:cs="Arial"/>
          <w:b/>
          <w:color w:val="000000" w:themeColor="text1"/>
          <w:shd w:val="clear" w:color="auto" w:fill="FFFFFF"/>
        </w:rPr>
        <w:t>CSS Link:</w:t>
      </w:r>
      <w:r w:rsidRPr="00C26A7F">
        <w:rPr>
          <w:rFonts w:ascii="Arial" w:hAnsi="Arial" w:cs="Arial"/>
          <w:color w:val="000000" w:themeColor="text1"/>
          <w:shd w:val="clear" w:color="auto" w:fill="FFFFFF"/>
        </w:rPr>
        <w:t xml:space="preserve"> This code links to an external "style.css" file to apply styles and enhance the webpage's appearance.</w:t>
      </w:r>
      <w:r w:rsidR="008A0C4A" w:rsidRPr="00C26A7F">
        <w:rPr>
          <w:rFonts w:ascii="Arial" w:hAnsi="Arial" w:cs="Arial"/>
          <w:color w:val="000000" w:themeColor="text1"/>
          <w:shd w:val="clear" w:color="auto" w:fill="FFFFFF"/>
        </w:rPr>
        <w:br/>
      </w:r>
      <w:r w:rsidRPr="00C26A7F">
        <w:rPr>
          <w:color w:val="000000" w:themeColor="text1"/>
        </w:rPr>
        <w:br/>
      </w:r>
      <w:r w:rsidR="00C26A7F" w:rsidRPr="00C26A7F">
        <w:rPr>
          <w:rFonts w:ascii="Arial" w:hAnsi="Arial" w:cs="Arial"/>
          <w:b/>
          <w:color w:val="000000" w:themeColor="text1"/>
          <w:sz w:val="36"/>
          <w:szCs w:val="36"/>
        </w:rPr>
        <w:t>CHALLENGES FACED DURING PROJECT</w:t>
      </w:r>
    </w:p>
    <w:p w:rsidR="00525FD1" w:rsidRDefault="00525FD1" w:rsidP="00C26A7F">
      <w:pPr>
        <w:jc w:val="left"/>
        <w:rPr>
          <w:rFonts w:ascii="Arial" w:hAnsi="Arial" w:cs="Arial"/>
          <w:color w:val="000000" w:themeColor="text1"/>
        </w:rPr>
      </w:pPr>
      <w:r w:rsidRPr="00525FD1">
        <w:rPr>
          <w:rFonts w:ascii="Arial" w:hAnsi="Arial" w:cs="Arial"/>
          <w:color w:val="000000" w:themeColor="text1"/>
        </w:rPr>
        <w:t>Receiving the project earlier than anticipated, I encountered challenges but successfully made significant progress, ensuring a successful completion.</w:t>
      </w:r>
    </w:p>
    <w:p w:rsidR="00C26A7F" w:rsidRPr="00C26A7F" w:rsidRDefault="00C26A7F" w:rsidP="00C26A7F">
      <w:pPr>
        <w:jc w:val="left"/>
        <w:rPr>
          <w:rFonts w:ascii="Arial" w:hAnsi="Arial" w:cs="Arial"/>
          <w:b/>
          <w:color w:val="000000" w:themeColor="text1"/>
          <w:sz w:val="36"/>
          <w:szCs w:val="36"/>
        </w:rPr>
      </w:pPr>
      <w:r w:rsidRPr="00C26A7F">
        <w:rPr>
          <w:rFonts w:ascii="Arial" w:hAnsi="Arial" w:cs="Arial"/>
          <w:b/>
          <w:color w:val="000000" w:themeColor="text1"/>
          <w:sz w:val="36"/>
          <w:szCs w:val="36"/>
        </w:rPr>
        <w:t>USAGE</w:t>
      </w:r>
    </w:p>
    <w:p w:rsidR="00C26A7F" w:rsidRPr="00C26A7F" w:rsidRDefault="00C26A7F" w:rsidP="00C26A7F">
      <w:pPr>
        <w:jc w:val="left"/>
        <w:rPr>
          <w:rFonts w:ascii="Arial" w:hAnsi="Arial" w:cs="Arial"/>
          <w:color w:val="000000" w:themeColor="text1"/>
        </w:rPr>
      </w:pPr>
      <w:r w:rsidRPr="00C26A7F">
        <w:rPr>
          <w:rFonts w:ascii="Arial" w:hAnsi="Arial" w:cs="Arial"/>
          <w:color w:val="000000" w:themeColor="text1"/>
        </w:rPr>
        <w:t xml:space="preserve">To make the most of this </w:t>
      </w:r>
      <w:r w:rsidRPr="00C26A7F">
        <w:rPr>
          <w:rFonts w:ascii="Arial" w:hAnsi="Arial" w:cs="Arial"/>
          <w:color w:val="000000" w:themeColor="text1"/>
        </w:rPr>
        <w:t>Visual Interaction Selector</w:t>
      </w:r>
      <w:r w:rsidRPr="00C26A7F">
        <w:rPr>
          <w:rFonts w:ascii="Arial" w:hAnsi="Arial" w:cs="Arial"/>
          <w:color w:val="000000" w:themeColor="text1"/>
        </w:rPr>
        <w:t xml:space="preserve"> webpage, follow these steps:</w:t>
      </w:r>
    </w:p>
    <w:p w:rsidR="00C26A7F" w:rsidRPr="00C26A7F" w:rsidRDefault="00C26A7F" w:rsidP="00C26A7F">
      <w:pPr>
        <w:pStyle w:val="ListParagraph"/>
        <w:numPr>
          <w:ilvl w:val="0"/>
          <w:numId w:val="8"/>
        </w:numPr>
        <w:jc w:val="left"/>
        <w:rPr>
          <w:rFonts w:ascii="Arial" w:hAnsi="Arial" w:cs="Arial"/>
          <w:color w:val="000000" w:themeColor="text1"/>
        </w:rPr>
      </w:pPr>
      <w:r w:rsidRPr="00C26A7F">
        <w:rPr>
          <w:rFonts w:ascii="Arial" w:hAnsi="Arial" w:cs="Arial"/>
          <w:color w:val="000000" w:themeColor="text1"/>
        </w:rPr>
        <w:t>Clone or download this repository to your local machine.</w:t>
      </w:r>
    </w:p>
    <w:p w:rsidR="00C26A7F" w:rsidRPr="00C26A7F" w:rsidRDefault="00C26A7F" w:rsidP="00C26A7F">
      <w:pPr>
        <w:pStyle w:val="ListParagraph"/>
        <w:numPr>
          <w:ilvl w:val="0"/>
          <w:numId w:val="8"/>
        </w:numPr>
        <w:jc w:val="left"/>
        <w:rPr>
          <w:rFonts w:ascii="Arial" w:hAnsi="Arial" w:cs="Arial"/>
          <w:color w:val="000000" w:themeColor="text1"/>
        </w:rPr>
      </w:pPr>
      <w:r w:rsidRPr="00C26A7F">
        <w:rPr>
          <w:rFonts w:ascii="Arial" w:hAnsi="Arial" w:cs="Arial"/>
          <w:color w:val="000000" w:themeColor="text1"/>
        </w:rPr>
        <w:t>Open the index.html file in a web browser of your choice to explore the interactive elements.</w:t>
      </w:r>
    </w:p>
    <w:p w:rsidR="00C26A7F" w:rsidRPr="00C26A7F" w:rsidRDefault="00C26A7F" w:rsidP="00C26A7F">
      <w:pPr>
        <w:pStyle w:val="ListParagraph"/>
        <w:numPr>
          <w:ilvl w:val="0"/>
          <w:numId w:val="8"/>
        </w:numPr>
        <w:jc w:val="left"/>
        <w:rPr>
          <w:rFonts w:ascii="Arial" w:hAnsi="Arial" w:cs="Arial"/>
          <w:color w:val="000000" w:themeColor="text1"/>
        </w:rPr>
      </w:pPr>
      <w:r w:rsidRPr="00C26A7F">
        <w:rPr>
          <w:rFonts w:ascii="Arial" w:hAnsi="Arial" w:cs="Arial"/>
          <w:color w:val="000000" w:themeColor="text1"/>
        </w:rPr>
        <w:lastRenderedPageBreak/>
        <w:t>Click the "Selection Mode" button to enter or exit selection mode.</w:t>
      </w:r>
    </w:p>
    <w:p w:rsidR="00C26A7F" w:rsidRPr="00C26A7F" w:rsidRDefault="00C26A7F" w:rsidP="00C26A7F">
      <w:pPr>
        <w:pStyle w:val="ListParagraph"/>
        <w:numPr>
          <w:ilvl w:val="0"/>
          <w:numId w:val="8"/>
        </w:numPr>
        <w:jc w:val="left"/>
        <w:rPr>
          <w:rFonts w:ascii="Arial" w:hAnsi="Arial" w:cs="Arial"/>
          <w:color w:val="000000" w:themeColor="text1"/>
        </w:rPr>
      </w:pPr>
      <w:r w:rsidRPr="00C26A7F">
        <w:rPr>
          <w:rFonts w:ascii="Arial" w:hAnsi="Arial" w:cs="Arial"/>
          <w:color w:val="000000" w:themeColor="text1"/>
        </w:rPr>
        <w:t>Interact with the elements to observe the highlighting and console logs.</w:t>
      </w:r>
    </w:p>
    <w:p w:rsidR="00C26A7F" w:rsidRPr="00C26A7F" w:rsidRDefault="00C26A7F" w:rsidP="00C26A7F">
      <w:pPr>
        <w:pStyle w:val="ListParagraph"/>
        <w:numPr>
          <w:ilvl w:val="0"/>
          <w:numId w:val="8"/>
        </w:numPr>
        <w:jc w:val="left"/>
        <w:rPr>
          <w:rFonts w:ascii="Arial" w:hAnsi="Arial" w:cs="Arial"/>
          <w:color w:val="000000" w:themeColor="text1"/>
        </w:rPr>
      </w:pPr>
      <w:r w:rsidRPr="00C26A7F">
        <w:rPr>
          <w:rFonts w:ascii="Arial" w:hAnsi="Arial" w:cs="Arial"/>
          <w:color w:val="000000" w:themeColor="text1"/>
        </w:rPr>
        <w:t>Click on an interactive element to trigger an alert displaying the element's label.</w:t>
      </w:r>
    </w:p>
    <w:sectPr w:rsidR="00C26A7F" w:rsidRPr="00C26A7F" w:rsidSect="00AB7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B6EBD"/>
    <w:multiLevelType w:val="hybridMultilevel"/>
    <w:tmpl w:val="2C84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C77AD"/>
    <w:multiLevelType w:val="hybridMultilevel"/>
    <w:tmpl w:val="DEF600B8"/>
    <w:lvl w:ilvl="0" w:tplc="D3865702">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E382D"/>
    <w:multiLevelType w:val="hybridMultilevel"/>
    <w:tmpl w:val="A6463C26"/>
    <w:lvl w:ilvl="0" w:tplc="1040D2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B666A"/>
    <w:multiLevelType w:val="hybridMultilevel"/>
    <w:tmpl w:val="844C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85F05"/>
    <w:multiLevelType w:val="hybridMultilevel"/>
    <w:tmpl w:val="32BE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4"/>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32282"/>
    <w:rsid w:val="00525FD1"/>
    <w:rsid w:val="00616148"/>
    <w:rsid w:val="007A67BF"/>
    <w:rsid w:val="008212D7"/>
    <w:rsid w:val="008A0C4A"/>
    <w:rsid w:val="00932282"/>
    <w:rsid w:val="00A146CB"/>
    <w:rsid w:val="00AB78C0"/>
    <w:rsid w:val="00C26A7F"/>
    <w:rsid w:val="00E00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A146CB"/>
    <w:pPr>
      <w:jc w:val="both"/>
    </w:pPr>
    <w:rPr>
      <w:rFonts w:ascii="Times New Roman" w:hAnsi="Times New Roman"/>
      <w:sz w:val="24"/>
    </w:rPr>
  </w:style>
  <w:style w:type="paragraph" w:styleId="Heading1">
    <w:name w:val="heading 1"/>
    <w:basedOn w:val="Normal"/>
    <w:next w:val="Normal"/>
    <w:link w:val="Heading1Char"/>
    <w:autoRedefine/>
    <w:uiPriority w:val="9"/>
    <w:qFormat/>
    <w:rsid w:val="007A67BF"/>
    <w:pPr>
      <w:keepNext/>
      <w:keepLines/>
      <w:numPr>
        <w:numId w:val="4"/>
      </w:numPr>
      <w:spacing w:before="300" w:after="60"/>
      <w:outlineLvl w:val="0"/>
    </w:pPr>
    <w:rPr>
      <w:rFonts w:eastAsiaTheme="majorEastAsia" w:cstheme="majorBidi"/>
      <w:b/>
      <w:bCs/>
      <w:sz w:val="28"/>
      <w:szCs w:val="28"/>
    </w:rPr>
  </w:style>
  <w:style w:type="paragraph" w:styleId="Heading2">
    <w:name w:val="heading 2"/>
    <w:basedOn w:val="Normal"/>
    <w:link w:val="Heading2Char"/>
    <w:autoRedefine/>
    <w:uiPriority w:val="9"/>
    <w:qFormat/>
    <w:rsid w:val="00A146CB"/>
    <w:pPr>
      <w:numPr>
        <w:numId w:val="5"/>
      </w:numPr>
      <w:spacing w:before="100" w:beforeAutospacing="1" w:after="100" w:afterAutospacing="1" w:line="240" w:lineRule="auto"/>
      <w:jc w:val="left"/>
      <w:outlineLvl w:val="1"/>
    </w:pPr>
    <w:rPr>
      <w:rFonts w:eastAsia="Times New Roman" w:cs="Times New Roman"/>
      <w:b/>
      <w:bCs/>
      <w:sz w:val="2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B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146CB"/>
    <w:rPr>
      <w:rFonts w:ascii="Times New Roman" w:eastAsia="Times New Roman" w:hAnsi="Times New Roman" w:cs="Times New Roman"/>
      <w:b/>
      <w:bCs/>
      <w:sz w:val="26"/>
      <w:szCs w:val="36"/>
    </w:rPr>
  </w:style>
  <w:style w:type="paragraph" w:styleId="ListParagraph">
    <w:name w:val="List Paragraph"/>
    <w:basedOn w:val="Normal"/>
    <w:uiPriority w:val="34"/>
    <w:qFormat/>
    <w:rsid w:val="00616148"/>
    <w:pPr>
      <w:ind w:left="720"/>
      <w:contextualSpacing/>
    </w:pPr>
  </w:style>
  <w:style w:type="paragraph" w:styleId="NormalWeb">
    <w:name w:val="Normal (Web)"/>
    <w:basedOn w:val="Normal"/>
    <w:uiPriority w:val="99"/>
    <w:semiHidden/>
    <w:unhideWhenUsed/>
    <w:rsid w:val="00616148"/>
    <w:pPr>
      <w:spacing w:before="100" w:beforeAutospacing="1" w:after="100" w:afterAutospacing="1" w:line="240" w:lineRule="auto"/>
      <w:jc w:val="left"/>
    </w:pPr>
    <w:rPr>
      <w:rFonts w:eastAsia="Times New Roman" w:cs="Times New Roman"/>
      <w:szCs w:val="24"/>
    </w:rPr>
  </w:style>
  <w:style w:type="paragraph" w:styleId="BalloonText">
    <w:name w:val="Balloon Text"/>
    <w:basedOn w:val="Normal"/>
    <w:link w:val="BalloonTextChar"/>
    <w:uiPriority w:val="99"/>
    <w:semiHidden/>
    <w:unhideWhenUsed/>
    <w:rsid w:val="00C26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A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293408">
      <w:bodyDiv w:val="1"/>
      <w:marLeft w:val="0"/>
      <w:marRight w:val="0"/>
      <w:marTop w:val="0"/>
      <w:marBottom w:val="0"/>
      <w:divBdr>
        <w:top w:val="none" w:sz="0" w:space="0" w:color="auto"/>
        <w:left w:val="none" w:sz="0" w:space="0" w:color="auto"/>
        <w:bottom w:val="none" w:sz="0" w:space="0" w:color="auto"/>
        <w:right w:val="none" w:sz="0" w:space="0" w:color="auto"/>
      </w:divBdr>
    </w:div>
    <w:div w:id="945237037">
      <w:bodyDiv w:val="1"/>
      <w:marLeft w:val="0"/>
      <w:marRight w:val="0"/>
      <w:marTop w:val="0"/>
      <w:marBottom w:val="0"/>
      <w:divBdr>
        <w:top w:val="none" w:sz="0" w:space="0" w:color="auto"/>
        <w:left w:val="none" w:sz="0" w:space="0" w:color="auto"/>
        <w:bottom w:val="none" w:sz="0" w:space="0" w:color="auto"/>
        <w:right w:val="none" w:sz="0" w:space="0" w:color="auto"/>
      </w:divBdr>
    </w:div>
    <w:div w:id="1519390317">
      <w:bodyDiv w:val="1"/>
      <w:marLeft w:val="0"/>
      <w:marRight w:val="0"/>
      <w:marTop w:val="0"/>
      <w:marBottom w:val="0"/>
      <w:divBdr>
        <w:top w:val="none" w:sz="0" w:space="0" w:color="auto"/>
        <w:left w:val="none" w:sz="0" w:space="0" w:color="auto"/>
        <w:bottom w:val="none" w:sz="0" w:space="0" w:color="auto"/>
        <w:right w:val="none" w:sz="0" w:space="0" w:color="auto"/>
      </w:divBdr>
    </w:div>
    <w:div w:id="18877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PMLS</dc:creator>
  <cp:lastModifiedBy>PMLS</cp:lastModifiedBy>
  <cp:revision>1</cp:revision>
  <dcterms:created xsi:type="dcterms:W3CDTF">2023-10-24T13:31:00Z</dcterms:created>
  <dcterms:modified xsi:type="dcterms:W3CDTF">2023-10-24T14:18:00Z</dcterms:modified>
</cp:coreProperties>
</file>