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0DFE" w14:textId="77777777" w:rsidR="00206372" w:rsidRPr="00E10CDD" w:rsidRDefault="00206372" w:rsidP="00206372">
      <w:pPr>
        <w:pStyle w:val="Ttulo7"/>
        <w:ind w:left="0" w:firstLine="0"/>
        <w:rPr>
          <w:rFonts w:ascii="Times New Roman" w:hAnsi="Times New Roman" w:cs="Times New Roman"/>
          <w:sz w:val="24"/>
          <w:lang w:val="es-EC"/>
        </w:rPr>
      </w:pPr>
    </w:p>
    <w:p w14:paraId="7EA5B839" w14:textId="77777777" w:rsidR="00206372" w:rsidRPr="00E10CDD" w:rsidRDefault="00206372" w:rsidP="00206372">
      <w:pPr>
        <w:pStyle w:val="Ttulo7"/>
        <w:ind w:left="0" w:firstLine="0"/>
        <w:rPr>
          <w:rFonts w:ascii="Times New Roman" w:hAnsi="Times New Roman" w:cs="Times New Roman"/>
          <w:sz w:val="24"/>
          <w:lang w:val="es-EC"/>
        </w:rPr>
      </w:pPr>
    </w:p>
    <w:p w14:paraId="36155AB0" w14:textId="77777777" w:rsidR="00206372" w:rsidRPr="00E10CDD" w:rsidRDefault="00206372" w:rsidP="00206372">
      <w:pPr>
        <w:pStyle w:val="Ttulo7"/>
        <w:ind w:left="0" w:firstLine="0"/>
        <w:rPr>
          <w:rFonts w:ascii="Times New Roman" w:hAnsi="Times New Roman" w:cs="Times New Roman"/>
          <w:sz w:val="24"/>
          <w:lang w:val="es-EC"/>
        </w:rPr>
      </w:pPr>
    </w:p>
    <w:p w14:paraId="2BD0DA8F" w14:textId="77777777" w:rsidR="00206372" w:rsidRPr="00E10CDD" w:rsidRDefault="00206372" w:rsidP="00206372">
      <w:pPr>
        <w:pStyle w:val="Ttulo7"/>
        <w:ind w:left="0" w:firstLine="0"/>
        <w:rPr>
          <w:rFonts w:ascii="Times New Roman" w:hAnsi="Times New Roman" w:cs="Times New Roman"/>
          <w:sz w:val="24"/>
          <w:lang w:val="es-EC"/>
        </w:rPr>
      </w:pPr>
    </w:p>
    <w:p w14:paraId="1A3B18A4" w14:textId="77777777" w:rsidR="00206372" w:rsidRPr="00E10CDD" w:rsidRDefault="00206372" w:rsidP="00206372">
      <w:pPr>
        <w:rPr>
          <w:rFonts w:ascii="Times New Roman" w:hAnsi="Times New Roman" w:cs="Times New Roman"/>
          <w:sz w:val="24"/>
          <w:szCs w:val="24"/>
          <w:lang w:eastAsia="ar-SA"/>
        </w:rPr>
      </w:pPr>
    </w:p>
    <w:p w14:paraId="236F34AC" w14:textId="77777777" w:rsidR="00206372" w:rsidRPr="00E10CDD" w:rsidRDefault="00206372" w:rsidP="00206372">
      <w:pPr>
        <w:rPr>
          <w:rFonts w:ascii="Times New Roman" w:hAnsi="Times New Roman" w:cs="Times New Roman"/>
          <w:sz w:val="24"/>
          <w:szCs w:val="24"/>
          <w:lang w:eastAsia="ar-SA"/>
        </w:rPr>
      </w:pPr>
    </w:p>
    <w:p w14:paraId="66AFEE35" w14:textId="77777777" w:rsidR="00206372" w:rsidRPr="00E10CDD" w:rsidRDefault="00206372" w:rsidP="00206372">
      <w:pPr>
        <w:rPr>
          <w:rFonts w:ascii="Times New Roman" w:hAnsi="Times New Roman" w:cs="Times New Roman"/>
          <w:sz w:val="24"/>
          <w:szCs w:val="24"/>
          <w:lang w:eastAsia="ar-SA"/>
        </w:rPr>
      </w:pPr>
    </w:p>
    <w:p w14:paraId="215AD08F" w14:textId="77777777" w:rsidR="00206372" w:rsidRPr="00E10CDD" w:rsidRDefault="00206372" w:rsidP="00206372">
      <w:pPr>
        <w:rPr>
          <w:rFonts w:ascii="Times New Roman" w:hAnsi="Times New Roman" w:cs="Times New Roman"/>
          <w:sz w:val="24"/>
          <w:szCs w:val="24"/>
          <w:lang w:eastAsia="ar-SA"/>
        </w:rPr>
      </w:pPr>
    </w:p>
    <w:p w14:paraId="4B218B89" w14:textId="2F2B530C" w:rsidR="00206372" w:rsidRPr="00E10CDD" w:rsidRDefault="00D830C0" w:rsidP="00E10CDD">
      <w:pPr>
        <w:jc w:val="center"/>
        <w:rPr>
          <w:rFonts w:ascii="Times New Roman" w:hAnsi="Times New Roman" w:cs="Times New Roman"/>
          <w:sz w:val="24"/>
          <w:szCs w:val="24"/>
          <w:lang w:eastAsia="ar-SA"/>
        </w:rPr>
      </w:pPr>
      <w:bookmarkStart w:id="0" w:name="_Hlk155649076"/>
      <w:r w:rsidRPr="00D830C0">
        <w:rPr>
          <w:rFonts w:ascii="Times New Roman" w:eastAsia="Times New Roman" w:hAnsi="Times New Roman" w:cs="Times New Roman"/>
          <w:b/>
          <w:bCs/>
          <w:kern w:val="0"/>
          <w:sz w:val="24"/>
          <w:szCs w:val="24"/>
          <w:lang w:eastAsia="ar-SA"/>
          <w14:ligatures w14:val="none"/>
        </w:rPr>
        <w:t>MANUAL TÉCNICO PARA EL SISTEMA</w:t>
      </w:r>
      <w:r>
        <w:rPr>
          <w:rFonts w:ascii="Times New Roman" w:eastAsia="Times New Roman" w:hAnsi="Times New Roman" w:cs="Times New Roman"/>
          <w:b/>
          <w:bCs/>
          <w:kern w:val="0"/>
          <w:sz w:val="24"/>
          <w:szCs w:val="24"/>
          <w:lang w:eastAsia="ar-SA"/>
          <w14:ligatures w14:val="none"/>
        </w:rPr>
        <w:t xml:space="preserve"> SINCOMPU S.A</w:t>
      </w:r>
    </w:p>
    <w:bookmarkEnd w:id="0"/>
    <w:p w14:paraId="2080CE9D" w14:textId="77777777" w:rsidR="00A07AA7" w:rsidRDefault="00A07AA7" w:rsidP="00A07AA7">
      <w:pPr>
        <w:rPr>
          <w:lang w:eastAsia="ar-SA"/>
        </w:rPr>
      </w:pPr>
    </w:p>
    <w:p w14:paraId="088316F5" w14:textId="77777777" w:rsidR="00A07AA7" w:rsidRDefault="00A07AA7" w:rsidP="00A07AA7">
      <w:pPr>
        <w:ind w:left="360"/>
        <w:jc w:val="center"/>
        <w:rPr>
          <w:sz w:val="28"/>
          <w:szCs w:val="28"/>
        </w:rPr>
      </w:pPr>
      <w:r>
        <w:rPr>
          <w:b/>
          <w:bCs/>
          <w:sz w:val="28"/>
          <w:szCs w:val="28"/>
        </w:rPr>
        <w:t>Grupo:</w:t>
      </w:r>
      <w:r>
        <w:rPr>
          <w:sz w:val="28"/>
          <w:szCs w:val="28"/>
        </w:rPr>
        <w:t xml:space="preserve"> Reserva de citas en restaurante</w:t>
      </w:r>
    </w:p>
    <w:p w14:paraId="28147824" w14:textId="77777777" w:rsidR="00A07AA7" w:rsidRDefault="00A07AA7" w:rsidP="00A07AA7">
      <w:pPr>
        <w:numPr>
          <w:ilvl w:val="0"/>
          <w:numId w:val="29"/>
        </w:numPr>
        <w:shd w:val="clear" w:color="auto" w:fill="FFFFFF"/>
        <w:spacing w:before="100" w:beforeAutospacing="1" w:after="100" w:afterAutospacing="1" w:line="240" w:lineRule="auto"/>
        <w:rPr>
          <w:rFonts w:ascii="Calibri" w:eastAsia="Times New Roman" w:hAnsi="Calibri" w:cs="Calibri"/>
          <w:color w:val="1D2125"/>
          <w:kern w:val="0"/>
          <w:sz w:val="23"/>
          <w:szCs w:val="23"/>
          <w:lang w:eastAsia="es-EC"/>
          <w14:ligatures w14:val="none"/>
        </w:rPr>
      </w:pPr>
      <w:r>
        <w:rPr>
          <w:rFonts w:ascii="Calibri" w:eastAsia="Times New Roman" w:hAnsi="Calibri" w:cs="Calibri"/>
          <w:color w:val="1D2125"/>
          <w:kern w:val="0"/>
          <w:sz w:val="23"/>
          <w:szCs w:val="23"/>
          <w:lang w:eastAsia="es-EC"/>
          <w14:ligatures w14:val="none"/>
        </w:rPr>
        <w:t>Bazan Guillen Steven</w:t>
      </w:r>
    </w:p>
    <w:p w14:paraId="12BCD7EB" w14:textId="1BDD0A94" w:rsidR="00206372" w:rsidRPr="00E10CDD" w:rsidRDefault="00206372" w:rsidP="00206372">
      <w:pPr>
        <w:rPr>
          <w:rFonts w:ascii="Times New Roman" w:hAnsi="Times New Roman" w:cs="Times New Roman"/>
          <w:sz w:val="24"/>
          <w:szCs w:val="24"/>
        </w:rPr>
      </w:pPr>
    </w:p>
    <w:p w14:paraId="2DE73E20" w14:textId="77777777" w:rsidR="00D830C0" w:rsidRDefault="00D830C0" w:rsidP="00206372">
      <w:pPr>
        <w:jc w:val="center"/>
        <w:rPr>
          <w:rFonts w:ascii="Times New Roman" w:hAnsi="Times New Roman" w:cs="Times New Roman"/>
          <w:b/>
          <w:bCs/>
          <w:sz w:val="24"/>
          <w:szCs w:val="24"/>
        </w:rPr>
      </w:pPr>
    </w:p>
    <w:p w14:paraId="0FE6193F" w14:textId="77777777" w:rsidR="00D830C0" w:rsidRDefault="00D830C0" w:rsidP="00206372">
      <w:pPr>
        <w:jc w:val="center"/>
        <w:rPr>
          <w:rFonts w:ascii="Times New Roman" w:hAnsi="Times New Roman" w:cs="Times New Roman"/>
          <w:b/>
          <w:bCs/>
          <w:sz w:val="24"/>
          <w:szCs w:val="24"/>
        </w:rPr>
      </w:pPr>
    </w:p>
    <w:p w14:paraId="4242AC6D" w14:textId="77777777" w:rsidR="00D830C0" w:rsidRDefault="00D830C0" w:rsidP="00206372">
      <w:pPr>
        <w:jc w:val="center"/>
        <w:rPr>
          <w:rFonts w:ascii="Times New Roman" w:hAnsi="Times New Roman" w:cs="Times New Roman"/>
          <w:b/>
          <w:bCs/>
          <w:sz w:val="24"/>
          <w:szCs w:val="24"/>
        </w:rPr>
      </w:pPr>
    </w:p>
    <w:p w14:paraId="5D76D450" w14:textId="77777777" w:rsidR="00D830C0" w:rsidRDefault="00D830C0" w:rsidP="00206372">
      <w:pPr>
        <w:jc w:val="center"/>
        <w:rPr>
          <w:rFonts w:ascii="Times New Roman" w:hAnsi="Times New Roman" w:cs="Times New Roman"/>
          <w:b/>
          <w:bCs/>
          <w:sz w:val="24"/>
          <w:szCs w:val="24"/>
        </w:rPr>
      </w:pPr>
    </w:p>
    <w:p w14:paraId="70614CB1" w14:textId="77777777" w:rsidR="00D830C0" w:rsidRDefault="00D830C0" w:rsidP="00206372">
      <w:pPr>
        <w:jc w:val="center"/>
        <w:rPr>
          <w:rFonts w:ascii="Times New Roman" w:hAnsi="Times New Roman" w:cs="Times New Roman"/>
          <w:b/>
          <w:bCs/>
          <w:sz w:val="24"/>
          <w:szCs w:val="24"/>
        </w:rPr>
      </w:pPr>
    </w:p>
    <w:p w14:paraId="1C2E1D32" w14:textId="77777777" w:rsidR="00D830C0" w:rsidRDefault="00D830C0" w:rsidP="00206372">
      <w:pPr>
        <w:jc w:val="center"/>
        <w:rPr>
          <w:rFonts w:ascii="Times New Roman" w:hAnsi="Times New Roman" w:cs="Times New Roman"/>
          <w:b/>
          <w:bCs/>
          <w:sz w:val="24"/>
          <w:szCs w:val="24"/>
        </w:rPr>
      </w:pPr>
    </w:p>
    <w:p w14:paraId="41F6F960" w14:textId="77777777" w:rsidR="00D830C0" w:rsidRDefault="00D830C0" w:rsidP="00206372">
      <w:pPr>
        <w:jc w:val="center"/>
        <w:rPr>
          <w:rFonts w:ascii="Times New Roman" w:hAnsi="Times New Roman" w:cs="Times New Roman"/>
          <w:b/>
          <w:bCs/>
          <w:sz w:val="24"/>
          <w:szCs w:val="24"/>
        </w:rPr>
      </w:pPr>
    </w:p>
    <w:p w14:paraId="67B35FA4" w14:textId="77777777" w:rsidR="00D830C0" w:rsidRDefault="00D830C0" w:rsidP="00206372">
      <w:pPr>
        <w:jc w:val="center"/>
        <w:rPr>
          <w:rFonts w:ascii="Times New Roman" w:hAnsi="Times New Roman" w:cs="Times New Roman"/>
          <w:b/>
          <w:bCs/>
          <w:sz w:val="24"/>
          <w:szCs w:val="24"/>
        </w:rPr>
      </w:pPr>
    </w:p>
    <w:p w14:paraId="42518E39" w14:textId="77777777" w:rsidR="00D830C0" w:rsidRDefault="00D830C0" w:rsidP="00206372">
      <w:pPr>
        <w:jc w:val="center"/>
        <w:rPr>
          <w:rFonts w:ascii="Times New Roman" w:hAnsi="Times New Roman" w:cs="Times New Roman"/>
          <w:b/>
          <w:bCs/>
          <w:sz w:val="24"/>
          <w:szCs w:val="24"/>
        </w:rPr>
      </w:pPr>
    </w:p>
    <w:p w14:paraId="55872218" w14:textId="77777777" w:rsidR="00D830C0" w:rsidRDefault="00D830C0" w:rsidP="00206372">
      <w:pPr>
        <w:jc w:val="center"/>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val="es-ES" w:eastAsia="en-US"/>
          <w14:ligatures w14:val="standardContextual"/>
        </w:rPr>
        <w:id w:val="-31111405"/>
        <w:docPartObj>
          <w:docPartGallery w:val="Table of Contents"/>
          <w:docPartUnique/>
        </w:docPartObj>
      </w:sdtPr>
      <w:sdtEndPr>
        <w:rPr>
          <w:b/>
          <w:bCs/>
        </w:rPr>
      </w:sdtEndPr>
      <w:sdtContent>
        <w:p w14:paraId="664242BC" w14:textId="2853F9C5" w:rsidR="00D830C0" w:rsidRPr="00D830C0" w:rsidRDefault="00D830C0" w:rsidP="00D830C0">
          <w:pPr>
            <w:pStyle w:val="TtuloTDC"/>
            <w:spacing w:line="360" w:lineRule="auto"/>
            <w:jc w:val="both"/>
            <w:rPr>
              <w:rFonts w:ascii="Times New Roman" w:hAnsi="Times New Roman" w:cs="Times New Roman"/>
              <w:color w:val="auto"/>
            </w:rPr>
          </w:pPr>
          <w:r w:rsidRPr="00D830C0">
            <w:rPr>
              <w:rFonts w:ascii="Times New Roman" w:hAnsi="Times New Roman" w:cs="Times New Roman"/>
              <w:color w:val="auto"/>
              <w:lang w:val="es-ES"/>
            </w:rPr>
            <w:t>Contenido</w:t>
          </w:r>
        </w:p>
        <w:p w14:paraId="220FFEA2" w14:textId="7E644F6B" w:rsidR="002A2454" w:rsidRDefault="00D830C0">
          <w:pPr>
            <w:pStyle w:val="TDC1"/>
            <w:tabs>
              <w:tab w:val="right" w:leader="dot" w:pos="8494"/>
            </w:tabs>
            <w:rPr>
              <w:rFonts w:eastAsiaTheme="minorEastAsia"/>
              <w:noProof/>
              <w:kern w:val="0"/>
              <w:lang w:eastAsia="es-EC"/>
              <w14:ligatures w14:val="none"/>
            </w:rPr>
          </w:pPr>
          <w:r w:rsidRPr="00D830C0">
            <w:rPr>
              <w:rFonts w:ascii="Times New Roman" w:hAnsi="Times New Roman" w:cs="Times New Roman"/>
            </w:rPr>
            <w:fldChar w:fldCharType="begin"/>
          </w:r>
          <w:r w:rsidRPr="00D830C0">
            <w:rPr>
              <w:rFonts w:ascii="Times New Roman" w:hAnsi="Times New Roman" w:cs="Times New Roman"/>
            </w:rPr>
            <w:instrText xml:space="preserve"> TOC \o "1-3" \h \z \u </w:instrText>
          </w:r>
          <w:r w:rsidRPr="00D830C0">
            <w:rPr>
              <w:rFonts w:ascii="Times New Roman" w:hAnsi="Times New Roman" w:cs="Times New Roman"/>
            </w:rPr>
            <w:fldChar w:fldCharType="separate"/>
          </w:r>
          <w:hyperlink w:anchor="_Toc173769069" w:history="1">
            <w:r w:rsidR="002A2454" w:rsidRPr="00E86307">
              <w:rPr>
                <w:rStyle w:val="Hipervnculo"/>
                <w:rFonts w:ascii="Times New Roman" w:hAnsi="Times New Roman" w:cs="Times New Roman"/>
                <w:noProof/>
              </w:rPr>
              <w:t>Introducción</w:t>
            </w:r>
            <w:r w:rsidR="002A2454">
              <w:rPr>
                <w:noProof/>
                <w:webHidden/>
              </w:rPr>
              <w:tab/>
            </w:r>
            <w:r w:rsidR="002A2454">
              <w:rPr>
                <w:noProof/>
                <w:webHidden/>
              </w:rPr>
              <w:fldChar w:fldCharType="begin"/>
            </w:r>
            <w:r w:rsidR="002A2454">
              <w:rPr>
                <w:noProof/>
                <w:webHidden/>
              </w:rPr>
              <w:instrText xml:space="preserve"> PAGEREF _Toc173769069 \h </w:instrText>
            </w:r>
            <w:r w:rsidR="002A2454">
              <w:rPr>
                <w:noProof/>
                <w:webHidden/>
              </w:rPr>
            </w:r>
            <w:r w:rsidR="002A2454">
              <w:rPr>
                <w:noProof/>
                <w:webHidden/>
              </w:rPr>
              <w:fldChar w:fldCharType="separate"/>
            </w:r>
            <w:r w:rsidR="002A2454">
              <w:rPr>
                <w:noProof/>
                <w:webHidden/>
              </w:rPr>
              <w:t>3</w:t>
            </w:r>
            <w:r w:rsidR="002A2454">
              <w:rPr>
                <w:noProof/>
                <w:webHidden/>
              </w:rPr>
              <w:fldChar w:fldCharType="end"/>
            </w:r>
          </w:hyperlink>
        </w:p>
        <w:p w14:paraId="5AA845F2" w14:textId="23EFC327" w:rsidR="002A2454" w:rsidRDefault="002A2454">
          <w:pPr>
            <w:pStyle w:val="TDC1"/>
            <w:tabs>
              <w:tab w:val="right" w:leader="dot" w:pos="8494"/>
            </w:tabs>
            <w:rPr>
              <w:rFonts w:eastAsiaTheme="minorEastAsia"/>
              <w:noProof/>
              <w:kern w:val="0"/>
              <w:lang w:eastAsia="es-EC"/>
              <w14:ligatures w14:val="none"/>
            </w:rPr>
          </w:pPr>
          <w:hyperlink w:anchor="_Toc173769070" w:history="1">
            <w:r w:rsidRPr="00E86307">
              <w:rPr>
                <w:rStyle w:val="Hipervnculo"/>
                <w:rFonts w:ascii="Times New Roman" w:hAnsi="Times New Roman" w:cs="Times New Roman"/>
                <w:noProof/>
              </w:rPr>
              <w:t>Objetivo y Alcances</w:t>
            </w:r>
            <w:r>
              <w:rPr>
                <w:noProof/>
                <w:webHidden/>
              </w:rPr>
              <w:tab/>
            </w:r>
            <w:r>
              <w:rPr>
                <w:noProof/>
                <w:webHidden/>
              </w:rPr>
              <w:fldChar w:fldCharType="begin"/>
            </w:r>
            <w:r>
              <w:rPr>
                <w:noProof/>
                <w:webHidden/>
              </w:rPr>
              <w:instrText xml:space="preserve"> PAGEREF _Toc173769070 \h </w:instrText>
            </w:r>
            <w:r>
              <w:rPr>
                <w:noProof/>
                <w:webHidden/>
              </w:rPr>
            </w:r>
            <w:r>
              <w:rPr>
                <w:noProof/>
                <w:webHidden/>
              </w:rPr>
              <w:fldChar w:fldCharType="separate"/>
            </w:r>
            <w:r>
              <w:rPr>
                <w:noProof/>
                <w:webHidden/>
              </w:rPr>
              <w:t>4</w:t>
            </w:r>
            <w:r>
              <w:rPr>
                <w:noProof/>
                <w:webHidden/>
              </w:rPr>
              <w:fldChar w:fldCharType="end"/>
            </w:r>
          </w:hyperlink>
        </w:p>
        <w:p w14:paraId="04903E7E" w14:textId="3304BBC1" w:rsidR="002A2454" w:rsidRDefault="002A2454">
          <w:pPr>
            <w:pStyle w:val="TDC1"/>
            <w:tabs>
              <w:tab w:val="right" w:leader="dot" w:pos="8494"/>
            </w:tabs>
            <w:rPr>
              <w:rFonts w:eastAsiaTheme="minorEastAsia"/>
              <w:noProof/>
              <w:kern w:val="0"/>
              <w:lang w:eastAsia="es-EC"/>
              <w14:ligatures w14:val="none"/>
            </w:rPr>
          </w:pPr>
          <w:hyperlink w:anchor="_Toc173769071" w:history="1">
            <w:r w:rsidRPr="00E86307">
              <w:rPr>
                <w:rStyle w:val="Hipervnculo"/>
                <w:rFonts w:ascii="Times New Roman" w:hAnsi="Times New Roman" w:cs="Times New Roman"/>
                <w:noProof/>
              </w:rPr>
              <w:t>Manual de Normas, Políticas y Procedimientos de la Organización - Sistema de Gestión Integral para Tablita Baz</w:t>
            </w:r>
            <w:r>
              <w:rPr>
                <w:noProof/>
                <w:webHidden/>
              </w:rPr>
              <w:tab/>
            </w:r>
            <w:r>
              <w:rPr>
                <w:noProof/>
                <w:webHidden/>
              </w:rPr>
              <w:fldChar w:fldCharType="begin"/>
            </w:r>
            <w:r>
              <w:rPr>
                <w:noProof/>
                <w:webHidden/>
              </w:rPr>
              <w:instrText xml:space="preserve"> PAGEREF _Toc173769071 \h </w:instrText>
            </w:r>
            <w:r>
              <w:rPr>
                <w:noProof/>
                <w:webHidden/>
              </w:rPr>
            </w:r>
            <w:r>
              <w:rPr>
                <w:noProof/>
                <w:webHidden/>
              </w:rPr>
              <w:fldChar w:fldCharType="separate"/>
            </w:r>
            <w:r>
              <w:rPr>
                <w:noProof/>
                <w:webHidden/>
              </w:rPr>
              <w:t>5</w:t>
            </w:r>
            <w:r>
              <w:rPr>
                <w:noProof/>
                <w:webHidden/>
              </w:rPr>
              <w:fldChar w:fldCharType="end"/>
            </w:r>
          </w:hyperlink>
        </w:p>
        <w:p w14:paraId="2CBA18A1" w14:textId="05276E5C" w:rsidR="002A2454" w:rsidRDefault="002A2454">
          <w:pPr>
            <w:pStyle w:val="TDC1"/>
            <w:tabs>
              <w:tab w:val="right" w:leader="dot" w:pos="8494"/>
            </w:tabs>
            <w:rPr>
              <w:rFonts w:eastAsiaTheme="minorEastAsia"/>
              <w:noProof/>
              <w:kern w:val="0"/>
              <w:lang w:eastAsia="es-EC"/>
              <w14:ligatures w14:val="none"/>
            </w:rPr>
          </w:pPr>
          <w:hyperlink w:anchor="_Toc173769072" w:history="1">
            <w:r w:rsidRPr="00E86307">
              <w:rPr>
                <w:rStyle w:val="Hipervnculo"/>
                <w:rFonts w:ascii="Times New Roman" w:hAnsi="Times New Roman" w:cs="Times New Roman"/>
                <w:noProof/>
              </w:rPr>
              <w:t>Normas y Políticas:</w:t>
            </w:r>
            <w:r>
              <w:rPr>
                <w:noProof/>
                <w:webHidden/>
              </w:rPr>
              <w:tab/>
            </w:r>
            <w:r>
              <w:rPr>
                <w:noProof/>
                <w:webHidden/>
              </w:rPr>
              <w:fldChar w:fldCharType="begin"/>
            </w:r>
            <w:r>
              <w:rPr>
                <w:noProof/>
                <w:webHidden/>
              </w:rPr>
              <w:instrText xml:space="preserve"> PAGEREF _Toc173769072 \h </w:instrText>
            </w:r>
            <w:r>
              <w:rPr>
                <w:noProof/>
                <w:webHidden/>
              </w:rPr>
            </w:r>
            <w:r>
              <w:rPr>
                <w:noProof/>
                <w:webHidden/>
              </w:rPr>
              <w:fldChar w:fldCharType="separate"/>
            </w:r>
            <w:r>
              <w:rPr>
                <w:noProof/>
                <w:webHidden/>
              </w:rPr>
              <w:t>6</w:t>
            </w:r>
            <w:r>
              <w:rPr>
                <w:noProof/>
                <w:webHidden/>
              </w:rPr>
              <w:fldChar w:fldCharType="end"/>
            </w:r>
          </w:hyperlink>
        </w:p>
        <w:p w14:paraId="7A4F9C72" w14:textId="65138DF2" w:rsidR="002A2454" w:rsidRDefault="002A2454">
          <w:pPr>
            <w:pStyle w:val="TDC2"/>
            <w:tabs>
              <w:tab w:val="left" w:pos="660"/>
              <w:tab w:val="right" w:leader="dot" w:pos="8494"/>
            </w:tabs>
            <w:rPr>
              <w:rFonts w:eastAsiaTheme="minorEastAsia"/>
              <w:noProof/>
              <w:kern w:val="0"/>
              <w:lang w:eastAsia="es-EC"/>
              <w14:ligatures w14:val="none"/>
            </w:rPr>
          </w:pPr>
          <w:hyperlink w:anchor="_Toc173769073" w:history="1">
            <w:r w:rsidRPr="00E86307">
              <w:rPr>
                <w:rStyle w:val="Hipervnculo"/>
                <w:rFonts w:ascii="Times New Roman" w:hAnsi="Times New Roman" w:cs="Times New Roman"/>
                <w:noProof/>
              </w:rPr>
              <w:t>1.</w:t>
            </w:r>
            <w:r>
              <w:rPr>
                <w:rFonts w:eastAsiaTheme="minorEastAsia"/>
                <w:noProof/>
                <w:kern w:val="0"/>
                <w:lang w:eastAsia="es-EC"/>
                <w14:ligatures w14:val="none"/>
              </w:rPr>
              <w:tab/>
            </w:r>
            <w:r w:rsidRPr="00E86307">
              <w:rPr>
                <w:rStyle w:val="Hipervnculo"/>
                <w:rFonts w:ascii="Times New Roman" w:hAnsi="Times New Roman" w:cs="Times New Roman"/>
                <w:i/>
                <w:iCs/>
                <w:noProof/>
              </w:rPr>
              <w:t>Registro Detallado de Gastos:</w:t>
            </w:r>
            <w:r>
              <w:rPr>
                <w:noProof/>
                <w:webHidden/>
              </w:rPr>
              <w:tab/>
            </w:r>
            <w:r>
              <w:rPr>
                <w:noProof/>
                <w:webHidden/>
              </w:rPr>
              <w:fldChar w:fldCharType="begin"/>
            </w:r>
            <w:r>
              <w:rPr>
                <w:noProof/>
                <w:webHidden/>
              </w:rPr>
              <w:instrText xml:space="preserve"> PAGEREF _Toc173769073 \h </w:instrText>
            </w:r>
            <w:r>
              <w:rPr>
                <w:noProof/>
                <w:webHidden/>
              </w:rPr>
            </w:r>
            <w:r>
              <w:rPr>
                <w:noProof/>
                <w:webHidden/>
              </w:rPr>
              <w:fldChar w:fldCharType="separate"/>
            </w:r>
            <w:r>
              <w:rPr>
                <w:noProof/>
                <w:webHidden/>
              </w:rPr>
              <w:t>6</w:t>
            </w:r>
            <w:r>
              <w:rPr>
                <w:noProof/>
                <w:webHidden/>
              </w:rPr>
              <w:fldChar w:fldCharType="end"/>
            </w:r>
          </w:hyperlink>
        </w:p>
        <w:p w14:paraId="5B31B7F3" w14:textId="7DE8F8CB" w:rsidR="002A2454" w:rsidRDefault="002A2454">
          <w:pPr>
            <w:pStyle w:val="TDC2"/>
            <w:tabs>
              <w:tab w:val="left" w:pos="660"/>
              <w:tab w:val="right" w:leader="dot" w:pos="8494"/>
            </w:tabs>
            <w:rPr>
              <w:rFonts w:eastAsiaTheme="minorEastAsia"/>
              <w:noProof/>
              <w:kern w:val="0"/>
              <w:lang w:eastAsia="es-EC"/>
              <w14:ligatures w14:val="none"/>
            </w:rPr>
          </w:pPr>
          <w:hyperlink w:anchor="_Toc173769074" w:history="1">
            <w:r w:rsidRPr="00E86307">
              <w:rPr>
                <w:rStyle w:val="Hipervnculo"/>
                <w:rFonts w:ascii="Times New Roman" w:hAnsi="Times New Roman" w:cs="Times New Roman"/>
                <w:noProof/>
              </w:rPr>
              <w:t>2.</w:t>
            </w:r>
            <w:r>
              <w:rPr>
                <w:rFonts w:eastAsiaTheme="minorEastAsia"/>
                <w:noProof/>
                <w:kern w:val="0"/>
                <w:lang w:eastAsia="es-EC"/>
                <w14:ligatures w14:val="none"/>
              </w:rPr>
              <w:tab/>
            </w:r>
            <w:r w:rsidRPr="00E86307">
              <w:rPr>
                <w:rStyle w:val="Hipervnculo"/>
                <w:rFonts w:ascii="Times New Roman" w:hAnsi="Times New Roman" w:cs="Times New Roman"/>
                <w:i/>
                <w:iCs/>
                <w:noProof/>
              </w:rPr>
              <w:t>Control de Inventario:</w:t>
            </w:r>
            <w:r>
              <w:rPr>
                <w:noProof/>
                <w:webHidden/>
              </w:rPr>
              <w:tab/>
            </w:r>
            <w:r>
              <w:rPr>
                <w:noProof/>
                <w:webHidden/>
              </w:rPr>
              <w:fldChar w:fldCharType="begin"/>
            </w:r>
            <w:r>
              <w:rPr>
                <w:noProof/>
                <w:webHidden/>
              </w:rPr>
              <w:instrText xml:space="preserve"> PAGEREF _Toc173769074 \h </w:instrText>
            </w:r>
            <w:r>
              <w:rPr>
                <w:noProof/>
                <w:webHidden/>
              </w:rPr>
            </w:r>
            <w:r>
              <w:rPr>
                <w:noProof/>
                <w:webHidden/>
              </w:rPr>
              <w:fldChar w:fldCharType="separate"/>
            </w:r>
            <w:r>
              <w:rPr>
                <w:noProof/>
                <w:webHidden/>
              </w:rPr>
              <w:t>6</w:t>
            </w:r>
            <w:r>
              <w:rPr>
                <w:noProof/>
                <w:webHidden/>
              </w:rPr>
              <w:fldChar w:fldCharType="end"/>
            </w:r>
          </w:hyperlink>
        </w:p>
        <w:p w14:paraId="1D6ACCE8" w14:textId="082E2F90" w:rsidR="002A2454" w:rsidRDefault="002A2454">
          <w:pPr>
            <w:pStyle w:val="TDC2"/>
            <w:tabs>
              <w:tab w:val="left" w:pos="660"/>
              <w:tab w:val="right" w:leader="dot" w:pos="8494"/>
            </w:tabs>
            <w:rPr>
              <w:rFonts w:eastAsiaTheme="minorEastAsia"/>
              <w:noProof/>
              <w:kern w:val="0"/>
              <w:lang w:eastAsia="es-EC"/>
              <w14:ligatures w14:val="none"/>
            </w:rPr>
          </w:pPr>
          <w:hyperlink w:anchor="_Toc173769075" w:history="1">
            <w:r w:rsidRPr="00E86307">
              <w:rPr>
                <w:rStyle w:val="Hipervnculo"/>
                <w:rFonts w:ascii="Times New Roman" w:hAnsi="Times New Roman" w:cs="Times New Roman"/>
                <w:noProof/>
              </w:rPr>
              <w:t>3.</w:t>
            </w:r>
            <w:r>
              <w:rPr>
                <w:rFonts w:eastAsiaTheme="minorEastAsia"/>
                <w:noProof/>
                <w:kern w:val="0"/>
                <w:lang w:eastAsia="es-EC"/>
                <w14:ligatures w14:val="none"/>
              </w:rPr>
              <w:tab/>
            </w:r>
            <w:r w:rsidRPr="00E86307">
              <w:rPr>
                <w:rStyle w:val="Hipervnculo"/>
                <w:rFonts w:ascii="Times New Roman" w:hAnsi="Times New Roman" w:cs="Times New Roman"/>
                <w:i/>
                <w:iCs/>
                <w:noProof/>
              </w:rPr>
              <w:t>Generación de Reportes Gráficos:</w:t>
            </w:r>
            <w:r>
              <w:rPr>
                <w:noProof/>
                <w:webHidden/>
              </w:rPr>
              <w:tab/>
            </w:r>
            <w:r>
              <w:rPr>
                <w:noProof/>
                <w:webHidden/>
              </w:rPr>
              <w:fldChar w:fldCharType="begin"/>
            </w:r>
            <w:r>
              <w:rPr>
                <w:noProof/>
                <w:webHidden/>
              </w:rPr>
              <w:instrText xml:space="preserve"> PAGEREF _Toc173769075 \h </w:instrText>
            </w:r>
            <w:r>
              <w:rPr>
                <w:noProof/>
                <w:webHidden/>
              </w:rPr>
            </w:r>
            <w:r>
              <w:rPr>
                <w:noProof/>
                <w:webHidden/>
              </w:rPr>
              <w:fldChar w:fldCharType="separate"/>
            </w:r>
            <w:r>
              <w:rPr>
                <w:noProof/>
                <w:webHidden/>
              </w:rPr>
              <w:t>6</w:t>
            </w:r>
            <w:r>
              <w:rPr>
                <w:noProof/>
                <w:webHidden/>
              </w:rPr>
              <w:fldChar w:fldCharType="end"/>
            </w:r>
          </w:hyperlink>
        </w:p>
        <w:p w14:paraId="25439BC7" w14:textId="1E4DD37A" w:rsidR="002A2454" w:rsidRDefault="002A2454">
          <w:pPr>
            <w:pStyle w:val="TDC2"/>
            <w:tabs>
              <w:tab w:val="left" w:pos="660"/>
              <w:tab w:val="right" w:leader="dot" w:pos="8494"/>
            </w:tabs>
            <w:rPr>
              <w:rFonts w:eastAsiaTheme="minorEastAsia"/>
              <w:noProof/>
              <w:kern w:val="0"/>
              <w:lang w:eastAsia="es-EC"/>
              <w14:ligatures w14:val="none"/>
            </w:rPr>
          </w:pPr>
          <w:hyperlink w:anchor="_Toc173769076" w:history="1">
            <w:r w:rsidRPr="00E86307">
              <w:rPr>
                <w:rStyle w:val="Hipervnculo"/>
                <w:rFonts w:ascii="Times New Roman" w:hAnsi="Times New Roman" w:cs="Times New Roman"/>
                <w:noProof/>
              </w:rPr>
              <w:t>4.</w:t>
            </w:r>
            <w:r>
              <w:rPr>
                <w:rFonts w:eastAsiaTheme="minorEastAsia"/>
                <w:noProof/>
                <w:kern w:val="0"/>
                <w:lang w:eastAsia="es-EC"/>
                <w14:ligatures w14:val="none"/>
              </w:rPr>
              <w:tab/>
            </w:r>
            <w:r w:rsidRPr="00E86307">
              <w:rPr>
                <w:rStyle w:val="Hipervnculo"/>
                <w:rFonts w:ascii="Times New Roman" w:hAnsi="Times New Roman" w:cs="Times New Roman"/>
                <w:i/>
                <w:iCs/>
                <w:noProof/>
              </w:rPr>
              <w:t>Estimación de Recursos por Obra:</w:t>
            </w:r>
            <w:r>
              <w:rPr>
                <w:noProof/>
                <w:webHidden/>
              </w:rPr>
              <w:tab/>
            </w:r>
            <w:r>
              <w:rPr>
                <w:noProof/>
                <w:webHidden/>
              </w:rPr>
              <w:fldChar w:fldCharType="begin"/>
            </w:r>
            <w:r>
              <w:rPr>
                <w:noProof/>
                <w:webHidden/>
              </w:rPr>
              <w:instrText xml:space="preserve"> PAGEREF _Toc173769076 \h </w:instrText>
            </w:r>
            <w:r>
              <w:rPr>
                <w:noProof/>
                <w:webHidden/>
              </w:rPr>
            </w:r>
            <w:r>
              <w:rPr>
                <w:noProof/>
                <w:webHidden/>
              </w:rPr>
              <w:fldChar w:fldCharType="separate"/>
            </w:r>
            <w:r>
              <w:rPr>
                <w:noProof/>
                <w:webHidden/>
              </w:rPr>
              <w:t>6</w:t>
            </w:r>
            <w:r>
              <w:rPr>
                <w:noProof/>
                <w:webHidden/>
              </w:rPr>
              <w:fldChar w:fldCharType="end"/>
            </w:r>
          </w:hyperlink>
        </w:p>
        <w:p w14:paraId="2DBBDD50" w14:textId="5EB2A170" w:rsidR="002A2454" w:rsidRDefault="002A2454">
          <w:pPr>
            <w:pStyle w:val="TDC2"/>
            <w:tabs>
              <w:tab w:val="left" w:pos="660"/>
              <w:tab w:val="right" w:leader="dot" w:pos="8494"/>
            </w:tabs>
            <w:rPr>
              <w:rFonts w:eastAsiaTheme="minorEastAsia"/>
              <w:noProof/>
              <w:kern w:val="0"/>
              <w:lang w:eastAsia="es-EC"/>
              <w14:ligatures w14:val="none"/>
            </w:rPr>
          </w:pPr>
          <w:hyperlink w:anchor="_Toc173769077" w:history="1">
            <w:r w:rsidRPr="00E86307">
              <w:rPr>
                <w:rStyle w:val="Hipervnculo"/>
                <w:rFonts w:ascii="Times New Roman" w:hAnsi="Times New Roman" w:cs="Times New Roman"/>
                <w:noProof/>
              </w:rPr>
              <w:t>5.</w:t>
            </w:r>
            <w:r>
              <w:rPr>
                <w:rFonts w:eastAsiaTheme="minorEastAsia"/>
                <w:noProof/>
                <w:kern w:val="0"/>
                <w:lang w:eastAsia="es-EC"/>
                <w14:ligatures w14:val="none"/>
              </w:rPr>
              <w:tab/>
            </w:r>
            <w:r w:rsidRPr="00E86307">
              <w:rPr>
                <w:rStyle w:val="Hipervnculo"/>
                <w:rFonts w:ascii="Times New Roman" w:hAnsi="Times New Roman" w:cs="Times New Roman"/>
                <w:i/>
                <w:iCs/>
                <w:noProof/>
              </w:rPr>
              <w:t>Obtención de Costos Reales de Trabajos:</w:t>
            </w:r>
            <w:r>
              <w:rPr>
                <w:noProof/>
                <w:webHidden/>
              </w:rPr>
              <w:tab/>
            </w:r>
            <w:r>
              <w:rPr>
                <w:noProof/>
                <w:webHidden/>
              </w:rPr>
              <w:fldChar w:fldCharType="begin"/>
            </w:r>
            <w:r>
              <w:rPr>
                <w:noProof/>
                <w:webHidden/>
              </w:rPr>
              <w:instrText xml:space="preserve"> PAGEREF _Toc173769077 \h </w:instrText>
            </w:r>
            <w:r>
              <w:rPr>
                <w:noProof/>
                <w:webHidden/>
              </w:rPr>
            </w:r>
            <w:r>
              <w:rPr>
                <w:noProof/>
                <w:webHidden/>
              </w:rPr>
              <w:fldChar w:fldCharType="separate"/>
            </w:r>
            <w:r>
              <w:rPr>
                <w:noProof/>
                <w:webHidden/>
              </w:rPr>
              <w:t>6</w:t>
            </w:r>
            <w:r>
              <w:rPr>
                <w:noProof/>
                <w:webHidden/>
              </w:rPr>
              <w:fldChar w:fldCharType="end"/>
            </w:r>
          </w:hyperlink>
        </w:p>
        <w:p w14:paraId="1B260C7F" w14:textId="4FD51BC7" w:rsidR="002A2454" w:rsidRDefault="002A2454">
          <w:pPr>
            <w:pStyle w:val="TDC2"/>
            <w:tabs>
              <w:tab w:val="left" w:pos="660"/>
              <w:tab w:val="right" w:leader="dot" w:pos="8494"/>
            </w:tabs>
            <w:rPr>
              <w:rFonts w:eastAsiaTheme="minorEastAsia"/>
              <w:noProof/>
              <w:kern w:val="0"/>
              <w:lang w:eastAsia="es-EC"/>
              <w14:ligatures w14:val="none"/>
            </w:rPr>
          </w:pPr>
          <w:hyperlink w:anchor="_Toc173769078" w:history="1">
            <w:r w:rsidRPr="00E86307">
              <w:rPr>
                <w:rStyle w:val="Hipervnculo"/>
                <w:rFonts w:ascii="Times New Roman" w:hAnsi="Times New Roman" w:cs="Times New Roman"/>
                <w:noProof/>
              </w:rPr>
              <w:t>6.</w:t>
            </w:r>
            <w:r>
              <w:rPr>
                <w:rFonts w:eastAsiaTheme="minorEastAsia"/>
                <w:noProof/>
                <w:kern w:val="0"/>
                <w:lang w:eastAsia="es-EC"/>
                <w14:ligatures w14:val="none"/>
              </w:rPr>
              <w:tab/>
            </w:r>
            <w:r w:rsidRPr="00E86307">
              <w:rPr>
                <w:rStyle w:val="Hipervnculo"/>
                <w:rFonts w:ascii="Times New Roman" w:hAnsi="Times New Roman" w:cs="Times New Roman"/>
                <w:i/>
                <w:iCs/>
                <w:noProof/>
              </w:rPr>
              <w:t>Predicción de Insumos Requeridos:</w:t>
            </w:r>
            <w:r>
              <w:rPr>
                <w:noProof/>
                <w:webHidden/>
              </w:rPr>
              <w:tab/>
            </w:r>
            <w:r>
              <w:rPr>
                <w:noProof/>
                <w:webHidden/>
              </w:rPr>
              <w:fldChar w:fldCharType="begin"/>
            </w:r>
            <w:r>
              <w:rPr>
                <w:noProof/>
                <w:webHidden/>
              </w:rPr>
              <w:instrText xml:space="preserve"> PAGEREF _Toc173769078 \h </w:instrText>
            </w:r>
            <w:r>
              <w:rPr>
                <w:noProof/>
                <w:webHidden/>
              </w:rPr>
            </w:r>
            <w:r>
              <w:rPr>
                <w:noProof/>
                <w:webHidden/>
              </w:rPr>
              <w:fldChar w:fldCharType="separate"/>
            </w:r>
            <w:r>
              <w:rPr>
                <w:noProof/>
                <w:webHidden/>
              </w:rPr>
              <w:t>6</w:t>
            </w:r>
            <w:r>
              <w:rPr>
                <w:noProof/>
                <w:webHidden/>
              </w:rPr>
              <w:fldChar w:fldCharType="end"/>
            </w:r>
          </w:hyperlink>
        </w:p>
        <w:p w14:paraId="1DBA3416" w14:textId="5528E60C" w:rsidR="002A2454" w:rsidRDefault="002A2454">
          <w:pPr>
            <w:pStyle w:val="TDC1"/>
            <w:tabs>
              <w:tab w:val="right" w:leader="dot" w:pos="8494"/>
            </w:tabs>
            <w:rPr>
              <w:rFonts w:eastAsiaTheme="minorEastAsia"/>
              <w:noProof/>
              <w:kern w:val="0"/>
              <w:lang w:eastAsia="es-EC"/>
              <w14:ligatures w14:val="none"/>
            </w:rPr>
          </w:pPr>
          <w:hyperlink w:anchor="_Toc173769079" w:history="1">
            <w:r w:rsidRPr="00E86307">
              <w:rPr>
                <w:rStyle w:val="Hipervnculo"/>
                <w:rFonts w:ascii="Times New Roman" w:hAnsi="Times New Roman" w:cs="Times New Roman"/>
                <w:noProof/>
              </w:rPr>
              <w:t>Procedimientos Operativos:</w:t>
            </w:r>
            <w:r>
              <w:rPr>
                <w:noProof/>
                <w:webHidden/>
              </w:rPr>
              <w:tab/>
            </w:r>
            <w:r>
              <w:rPr>
                <w:noProof/>
                <w:webHidden/>
              </w:rPr>
              <w:fldChar w:fldCharType="begin"/>
            </w:r>
            <w:r>
              <w:rPr>
                <w:noProof/>
                <w:webHidden/>
              </w:rPr>
              <w:instrText xml:space="preserve"> PAGEREF _Toc173769079 \h </w:instrText>
            </w:r>
            <w:r>
              <w:rPr>
                <w:noProof/>
                <w:webHidden/>
              </w:rPr>
            </w:r>
            <w:r>
              <w:rPr>
                <w:noProof/>
                <w:webHidden/>
              </w:rPr>
              <w:fldChar w:fldCharType="separate"/>
            </w:r>
            <w:r>
              <w:rPr>
                <w:noProof/>
                <w:webHidden/>
              </w:rPr>
              <w:t>7</w:t>
            </w:r>
            <w:r>
              <w:rPr>
                <w:noProof/>
                <w:webHidden/>
              </w:rPr>
              <w:fldChar w:fldCharType="end"/>
            </w:r>
          </w:hyperlink>
        </w:p>
        <w:p w14:paraId="0B6D0291" w14:textId="42307A4E" w:rsidR="002A2454" w:rsidRDefault="002A2454">
          <w:pPr>
            <w:pStyle w:val="TDC1"/>
            <w:tabs>
              <w:tab w:val="right" w:leader="dot" w:pos="8494"/>
            </w:tabs>
            <w:rPr>
              <w:rFonts w:eastAsiaTheme="minorEastAsia"/>
              <w:noProof/>
              <w:kern w:val="0"/>
              <w:lang w:eastAsia="es-EC"/>
              <w14:ligatures w14:val="none"/>
            </w:rPr>
          </w:pPr>
          <w:hyperlink w:anchor="_Toc173769080" w:history="1">
            <w:r w:rsidRPr="00E86307">
              <w:rPr>
                <w:rStyle w:val="Hipervnculo"/>
                <w:rFonts w:ascii="Times New Roman" w:hAnsi="Times New Roman" w:cs="Times New Roman"/>
                <w:noProof/>
              </w:rPr>
              <w:t>Ventajas del Sistema:</w:t>
            </w:r>
            <w:r>
              <w:rPr>
                <w:noProof/>
                <w:webHidden/>
              </w:rPr>
              <w:tab/>
            </w:r>
            <w:r>
              <w:rPr>
                <w:noProof/>
                <w:webHidden/>
              </w:rPr>
              <w:fldChar w:fldCharType="begin"/>
            </w:r>
            <w:r>
              <w:rPr>
                <w:noProof/>
                <w:webHidden/>
              </w:rPr>
              <w:instrText xml:space="preserve"> PAGEREF _Toc173769080 \h </w:instrText>
            </w:r>
            <w:r>
              <w:rPr>
                <w:noProof/>
                <w:webHidden/>
              </w:rPr>
            </w:r>
            <w:r>
              <w:rPr>
                <w:noProof/>
                <w:webHidden/>
              </w:rPr>
              <w:fldChar w:fldCharType="separate"/>
            </w:r>
            <w:r>
              <w:rPr>
                <w:noProof/>
                <w:webHidden/>
              </w:rPr>
              <w:t>7</w:t>
            </w:r>
            <w:r>
              <w:rPr>
                <w:noProof/>
                <w:webHidden/>
              </w:rPr>
              <w:fldChar w:fldCharType="end"/>
            </w:r>
          </w:hyperlink>
        </w:p>
        <w:p w14:paraId="70082E98" w14:textId="68EBA408" w:rsidR="002A2454" w:rsidRDefault="002A2454">
          <w:pPr>
            <w:pStyle w:val="TDC1"/>
            <w:tabs>
              <w:tab w:val="right" w:leader="dot" w:pos="8494"/>
            </w:tabs>
            <w:rPr>
              <w:rFonts w:eastAsiaTheme="minorEastAsia"/>
              <w:noProof/>
              <w:kern w:val="0"/>
              <w:lang w:eastAsia="es-EC"/>
              <w14:ligatures w14:val="none"/>
            </w:rPr>
          </w:pPr>
          <w:hyperlink w:anchor="_Toc173769081" w:history="1">
            <w:r w:rsidRPr="00E86307">
              <w:rPr>
                <w:rStyle w:val="Hipervnculo"/>
                <w:rFonts w:ascii="Times New Roman" w:hAnsi="Times New Roman" w:cs="Times New Roman"/>
                <w:noProof/>
              </w:rPr>
              <w:t>Arquitectura del Sistema de Gestión Integral para Tablita Baz</w:t>
            </w:r>
            <w:r>
              <w:rPr>
                <w:noProof/>
                <w:webHidden/>
              </w:rPr>
              <w:tab/>
            </w:r>
            <w:r>
              <w:rPr>
                <w:noProof/>
                <w:webHidden/>
              </w:rPr>
              <w:fldChar w:fldCharType="begin"/>
            </w:r>
            <w:r>
              <w:rPr>
                <w:noProof/>
                <w:webHidden/>
              </w:rPr>
              <w:instrText xml:space="preserve"> PAGEREF _Toc173769081 \h </w:instrText>
            </w:r>
            <w:r>
              <w:rPr>
                <w:noProof/>
                <w:webHidden/>
              </w:rPr>
            </w:r>
            <w:r>
              <w:rPr>
                <w:noProof/>
                <w:webHidden/>
              </w:rPr>
              <w:fldChar w:fldCharType="separate"/>
            </w:r>
            <w:r>
              <w:rPr>
                <w:noProof/>
                <w:webHidden/>
              </w:rPr>
              <w:t>7</w:t>
            </w:r>
            <w:r>
              <w:rPr>
                <w:noProof/>
                <w:webHidden/>
              </w:rPr>
              <w:fldChar w:fldCharType="end"/>
            </w:r>
          </w:hyperlink>
        </w:p>
        <w:p w14:paraId="17071605" w14:textId="04F066B9" w:rsidR="00D830C0" w:rsidRDefault="00D830C0" w:rsidP="00D830C0">
          <w:pPr>
            <w:spacing w:line="360" w:lineRule="auto"/>
            <w:jc w:val="both"/>
          </w:pPr>
          <w:r w:rsidRPr="00D830C0">
            <w:rPr>
              <w:rFonts w:ascii="Times New Roman" w:hAnsi="Times New Roman" w:cs="Times New Roman"/>
              <w:b/>
              <w:bCs/>
              <w:lang w:val="es-ES"/>
            </w:rPr>
            <w:fldChar w:fldCharType="end"/>
          </w:r>
        </w:p>
      </w:sdtContent>
    </w:sdt>
    <w:p w14:paraId="2D06E7DE" w14:textId="3C33E0DD" w:rsidR="00206372" w:rsidRPr="00E10CDD" w:rsidRDefault="00206372" w:rsidP="00206372">
      <w:pPr>
        <w:jc w:val="center"/>
        <w:rPr>
          <w:rFonts w:ascii="Times New Roman" w:hAnsi="Times New Roman" w:cs="Times New Roman"/>
          <w:b/>
          <w:bCs/>
          <w:sz w:val="24"/>
          <w:szCs w:val="24"/>
        </w:rPr>
      </w:pPr>
      <w:r w:rsidRPr="00E10CDD">
        <w:rPr>
          <w:rFonts w:ascii="Times New Roman" w:hAnsi="Times New Roman" w:cs="Times New Roman"/>
          <w:b/>
          <w:bCs/>
          <w:sz w:val="24"/>
          <w:szCs w:val="24"/>
        </w:rPr>
        <w:br w:type="page"/>
      </w:r>
    </w:p>
    <w:p w14:paraId="746361CD" w14:textId="347DB746" w:rsidR="00D830C0" w:rsidRPr="00D830C0" w:rsidRDefault="00D830C0" w:rsidP="00D830C0">
      <w:pPr>
        <w:pStyle w:val="Ttulo1"/>
        <w:jc w:val="center"/>
        <w:rPr>
          <w:rFonts w:ascii="Times New Roman" w:hAnsi="Times New Roman" w:cs="Times New Roman"/>
          <w:sz w:val="28"/>
          <w:szCs w:val="28"/>
        </w:rPr>
      </w:pPr>
      <w:bookmarkStart w:id="1" w:name="_Toc173769069"/>
      <w:r w:rsidRPr="00D830C0">
        <w:rPr>
          <w:rFonts w:ascii="Times New Roman" w:hAnsi="Times New Roman" w:cs="Times New Roman"/>
          <w:sz w:val="28"/>
          <w:szCs w:val="28"/>
        </w:rPr>
        <w:lastRenderedPageBreak/>
        <w:t>Introducción</w:t>
      </w:r>
      <w:bookmarkEnd w:id="1"/>
    </w:p>
    <w:p w14:paraId="13CC45D3" w14:textId="4D14A844"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Este documento es elaborado por estudiantes de sexto semestre de la carrera de Software de la Universidad de Guayaquil, bajo la guía principal del PhD Franklin Parrales, docente de la asignatura de Construcción de Software.</w:t>
      </w:r>
    </w:p>
    <w:p w14:paraId="62408AF4" w14:textId="52F21E24"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En el ámbito empresarial, la búsqueda constante de simplificar procesos mediante herramientas tecnológicas es esencial para mejorar la eficiencia y la productividad. Cada año, las empresas se esfuerzan por implementar soluciones que impulsen las ventas, optimicen la producción y mejoren la administración o entrega de servicios a los usuarios. En este contexto, presentamos el manual técnico d</w:t>
      </w:r>
      <w:r w:rsidR="006502EC">
        <w:rPr>
          <w:rFonts w:ascii="Times New Roman" w:hAnsi="Times New Roman" w:cs="Times New Roman"/>
          <w:sz w:val="24"/>
          <w:szCs w:val="24"/>
        </w:rPr>
        <w:t>el proyecto de parcial de agenda de cita Tablita Baz</w:t>
      </w:r>
      <w:r w:rsidRPr="00D830C0">
        <w:rPr>
          <w:rFonts w:ascii="Times New Roman" w:hAnsi="Times New Roman" w:cs="Times New Roman"/>
          <w:sz w:val="24"/>
          <w:szCs w:val="24"/>
        </w:rPr>
        <w:t>., una empresa que aspira a automatizar sus procesos y mejorar el control de costos por mano de obra y materiales.</w:t>
      </w:r>
    </w:p>
    <w:p w14:paraId="155F79B3" w14:textId="0BF7015D"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 xml:space="preserve">A lo largo de este documento, exploraremos a nivel técnico cómo la solución tecnológica, denominada "Sistema de Gestión Integral", busca transformar los procesos de </w:t>
      </w:r>
      <w:r w:rsidR="006502EC">
        <w:rPr>
          <w:rFonts w:ascii="Times New Roman" w:hAnsi="Times New Roman" w:cs="Times New Roman"/>
          <w:sz w:val="24"/>
          <w:szCs w:val="24"/>
        </w:rPr>
        <w:t>Tablita Baz</w:t>
      </w:r>
      <w:r w:rsidRPr="00D830C0">
        <w:rPr>
          <w:rFonts w:ascii="Times New Roman" w:hAnsi="Times New Roman" w:cs="Times New Roman"/>
          <w:sz w:val="24"/>
          <w:szCs w:val="24"/>
        </w:rPr>
        <w:t>. Esta plataforma integral permite llevar un registro detallado de gastos, controlar el inventario de la bodega, generar reportes gráficos de los recursos utilizados en cada trabajo, estimar los recursos necesarios por obra, obtener costos reales de los trabajos realizados, prever los insumos requeridos y mejorar la toma de decisiones.</w:t>
      </w:r>
    </w:p>
    <w:p w14:paraId="5485811E" w14:textId="59BF6AEA" w:rsidR="005A22B2"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 xml:space="preserve">Adicionalmente, el sistema proporciona funcionalidades como la generación de roles de pagos, el seguimiento detallado de proyectos y tareas, y facilita la capacitación de los empleados. La implementación de esta solución llevará a </w:t>
      </w:r>
      <w:r w:rsidR="006502EC">
        <w:rPr>
          <w:rFonts w:ascii="Times New Roman" w:hAnsi="Times New Roman" w:cs="Times New Roman"/>
          <w:sz w:val="24"/>
          <w:szCs w:val="24"/>
        </w:rPr>
        <w:t>Tablita Baz</w:t>
      </w:r>
      <w:r w:rsidRPr="00D830C0">
        <w:rPr>
          <w:rFonts w:ascii="Times New Roman" w:hAnsi="Times New Roman" w:cs="Times New Roman"/>
          <w:sz w:val="24"/>
          <w:szCs w:val="24"/>
        </w:rPr>
        <w:t>. a lograr una mayor eficiencia operativa, reducción de costos y una gestión integral que impulsará el crecimiento y la rentabilidad de la empresa.</w:t>
      </w:r>
    </w:p>
    <w:p w14:paraId="7B253133" w14:textId="5CDD6BE2" w:rsidR="00D830C0" w:rsidRDefault="00D830C0" w:rsidP="00D830C0">
      <w:pPr>
        <w:spacing w:line="360" w:lineRule="auto"/>
        <w:ind w:left="720"/>
        <w:jc w:val="both"/>
        <w:rPr>
          <w:rFonts w:ascii="Times New Roman" w:hAnsi="Times New Roman" w:cs="Times New Roman"/>
          <w:sz w:val="24"/>
          <w:szCs w:val="24"/>
        </w:rPr>
      </w:pPr>
    </w:p>
    <w:p w14:paraId="275B3974" w14:textId="50CADC52" w:rsidR="00D830C0" w:rsidRPr="00D830C0" w:rsidRDefault="00D830C0" w:rsidP="00D830C0">
      <w:pPr>
        <w:pStyle w:val="Ttulo1"/>
        <w:rPr>
          <w:rFonts w:ascii="Times New Roman" w:hAnsi="Times New Roman" w:cs="Times New Roman"/>
          <w:sz w:val="24"/>
          <w:szCs w:val="24"/>
        </w:rPr>
      </w:pPr>
      <w:bookmarkStart w:id="2" w:name="_Toc173769070"/>
      <w:r w:rsidRPr="00D830C0">
        <w:rPr>
          <w:rFonts w:ascii="Times New Roman" w:hAnsi="Times New Roman" w:cs="Times New Roman"/>
          <w:sz w:val="24"/>
          <w:szCs w:val="24"/>
        </w:rPr>
        <w:lastRenderedPageBreak/>
        <w:t>Objetivo y Alcances</w:t>
      </w:r>
      <w:bookmarkEnd w:id="2"/>
      <w:r w:rsidRPr="00D830C0">
        <w:rPr>
          <w:rFonts w:ascii="Times New Roman" w:hAnsi="Times New Roman" w:cs="Times New Roman"/>
          <w:sz w:val="24"/>
          <w:szCs w:val="24"/>
        </w:rPr>
        <w:t xml:space="preserve"> </w:t>
      </w:r>
    </w:p>
    <w:p w14:paraId="4EEA1EE4" w14:textId="77777777" w:rsidR="006502EC" w:rsidRDefault="006502EC" w:rsidP="00D830C0">
      <w:pPr>
        <w:spacing w:line="360" w:lineRule="auto"/>
        <w:ind w:left="720"/>
        <w:jc w:val="both"/>
        <w:rPr>
          <w:rFonts w:ascii="Times New Roman" w:hAnsi="Times New Roman" w:cs="Times New Roman"/>
          <w:sz w:val="24"/>
          <w:szCs w:val="24"/>
        </w:rPr>
      </w:pPr>
      <w:r w:rsidRPr="006502EC">
        <w:rPr>
          <w:rFonts w:ascii="Times New Roman" w:hAnsi="Times New Roman" w:cs="Times New Roman"/>
          <w:sz w:val="24"/>
          <w:szCs w:val="24"/>
        </w:rPr>
        <w:t>El objetivo fundamental del Sistema de Gestión Integral es proporcionar a Tablita Baz una solución completa para la automatización de procesos relacionados con la gestión de citas, usuarios y servicios. Este sistema busca optimizar la administración eficiente de las operaciones, permitiendo un registro detallado de citas, gestión de servicios y usuarios, y generación de reportes. El sistema facilita la visualización detallada de las citas programadas, la administración de servicios y el control de usuarios, mejorando la eficiencia operativa y la toma de decisiones.</w:t>
      </w:r>
    </w:p>
    <w:p w14:paraId="35E17EAC" w14:textId="19A44B51"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Alcances: En la implementación de la solución propuesta, los alcances abordados son los siguientes:</w:t>
      </w:r>
    </w:p>
    <w:p w14:paraId="7FAC54E2" w14:textId="77777777" w:rsidR="006502EC" w:rsidRPr="006502EC" w:rsidRDefault="006502EC" w:rsidP="006502EC">
      <w:pPr>
        <w:spacing w:line="360" w:lineRule="auto"/>
        <w:ind w:left="720"/>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En la implementación de la solución propuesta, los alcances abordados son los siguientes:</w:t>
      </w:r>
    </w:p>
    <w:p w14:paraId="11967C6B" w14:textId="77777777" w:rsidR="006502EC" w:rsidRPr="006502EC" w:rsidRDefault="006502EC" w:rsidP="006502EC">
      <w:pPr>
        <w:pStyle w:val="Prrafodelista"/>
        <w:numPr>
          <w:ilvl w:val="0"/>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Registro Detallado de Citas:</w:t>
      </w:r>
    </w:p>
    <w:p w14:paraId="254B2E53" w14:textId="77777777" w:rsidR="006502EC" w:rsidRPr="006502EC" w:rsidRDefault="006502EC" w:rsidP="006502EC">
      <w:pPr>
        <w:pStyle w:val="Prrafodelista"/>
        <w:numPr>
          <w:ilvl w:val="1"/>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Facilita la creación, actualización y eliminación de citas, asegurando un seguimiento detallado y la gestión efectiva de los horarios.</w:t>
      </w:r>
    </w:p>
    <w:p w14:paraId="503CF055" w14:textId="77777777" w:rsidR="006502EC" w:rsidRPr="006502EC" w:rsidRDefault="006502EC" w:rsidP="006502EC">
      <w:pPr>
        <w:pStyle w:val="Prrafodelista"/>
        <w:numPr>
          <w:ilvl w:val="0"/>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Gestión de Servicios:</w:t>
      </w:r>
    </w:p>
    <w:p w14:paraId="4BBD9E28" w14:textId="77777777" w:rsidR="006502EC" w:rsidRPr="006502EC" w:rsidRDefault="006502EC" w:rsidP="006502EC">
      <w:pPr>
        <w:pStyle w:val="Prrafodelista"/>
        <w:numPr>
          <w:ilvl w:val="1"/>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Permite registrar y administrar los servicios ofrecidos, facilitando la selección de servicios, la gestión del carrito y el procesamiento de pagos.</w:t>
      </w:r>
    </w:p>
    <w:p w14:paraId="4469312F" w14:textId="77777777" w:rsidR="006502EC" w:rsidRPr="006502EC" w:rsidRDefault="006502EC" w:rsidP="006502EC">
      <w:pPr>
        <w:pStyle w:val="Prrafodelista"/>
        <w:numPr>
          <w:ilvl w:val="0"/>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Control de Usuarios:</w:t>
      </w:r>
    </w:p>
    <w:p w14:paraId="52FADBB5" w14:textId="77777777" w:rsidR="006502EC" w:rsidRPr="006502EC" w:rsidRDefault="006502EC" w:rsidP="006502EC">
      <w:pPr>
        <w:pStyle w:val="Prrafodelista"/>
        <w:numPr>
          <w:ilvl w:val="1"/>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Ofrece funcionalidades para agregar, actualizar y eliminar registros de usuarios, asegurando una gestión eficiente de la información del usuario.</w:t>
      </w:r>
    </w:p>
    <w:p w14:paraId="7CCB87C4" w14:textId="77777777" w:rsidR="006502EC" w:rsidRPr="006502EC" w:rsidRDefault="006502EC" w:rsidP="006502EC">
      <w:pPr>
        <w:pStyle w:val="Prrafodelista"/>
        <w:numPr>
          <w:ilvl w:val="0"/>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Generación de Reportes:</w:t>
      </w:r>
    </w:p>
    <w:p w14:paraId="39DC777F" w14:textId="77777777" w:rsidR="006502EC" w:rsidRPr="006502EC" w:rsidRDefault="006502EC" w:rsidP="006502EC">
      <w:pPr>
        <w:pStyle w:val="Prrafodelista"/>
        <w:numPr>
          <w:ilvl w:val="1"/>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lastRenderedPageBreak/>
        <w:t>Proporciona la capacidad de generar reportes visuales sobre citas y servicios, brindando una visión clara del desempeño y la eficiencia operativa.</w:t>
      </w:r>
    </w:p>
    <w:p w14:paraId="59E11435" w14:textId="77777777" w:rsidR="006502EC" w:rsidRPr="006502EC" w:rsidRDefault="006502EC" w:rsidP="006502EC">
      <w:pPr>
        <w:pStyle w:val="Prrafodelista"/>
        <w:numPr>
          <w:ilvl w:val="0"/>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Visualización y Administración de Facturas:</w:t>
      </w:r>
    </w:p>
    <w:p w14:paraId="345079F5" w14:textId="77777777" w:rsidR="006502EC" w:rsidRPr="006502EC" w:rsidRDefault="006502EC" w:rsidP="006502EC">
      <w:pPr>
        <w:pStyle w:val="Prrafodelista"/>
        <w:numPr>
          <w:ilvl w:val="1"/>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Facilita la generación y visualización de facturas asociadas a las citas y servicios, asegurando un control preciso de las transacciones y la entrega de documentación adecuada a los clientes.</w:t>
      </w:r>
    </w:p>
    <w:p w14:paraId="0E6374C3" w14:textId="77777777" w:rsidR="006502EC" w:rsidRPr="006502EC" w:rsidRDefault="006502EC" w:rsidP="006502EC">
      <w:pPr>
        <w:pStyle w:val="Prrafodelista"/>
        <w:numPr>
          <w:ilvl w:val="0"/>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Optimización en la Toma de Decisiones:</w:t>
      </w:r>
    </w:p>
    <w:p w14:paraId="55B35110" w14:textId="77777777" w:rsidR="006502EC" w:rsidRPr="006502EC" w:rsidRDefault="006502EC" w:rsidP="006502EC">
      <w:pPr>
        <w:pStyle w:val="Prrafodelista"/>
        <w:numPr>
          <w:ilvl w:val="1"/>
          <w:numId w:val="30"/>
        </w:numPr>
        <w:spacing w:line="360" w:lineRule="auto"/>
        <w:jc w:val="both"/>
        <w:rPr>
          <w:rFonts w:ascii="Times New Roman" w:eastAsiaTheme="majorEastAsia" w:hAnsi="Times New Roman" w:cs="Times New Roman"/>
          <w:i/>
          <w:iCs/>
          <w:sz w:val="24"/>
          <w:szCs w:val="24"/>
        </w:rPr>
      </w:pPr>
      <w:r w:rsidRPr="006502EC">
        <w:rPr>
          <w:rFonts w:ascii="Times New Roman" w:eastAsiaTheme="majorEastAsia" w:hAnsi="Times New Roman" w:cs="Times New Roman"/>
          <w:i/>
          <w:iCs/>
          <w:sz w:val="24"/>
          <w:szCs w:val="24"/>
        </w:rPr>
        <w:t>Proporciona información clave que respalda la toma de decisiones estratégicas, fortaleciendo la capacidad de la empresa para adaptarse a cambios y desafíos.</w:t>
      </w:r>
    </w:p>
    <w:p w14:paraId="2588A83D" w14:textId="769C2E79" w:rsidR="00D830C0" w:rsidRDefault="00D830C0" w:rsidP="006502EC">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 xml:space="preserve">Con estos objetivos y alcances, el Sistema de Gestión Integral se presenta como una herramienta integral para </w:t>
      </w:r>
      <w:r w:rsidR="006502EC">
        <w:rPr>
          <w:rFonts w:ascii="Times New Roman" w:hAnsi="Times New Roman" w:cs="Times New Roman"/>
          <w:kern w:val="0"/>
          <w:sz w:val="24"/>
          <w:szCs w:val="24"/>
          <w14:ligatures w14:val="none"/>
        </w:rPr>
        <w:t>Tablita Baz</w:t>
      </w:r>
      <w:r w:rsidRPr="00D830C0">
        <w:rPr>
          <w:rFonts w:ascii="Times New Roman" w:hAnsi="Times New Roman" w:cs="Times New Roman"/>
          <w:sz w:val="24"/>
          <w:szCs w:val="24"/>
        </w:rPr>
        <w:t>, impulsando la eficiencia operativa, reducción de costos y una gestión integral para el crecimiento y la rentabilidad de la empresa.</w:t>
      </w:r>
    </w:p>
    <w:p w14:paraId="49D4D2E6" w14:textId="6AE0AC5D" w:rsidR="00D830C0" w:rsidRPr="00D830C0" w:rsidRDefault="00D830C0" w:rsidP="00D830C0">
      <w:pPr>
        <w:pStyle w:val="Ttulo1"/>
        <w:rPr>
          <w:rFonts w:ascii="Times New Roman" w:hAnsi="Times New Roman" w:cs="Times New Roman"/>
          <w:sz w:val="24"/>
          <w:szCs w:val="24"/>
        </w:rPr>
      </w:pPr>
      <w:bookmarkStart w:id="3" w:name="_Toc173769071"/>
      <w:r w:rsidRPr="00D830C0">
        <w:rPr>
          <w:rFonts w:ascii="Times New Roman" w:hAnsi="Times New Roman" w:cs="Times New Roman"/>
          <w:sz w:val="24"/>
          <w:szCs w:val="24"/>
        </w:rPr>
        <w:t xml:space="preserve">Manual de Normas, Políticas y Procedimientos de la Organización - Sistema de Gestión Integral para </w:t>
      </w:r>
      <w:r w:rsidR="006502EC">
        <w:rPr>
          <w:rFonts w:ascii="Times New Roman" w:hAnsi="Times New Roman" w:cs="Times New Roman"/>
          <w:sz w:val="24"/>
          <w:szCs w:val="24"/>
        </w:rPr>
        <w:t>Tablita Baz</w:t>
      </w:r>
      <w:bookmarkEnd w:id="3"/>
    </w:p>
    <w:p w14:paraId="04AB9C4C" w14:textId="6388DABC"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 xml:space="preserve">El Sistema de Gestión Integral ha sido implementado en </w:t>
      </w:r>
      <w:r w:rsidR="006665B3">
        <w:rPr>
          <w:rFonts w:ascii="Times New Roman" w:hAnsi="Times New Roman" w:cs="Times New Roman"/>
          <w:sz w:val="24"/>
          <w:szCs w:val="24"/>
        </w:rPr>
        <w:t>Tablita Baz,</w:t>
      </w:r>
      <w:r w:rsidRPr="00D830C0">
        <w:rPr>
          <w:rFonts w:ascii="Times New Roman" w:hAnsi="Times New Roman" w:cs="Times New Roman"/>
          <w:sz w:val="24"/>
          <w:szCs w:val="24"/>
        </w:rPr>
        <w:t xml:space="preserve"> con el propósito de automatizar procesos y mejorar el control de costos asociados con mano de obra y materiales. Este manual tiene como objetivo proporcionar una comprensión detallada de las normas, políticas y procedimientos establecidos para el correcto uso y administración de la plataforma.</w:t>
      </w:r>
    </w:p>
    <w:p w14:paraId="4697C1D0"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b/>
          <w:bCs/>
          <w:sz w:val="24"/>
          <w:szCs w:val="24"/>
        </w:rPr>
        <w:t>Estructura del Sistema:</w:t>
      </w:r>
      <w:r w:rsidRPr="00D830C0">
        <w:rPr>
          <w:rFonts w:ascii="Times New Roman" w:hAnsi="Times New Roman" w:cs="Times New Roman"/>
          <w:sz w:val="24"/>
          <w:szCs w:val="24"/>
        </w:rPr>
        <w:t xml:space="preserve"> El sistema se organiza en módulos clave: el Módulo de Gastos, el Módulo de Inventario, el Módulo de Reportes, el Módulo de </w:t>
      </w:r>
      <w:r w:rsidRPr="00D830C0">
        <w:rPr>
          <w:rFonts w:ascii="Times New Roman" w:hAnsi="Times New Roman" w:cs="Times New Roman"/>
          <w:sz w:val="24"/>
          <w:szCs w:val="24"/>
        </w:rPr>
        <w:lastRenderedPageBreak/>
        <w:t>Estimación, el Módulo de Costos y el Módulo de Predicción. Cada uno de estos módulos aborda aspectos específicos de la gestión integral de la empresa.</w:t>
      </w:r>
    </w:p>
    <w:p w14:paraId="46F316DD" w14:textId="77777777" w:rsidR="00D830C0" w:rsidRPr="00D830C0" w:rsidRDefault="00D830C0" w:rsidP="00D830C0">
      <w:pPr>
        <w:pStyle w:val="Ttulo1"/>
        <w:rPr>
          <w:rFonts w:ascii="Times New Roman" w:hAnsi="Times New Roman" w:cs="Times New Roman"/>
          <w:sz w:val="24"/>
          <w:szCs w:val="24"/>
        </w:rPr>
      </w:pPr>
      <w:bookmarkStart w:id="4" w:name="_Toc173769072"/>
      <w:r w:rsidRPr="00D830C0">
        <w:rPr>
          <w:rFonts w:ascii="Times New Roman" w:hAnsi="Times New Roman" w:cs="Times New Roman"/>
          <w:sz w:val="24"/>
          <w:szCs w:val="24"/>
        </w:rPr>
        <w:t>Normas y Políticas:</w:t>
      </w:r>
      <w:bookmarkEnd w:id="4"/>
    </w:p>
    <w:p w14:paraId="76C0EF01"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5" w:name="_Toc173769073"/>
      <w:r w:rsidRPr="00D830C0">
        <w:rPr>
          <w:rFonts w:ascii="Times New Roman" w:hAnsi="Times New Roman" w:cs="Times New Roman"/>
          <w:i/>
          <w:iCs/>
          <w:color w:val="auto"/>
          <w:sz w:val="24"/>
          <w:szCs w:val="24"/>
        </w:rPr>
        <w:t>Registro Detallado de Gastos:</w:t>
      </w:r>
      <w:bookmarkEnd w:id="5"/>
    </w:p>
    <w:p w14:paraId="629DE795"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Se establece la obligatoriedad de registrar de manera detallada todos los gastos asociados con mano de obra y materiales en el Módulo de Gastos, garantizando una contabilidad precisa.</w:t>
      </w:r>
    </w:p>
    <w:p w14:paraId="5ECA2076" w14:textId="77777777" w:rsidR="00D830C0" w:rsidRPr="00D830C0" w:rsidRDefault="00D830C0" w:rsidP="00D830C0">
      <w:pPr>
        <w:pStyle w:val="Ttulo2"/>
        <w:numPr>
          <w:ilvl w:val="0"/>
          <w:numId w:val="28"/>
        </w:numPr>
        <w:rPr>
          <w:rFonts w:ascii="Times New Roman" w:hAnsi="Times New Roman" w:cs="Times New Roman"/>
          <w:sz w:val="24"/>
          <w:szCs w:val="24"/>
        </w:rPr>
      </w:pPr>
      <w:bookmarkStart w:id="6" w:name="_Toc173769074"/>
      <w:r w:rsidRPr="00D830C0">
        <w:rPr>
          <w:rFonts w:ascii="Times New Roman" w:hAnsi="Times New Roman" w:cs="Times New Roman"/>
          <w:i/>
          <w:iCs/>
          <w:color w:val="auto"/>
          <w:sz w:val="24"/>
          <w:szCs w:val="24"/>
        </w:rPr>
        <w:t>Control de Inventario</w:t>
      </w:r>
      <w:r w:rsidRPr="00D830C0">
        <w:rPr>
          <w:rFonts w:ascii="Times New Roman" w:hAnsi="Times New Roman" w:cs="Times New Roman"/>
          <w:i/>
          <w:iCs/>
          <w:sz w:val="24"/>
          <w:szCs w:val="24"/>
        </w:rPr>
        <w:t>:</w:t>
      </w:r>
      <w:bookmarkEnd w:id="6"/>
    </w:p>
    <w:p w14:paraId="0B4C26D6"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Normativas para mantener actualizado y revisar regularmente el inventario en el Módulo de Inventario, asegurando una gestión eficiente de los recursos.</w:t>
      </w:r>
    </w:p>
    <w:p w14:paraId="037A9CAA"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7" w:name="_Toc173769075"/>
      <w:r w:rsidRPr="00D830C0">
        <w:rPr>
          <w:rFonts w:ascii="Times New Roman" w:hAnsi="Times New Roman" w:cs="Times New Roman"/>
          <w:i/>
          <w:iCs/>
          <w:color w:val="auto"/>
          <w:sz w:val="24"/>
          <w:szCs w:val="24"/>
        </w:rPr>
        <w:t>Generación de Reportes Gráficos:</w:t>
      </w:r>
      <w:bookmarkEnd w:id="7"/>
    </w:p>
    <w:p w14:paraId="11D8CCB9"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Políticas para utilizar el Módulo de Reportes, generando informes visuales que destaquen el rendimiento operativo y faciliten la toma de decisiones.</w:t>
      </w:r>
    </w:p>
    <w:p w14:paraId="45329A11"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8" w:name="_Toc173769076"/>
      <w:r w:rsidRPr="00D830C0">
        <w:rPr>
          <w:rFonts w:ascii="Times New Roman" w:hAnsi="Times New Roman" w:cs="Times New Roman"/>
          <w:i/>
          <w:iCs/>
          <w:color w:val="auto"/>
          <w:sz w:val="24"/>
          <w:szCs w:val="24"/>
        </w:rPr>
        <w:t>Estimación de Recursos por Obra:</w:t>
      </w:r>
      <w:bookmarkEnd w:id="8"/>
    </w:p>
    <w:p w14:paraId="414D553E"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Procedimientos para utilizar el Módulo de Estimación, permitiendo una estimación precisa de los recursos necesarios para cada proyecto u obra.</w:t>
      </w:r>
    </w:p>
    <w:p w14:paraId="4ECC07E9"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9" w:name="_Toc173769077"/>
      <w:r w:rsidRPr="00D830C0">
        <w:rPr>
          <w:rFonts w:ascii="Times New Roman" w:hAnsi="Times New Roman" w:cs="Times New Roman"/>
          <w:i/>
          <w:iCs/>
          <w:color w:val="auto"/>
          <w:sz w:val="24"/>
          <w:szCs w:val="24"/>
        </w:rPr>
        <w:t>Obtención de Costos Reales de Trabajos:</w:t>
      </w:r>
      <w:bookmarkEnd w:id="9"/>
    </w:p>
    <w:p w14:paraId="04584E10"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Lineamientos para el uso del Módulo de Costos, garantizando la obtención de costos reales asociados a cada trabajo realizado.</w:t>
      </w:r>
    </w:p>
    <w:p w14:paraId="4AB77C2D"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10" w:name="_Toc173769078"/>
      <w:r w:rsidRPr="00D830C0">
        <w:rPr>
          <w:rFonts w:ascii="Times New Roman" w:hAnsi="Times New Roman" w:cs="Times New Roman"/>
          <w:i/>
          <w:iCs/>
          <w:color w:val="auto"/>
          <w:sz w:val="24"/>
          <w:szCs w:val="24"/>
        </w:rPr>
        <w:t>Predicción de Insumos Requeridos:</w:t>
      </w:r>
      <w:bookmarkEnd w:id="10"/>
    </w:p>
    <w:p w14:paraId="7C23A54F"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Normativas para utilizar el Módulo de Predicción, facilitando la predicción de insumos necesarios para futuras operaciones y proyectos.</w:t>
      </w:r>
    </w:p>
    <w:p w14:paraId="7E89B52A" w14:textId="77777777" w:rsidR="00D830C0" w:rsidRPr="00D830C0" w:rsidRDefault="00D830C0" w:rsidP="00D830C0">
      <w:pPr>
        <w:pStyle w:val="Ttulo1"/>
        <w:rPr>
          <w:rFonts w:ascii="Times New Roman" w:hAnsi="Times New Roman" w:cs="Times New Roman"/>
          <w:sz w:val="24"/>
          <w:szCs w:val="24"/>
        </w:rPr>
      </w:pPr>
      <w:bookmarkStart w:id="11" w:name="_Toc173769079"/>
      <w:r w:rsidRPr="00D830C0">
        <w:rPr>
          <w:rFonts w:ascii="Times New Roman" w:hAnsi="Times New Roman" w:cs="Times New Roman"/>
          <w:sz w:val="24"/>
          <w:szCs w:val="24"/>
        </w:rPr>
        <w:lastRenderedPageBreak/>
        <w:t>Procedimientos Operativos:</w:t>
      </w:r>
      <w:bookmarkEnd w:id="11"/>
    </w:p>
    <w:p w14:paraId="03F81B00" w14:textId="77777777" w:rsidR="00D830C0" w:rsidRPr="00D830C0" w:rsidRDefault="00D830C0" w:rsidP="00D830C0">
      <w:pPr>
        <w:numPr>
          <w:ilvl w:val="0"/>
          <w:numId w:val="25"/>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Se detallan los procedimientos operativos para realizar acciones específicas en cada módulo, desde la entrada de datos hasta la generación de informes mensuales.</w:t>
      </w:r>
    </w:p>
    <w:p w14:paraId="60308386" w14:textId="77777777" w:rsidR="00D830C0" w:rsidRPr="00D830C0" w:rsidRDefault="00D830C0" w:rsidP="00D830C0">
      <w:pPr>
        <w:pStyle w:val="Ttulo1"/>
        <w:rPr>
          <w:rFonts w:ascii="Times New Roman" w:hAnsi="Times New Roman" w:cs="Times New Roman"/>
          <w:sz w:val="24"/>
          <w:szCs w:val="24"/>
        </w:rPr>
      </w:pPr>
      <w:bookmarkStart w:id="12" w:name="_Toc173769080"/>
      <w:r w:rsidRPr="00D830C0">
        <w:rPr>
          <w:rFonts w:ascii="Times New Roman" w:hAnsi="Times New Roman" w:cs="Times New Roman"/>
          <w:sz w:val="24"/>
          <w:szCs w:val="24"/>
        </w:rPr>
        <w:t>Ventajas del Sistema:</w:t>
      </w:r>
      <w:bookmarkEnd w:id="12"/>
    </w:p>
    <w:p w14:paraId="4032922F" w14:textId="77777777" w:rsidR="00D830C0" w:rsidRPr="00D830C0" w:rsidRDefault="00D830C0" w:rsidP="00D830C0">
      <w:pPr>
        <w:numPr>
          <w:ilvl w:val="0"/>
          <w:numId w:val="26"/>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Se destacan las ventajas proporcionadas por el Sistema de Gestión Integral, como la optimización de procesos, la reducción de costos y la mejora en la toma de decisiones estratégicas.</w:t>
      </w:r>
    </w:p>
    <w:p w14:paraId="6F1EDB21"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Este manual sirve como guía fundamental para el personal de SINCOMPU S.A., asegurando la correcta utilización del Sistema de Gestión Integral y maximizando los beneficios para la eficiencia operativa y el crecimiento sostenible de la empresa.</w:t>
      </w:r>
    </w:p>
    <w:p w14:paraId="10FE7D29" w14:textId="68626632" w:rsidR="00D830C0" w:rsidRPr="00D830C0" w:rsidRDefault="00D830C0" w:rsidP="00D830C0">
      <w:pPr>
        <w:pStyle w:val="Ttulo1"/>
        <w:rPr>
          <w:rFonts w:ascii="Times New Roman" w:hAnsi="Times New Roman" w:cs="Times New Roman"/>
          <w:sz w:val="24"/>
          <w:szCs w:val="24"/>
        </w:rPr>
      </w:pPr>
      <w:bookmarkStart w:id="13" w:name="_Toc173769081"/>
      <w:r w:rsidRPr="00D830C0">
        <w:rPr>
          <w:rFonts w:ascii="Times New Roman" w:hAnsi="Times New Roman" w:cs="Times New Roman"/>
          <w:sz w:val="24"/>
          <w:szCs w:val="24"/>
        </w:rPr>
        <w:t xml:space="preserve">Arquitectura del Sistema de Gestión Integral para </w:t>
      </w:r>
      <w:r w:rsidR="006665B3">
        <w:rPr>
          <w:rFonts w:ascii="Times New Roman" w:hAnsi="Times New Roman" w:cs="Times New Roman"/>
          <w:sz w:val="24"/>
          <w:szCs w:val="24"/>
        </w:rPr>
        <w:t>Tablita Baz</w:t>
      </w:r>
      <w:bookmarkEnd w:id="13"/>
    </w:p>
    <w:p w14:paraId="0E143EE7" w14:textId="0D269563"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 xml:space="preserve">En el diseño del software para </w:t>
      </w:r>
      <w:r w:rsidR="006665B3">
        <w:rPr>
          <w:rFonts w:ascii="Times New Roman" w:hAnsi="Times New Roman" w:cs="Times New Roman"/>
          <w:sz w:val="24"/>
          <w:szCs w:val="24"/>
        </w:rPr>
        <w:t>Tablita Baz</w:t>
      </w:r>
      <w:r w:rsidRPr="00D830C0">
        <w:rPr>
          <w:rFonts w:ascii="Times New Roman" w:hAnsi="Times New Roman" w:cs="Times New Roman"/>
          <w:sz w:val="24"/>
          <w:szCs w:val="24"/>
        </w:rPr>
        <w:t>, se ha optado por la implementación del patrón de arquitectura Modelo-Vista-Controlador (MVC). Este enfoque arquitectónico divide la aplicación en tres componentes esenciales:</w:t>
      </w:r>
    </w:p>
    <w:p w14:paraId="39BDCF74" w14:textId="6CA998A3"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b/>
          <w:bCs/>
          <w:sz w:val="24"/>
          <w:szCs w:val="24"/>
        </w:rPr>
        <w:t>Modelo:</w:t>
      </w:r>
      <w:r w:rsidRPr="00D830C0">
        <w:rPr>
          <w:rFonts w:ascii="Times New Roman" w:hAnsi="Times New Roman" w:cs="Times New Roman"/>
          <w:sz w:val="24"/>
          <w:szCs w:val="24"/>
        </w:rPr>
        <w:t xml:space="preserve"> Representa la lógica de negocio y la interacción con la base de datos. En el contexto de </w:t>
      </w:r>
      <w:r w:rsidR="006665B3">
        <w:rPr>
          <w:rFonts w:ascii="Times New Roman" w:hAnsi="Times New Roman" w:cs="Times New Roman"/>
          <w:sz w:val="24"/>
          <w:szCs w:val="24"/>
        </w:rPr>
        <w:t>Tablita Baz</w:t>
      </w:r>
      <w:r w:rsidRPr="00D830C0">
        <w:rPr>
          <w:rFonts w:ascii="Times New Roman" w:hAnsi="Times New Roman" w:cs="Times New Roman"/>
          <w:sz w:val="24"/>
          <w:szCs w:val="24"/>
        </w:rPr>
        <w:t>, el modelo se encarga de las operaciones vinculadas a las tablas de la base de datos, abarcando aspectos como la gestión de inventario, registros de gastos, información sobre proyectos, entre otros.</w:t>
      </w:r>
    </w:p>
    <w:p w14:paraId="41CC5D12"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b/>
          <w:bCs/>
          <w:sz w:val="24"/>
          <w:szCs w:val="24"/>
        </w:rPr>
        <w:t>Vista:</w:t>
      </w:r>
      <w:r w:rsidRPr="00D830C0">
        <w:rPr>
          <w:rFonts w:ascii="Times New Roman" w:hAnsi="Times New Roman" w:cs="Times New Roman"/>
          <w:sz w:val="24"/>
          <w:szCs w:val="24"/>
        </w:rPr>
        <w:t xml:space="preserve"> Se ocupa de la presentación de información al usuario. En el Sistema de Gestión Integral, las vistas constituirían la interfaz de usuario que muestra datos y facilita la interacción del usuario. Esto incluiría formularios para la entrada de información, visualización de informes y detalles relevantes.</w:t>
      </w:r>
    </w:p>
    <w:p w14:paraId="581B63C3"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b/>
          <w:bCs/>
          <w:sz w:val="24"/>
          <w:szCs w:val="24"/>
        </w:rPr>
        <w:lastRenderedPageBreak/>
        <w:t>Controlador:</w:t>
      </w:r>
      <w:r w:rsidRPr="00D830C0">
        <w:rPr>
          <w:rFonts w:ascii="Times New Roman" w:hAnsi="Times New Roman" w:cs="Times New Roman"/>
          <w:sz w:val="24"/>
          <w:szCs w:val="24"/>
        </w:rPr>
        <w:t xml:space="preserve"> Actúa como intermediario entre el modelo y la vista. Gestiona las solicitudes del usuario, procesa la lógica de negocio y actualiza la vista en consecuencia. Por ejemplo, al realizar el registro de gastos, el controlador se encargaría de crear registros en la base de datos y luego actualizaría la vista con la información actualizada.</w:t>
      </w:r>
    </w:p>
    <w:p w14:paraId="2DCF2315"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La elección del patrón MVC proporciona orden y claridad al sistema, permitiendo una separación clara de responsabilidades y ofreciendo escalabilidad. Este enfoque posibilita la realización de cambios en la interfaz de usuario sin afectar la lógica subyacente y viceversa. En resumen, fomenta un diseño modular y mantenible, mejorando la eficiencia del desarrollo y la calidad general de la aplicación.</w:t>
      </w:r>
    </w:p>
    <w:p w14:paraId="7E819E0A"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Esta arquitectura se alinea con las mejores prácticas de desarrollo de software, promoviendo una estructura organizada que facilita la comprensión, mantenimiento y evolución del sistema en el tiempo.</w:t>
      </w:r>
    </w:p>
    <w:p w14:paraId="56552AEF" w14:textId="77777777" w:rsidR="00D830C0" w:rsidRPr="00D830C0" w:rsidRDefault="00D830C0" w:rsidP="00D830C0">
      <w:pPr>
        <w:spacing w:line="360" w:lineRule="auto"/>
        <w:ind w:left="720"/>
        <w:jc w:val="both"/>
        <w:rPr>
          <w:rFonts w:ascii="Times New Roman" w:hAnsi="Times New Roman" w:cs="Times New Roman"/>
          <w:sz w:val="24"/>
          <w:szCs w:val="24"/>
        </w:rPr>
      </w:pPr>
    </w:p>
    <w:p w14:paraId="3580AEC5" w14:textId="77777777" w:rsidR="00D830C0" w:rsidRPr="00AA4D18" w:rsidRDefault="00D830C0" w:rsidP="00D830C0">
      <w:pPr>
        <w:spacing w:line="360" w:lineRule="auto"/>
        <w:ind w:left="720"/>
        <w:jc w:val="both"/>
        <w:rPr>
          <w:rFonts w:ascii="Times New Roman" w:hAnsi="Times New Roman" w:cs="Times New Roman"/>
          <w:b/>
          <w:bCs/>
          <w:sz w:val="24"/>
          <w:szCs w:val="24"/>
        </w:rPr>
      </w:pPr>
    </w:p>
    <w:sectPr w:rsidR="00D830C0" w:rsidRPr="00AA4D1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94D38" w14:textId="77777777" w:rsidR="00D119BE" w:rsidRDefault="00D119BE" w:rsidP="001C7D3C">
      <w:pPr>
        <w:spacing w:after="0" w:line="240" w:lineRule="auto"/>
      </w:pPr>
      <w:r>
        <w:separator/>
      </w:r>
    </w:p>
  </w:endnote>
  <w:endnote w:type="continuationSeparator" w:id="0">
    <w:p w14:paraId="5CFBAC5E" w14:textId="77777777" w:rsidR="00D119BE" w:rsidRDefault="00D119BE" w:rsidP="001C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7CEC" w14:textId="77777777" w:rsidR="001C7D3C" w:rsidRDefault="001C7D3C" w:rsidP="001C7D3C">
    <w:pPr>
      <w:pStyle w:val="Piedepgina"/>
      <w:tabs>
        <w:tab w:val="left" w:pos="7560"/>
      </w:tabs>
      <w:rPr>
        <w:rFonts w:ascii="Book Antiqua" w:hAnsi="Book Antiqua" w:cs="Book Antiqua"/>
        <w:b/>
        <w:sz w:val="18"/>
        <w:szCs w:val="18"/>
      </w:rPr>
    </w:pPr>
    <w:r>
      <w:rPr>
        <w:noProof/>
      </w:rPr>
      <mc:AlternateContent>
        <mc:Choice Requires="wps">
          <w:drawing>
            <wp:anchor distT="4294967295" distB="4294967295" distL="114300" distR="114300" simplePos="0" relativeHeight="251662336" behindDoc="0" locked="0" layoutInCell="1" allowOverlap="1" wp14:anchorId="100DD473" wp14:editId="7D9BF4C0">
              <wp:simplePos x="0" y="0"/>
              <wp:positionH relativeFrom="column">
                <wp:posOffset>-129540</wp:posOffset>
              </wp:positionH>
              <wp:positionV relativeFrom="paragraph">
                <wp:posOffset>90169</wp:posOffset>
              </wp:positionV>
              <wp:extent cx="6438900" cy="0"/>
              <wp:effectExtent l="0" t="0" r="0" b="0"/>
              <wp:wrapNone/>
              <wp:docPr id="91461236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6FDFBEBA" id="_x0000_t32" coordsize="21600,21600" o:spt="32" o:oned="t" path="m,l21600,21600e" filled="f">
              <v:path arrowok="t" fillok="f" o:connecttype="none"/>
              <o:lock v:ext="edit" shapetype="t"/>
            </v:shapetype>
            <v:shape id="Conector recto de flecha 1" o:spid="_x0000_s1026" type="#_x0000_t32" style="position:absolute;margin-left:-10.2pt;margin-top:7.1pt;width:507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" strokeweight="1.5pt"/>
          </w:pict>
        </mc:Fallback>
      </mc:AlternateContent>
    </w:r>
  </w:p>
  <w:p w14:paraId="41EF1FD5" w14:textId="494594ED" w:rsidR="001C7D3C" w:rsidRPr="001C7D3C" w:rsidRDefault="001C7D3C" w:rsidP="001C7D3C">
    <w:pPr>
      <w:pStyle w:val="Piedepgina"/>
      <w:tabs>
        <w:tab w:val="left" w:pos="7560"/>
      </w:tabs>
      <w:rPr>
        <w:rFonts w:ascii="Calibri" w:hAnsi="Calibri"/>
        <w:snapToGrid w:val="0"/>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w:t>
    </w:r>
    <w:r w:rsidR="00D830C0" w:rsidRPr="00D830C0">
      <w:rPr>
        <w:rStyle w:val="Nmerodepgina"/>
        <w:rFonts w:ascii="Calibri" w:hAnsi="Calibri"/>
        <w:snapToGrid w:val="0"/>
        <w:sz w:val="20"/>
        <w:szCs w:val="20"/>
        <w:lang w:val="es-ES_tradnl"/>
      </w:rPr>
      <w:t>MANUAL TÉCNICO PARA EL SISTEMA SINCOMPU S.A</w:t>
    </w:r>
    <w:r w:rsidR="00D830C0">
      <w:rPr>
        <w:rStyle w:val="Nmerodepgina"/>
        <w:rFonts w:ascii="Calibri" w:hAnsi="Calibri"/>
        <w:snapToGrid w:val="0"/>
        <w:sz w:val="20"/>
        <w:szCs w:val="20"/>
        <w:lang w:val="es-ES_tradnl"/>
      </w:rPr>
      <w:t xml:space="preserve">       </w:t>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Pr>
        <w:rStyle w:val="Nmerodepgina"/>
        <w:rFonts w:ascii="Calibri" w:hAnsi="Calibri"/>
        <w:snapToGrid w:val="0"/>
        <w:sz w:val="20"/>
        <w:szCs w:val="20"/>
        <w:lang w:val="es-ES_tradnl"/>
      </w:rPr>
      <w:t>0</w:t>
    </w:r>
  </w:p>
  <w:p w14:paraId="17C0C567" w14:textId="29D2E56C" w:rsidR="001C7D3C" w:rsidRPr="001C7D3C" w:rsidRDefault="001C7D3C" w:rsidP="001C7D3C">
    <w:pPr>
      <w:pStyle w:val="Piedepgina"/>
      <w:tabs>
        <w:tab w:val="left" w:pos="7560"/>
      </w:tabs>
      <w:rPr>
        <w:rFonts w:ascii="Calibri" w:hAnsi="Calibri" w:cs="Book Antiqua"/>
        <w:b/>
        <w:sz w:val="20"/>
        <w:szCs w:val="20"/>
      </w:rPr>
    </w:pPr>
    <w:r>
      <w:rPr>
        <w:rFonts w:ascii="Calibri" w:hAnsi="Calibri" w:cs="Book Antiqua"/>
        <w:b/>
        <w:sz w:val="20"/>
        <w:szCs w:val="20"/>
      </w:rPr>
      <w:tab/>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snapToGrid w:val="0"/>
        <w:sz w:val="20"/>
        <w:szCs w:val="20"/>
        <w:lang w:val="es-ES_tradnl"/>
      </w:rPr>
      <w:t>176</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p w14:paraId="40931E31" w14:textId="77777777" w:rsidR="006965A7" w:rsidRDefault="006965A7"/>
  <w:p w14:paraId="1EA741B0" w14:textId="77777777" w:rsidR="006965A7" w:rsidRDefault="006965A7"/>
  <w:p w14:paraId="6FC30EF3" w14:textId="77777777" w:rsidR="006965A7" w:rsidRDefault="006965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AC93" w14:textId="77777777" w:rsidR="00D119BE" w:rsidRDefault="00D119BE" w:rsidP="001C7D3C">
      <w:pPr>
        <w:spacing w:after="0" w:line="240" w:lineRule="auto"/>
      </w:pPr>
      <w:r>
        <w:separator/>
      </w:r>
    </w:p>
  </w:footnote>
  <w:footnote w:type="continuationSeparator" w:id="0">
    <w:p w14:paraId="47305B5E" w14:textId="77777777" w:rsidR="00D119BE" w:rsidRDefault="00D119BE" w:rsidP="001C7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99D1" w14:textId="742F1D98" w:rsidR="001C7D3C" w:rsidRPr="006B66B9" w:rsidRDefault="001C7D3C" w:rsidP="001C7D3C">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eastAsia="ar-SA"/>
      </w:rPr>
      <w:drawing>
        <wp:anchor distT="0" distB="0" distL="114300" distR="114300" simplePos="0" relativeHeight="251660288" behindDoc="1" locked="0" layoutInCell="1" allowOverlap="1" wp14:anchorId="09500170" wp14:editId="5F1B3890">
          <wp:simplePos x="0" y="0"/>
          <wp:positionH relativeFrom="column">
            <wp:posOffset>-424815</wp:posOffset>
          </wp:positionH>
          <wp:positionV relativeFrom="paragraph">
            <wp:posOffset>-66675</wp:posOffset>
          </wp:positionV>
          <wp:extent cx="2524125" cy="647700"/>
          <wp:effectExtent l="0" t="0" r="9525"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t xml:space="preserve"> </w:t>
    </w:r>
    <w:r w:rsidRPr="006B66B9">
      <w:rPr>
        <w:rFonts w:eastAsia="Times New Roman"/>
        <w:b/>
        <w:sz w:val="20"/>
        <w:szCs w:val="20"/>
        <w:lang w:eastAsia="ar-SA"/>
      </w:rPr>
      <w:t>Proyecto</w:t>
    </w:r>
    <w:r w:rsidRPr="006B66B9">
      <w:rPr>
        <w:rFonts w:eastAsia="Times New Roman"/>
        <w:sz w:val="20"/>
        <w:szCs w:val="20"/>
        <w:lang w:eastAsia="ar-SA"/>
      </w:rPr>
      <w:t xml:space="preserve">: </w:t>
    </w:r>
    <w:r>
      <w:rPr>
        <w:rFonts w:eastAsia="Times New Roman"/>
        <w:sz w:val="20"/>
        <w:szCs w:val="20"/>
        <w:lang w:eastAsia="ar-SA"/>
      </w:rPr>
      <w:t>0001</w:t>
    </w:r>
    <w:r w:rsidRPr="006B66B9">
      <w:rPr>
        <w:rFonts w:eastAsia="Times New Roman"/>
        <w:sz w:val="20"/>
        <w:szCs w:val="20"/>
        <w:lang w:eastAsia="ar-SA"/>
      </w:rPr>
      <w:t xml:space="preserve">     </w:t>
    </w:r>
  </w:p>
  <w:p w14:paraId="158CD586" w14:textId="4CF1BD9D" w:rsidR="001C7D3C" w:rsidRPr="006B66B9" w:rsidRDefault="001C7D3C" w:rsidP="001C7D3C">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eastAsia="es-ES"/>
      </w:rPr>
      <mc:AlternateContent>
        <mc:Choice Requires="wps">
          <w:drawing>
            <wp:anchor distT="0" distB="0" distL="114300" distR="114300" simplePos="0" relativeHeight="251659264" behindDoc="0" locked="0" layoutInCell="1" allowOverlap="1" wp14:anchorId="5D53D497" wp14:editId="2679062C">
              <wp:simplePos x="0" y="0"/>
              <wp:positionH relativeFrom="column">
                <wp:posOffset>-591820</wp:posOffset>
              </wp:positionH>
              <wp:positionV relativeFrom="paragraph">
                <wp:posOffset>204470</wp:posOffset>
              </wp:positionV>
              <wp:extent cx="6634480" cy="0"/>
              <wp:effectExtent l="12065" t="12700" r="11430" b="15875"/>
              <wp:wrapNone/>
              <wp:docPr id="34579277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2F92D7" id="_x0000_t32" coordsize="21600,21600" o:spt="32" o:oned="t" path="m,l21600,21600e" filled="f">
              <v:path arrowok="t" fillok="f" o:connecttype="none"/>
              <o:lock v:ext="edit" shapetype="t"/>
            </v:shapetype>
            <v:shape id="Conector recto de flecha 1" o:spid="_x0000_s1026" type="#_x0000_t32" style="position:absolute;margin-left:-46.6pt;margin-top:16.1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" strokeweight="1.5pt">
              <v:shadow color="#868686"/>
            </v:shape>
          </w:pict>
        </mc:Fallback>
      </mc:AlternateContent>
    </w:r>
    <w:r w:rsidRPr="006B66B9">
      <w:rPr>
        <w:rFonts w:eastAsia="Times New Roman"/>
        <w:b/>
        <w:sz w:val="20"/>
        <w:szCs w:val="20"/>
        <w:lang w:eastAsia="ar-SA"/>
      </w:rPr>
      <w:t>Versión Producto</w:t>
    </w:r>
    <w:r w:rsidRPr="006B66B9">
      <w:rPr>
        <w:rFonts w:eastAsia="Times New Roman"/>
        <w:sz w:val="20"/>
        <w:szCs w:val="20"/>
        <w:lang w:eastAsia="ar-SA"/>
      </w:rPr>
      <w:t xml:space="preserve">: </w:t>
    </w:r>
    <w:r>
      <w:rPr>
        <w:rFonts w:eastAsia="Times New Roman"/>
        <w:sz w:val="20"/>
        <w:szCs w:val="20"/>
        <w:lang w:eastAsia="ar-SA"/>
      </w:rPr>
      <w:t>3.0</w:t>
    </w:r>
    <w:r w:rsidRPr="006B66B9">
      <w:rPr>
        <w:rFonts w:eastAsia="Times New Roman"/>
        <w:sz w:val="20"/>
        <w:szCs w:val="20"/>
        <w:lang w:eastAsia="ar-SA"/>
      </w:rPr>
      <w:t xml:space="preserve">   </w:t>
    </w:r>
    <w:r w:rsidRPr="006B66B9">
      <w:rPr>
        <w:rFonts w:eastAsia="Times New Roman"/>
        <w:b/>
        <w:sz w:val="20"/>
        <w:szCs w:val="20"/>
        <w:lang w:eastAsia="ar-SA"/>
      </w:rPr>
      <w:t>Cliente</w:t>
    </w:r>
    <w:r w:rsidRPr="006B66B9">
      <w:rPr>
        <w:rFonts w:eastAsia="Times New Roman"/>
        <w:sz w:val="20"/>
        <w:szCs w:val="20"/>
        <w:lang w:eastAsia="ar-SA"/>
      </w:rPr>
      <w:t xml:space="preserve">: </w:t>
    </w:r>
    <w:r w:rsidR="009313DE">
      <w:rPr>
        <w:rFonts w:eastAsia="Times New Roman"/>
        <w:sz w:val="20"/>
        <w:szCs w:val="20"/>
        <w:lang w:eastAsia="ar-SA"/>
      </w:rPr>
      <w:t>Tablita Baz</w:t>
    </w:r>
  </w:p>
  <w:p w14:paraId="398ADC8E" w14:textId="77777777" w:rsidR="001C7D3C" w:rsidRDefault="001C7D3C">
    <w:pPr>
      <w:pStyle w:val="Encabezado"/>
    </w:pPr>
  </w:p>
  <w:p w14:paraId="4964C812" w14:textId="77777777" w:rsidR="006965A7" w:rsidRDefault="006965A7"/>
  <w:p w14:paraId="7800AFEB" w14:textId="77777777" w:rsidR="006965A7" w:rsidRDefault="006965A7"/>
  <w:p w14:paraId="2F2F1F43" w14:textId="77777777" w:rsidR="006965A7" w:rsidRDefault="00696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C109C92"/>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2384BB2"/>
    <w:multiLevelType w:val="multilevel"/>
    <w:tmpl w:val="7D6AD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63AEF"/>
    <w:multiLevelType w:val="multilevel"/>
    <w:tmpl w:val="37A0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911"/>
    <w:multiLevelType w:val="multilevel"/>
    <w:tmpl w:val="BAC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F7B9D"/>
    <w:multiLevelType w:val="hybridMultilevel"/>
    <w:tmpl w:val="1C38D6E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B31A7F"/>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75B67"/>
    <w:multiLevelType w:val="hybridMultilevel"/>
    <w:tmpl w:val="57C4629A"/>
    <w:lvl w:ilvl="0" w:tplc="300A000F">
      <w:start w:val="1"/>
      <w:numFmt w:val="decimal"/>
      <w:lvlText w:val="%1."/>
      <w:lvlJc w:val="left"/>
      <w:pPr>
        <w:ind w:left="1624" w:hanging="360"/>
      </w:pPr>
    </w:lvl>
    <w:lvl w:ilvl="1" w:tplc="300A0019" w:tentative="1">
      <w:start w:val="1"/>
      <w:numFmt w:val="lowerLetter"/>
      <w:lvlText w:val="%2."/>
      <w:lvlJc w:val="left"/>
      <w:pPr>
        <w:ind w:left="2344" w:hanging="360"/>
      </w:pPr>
    </w:lvl>
    <w:lvl w:ilvl="2" w:tplc="300A001B" w:tentative="1">
      <w:start w:val="1"/>
      <w:numFmt w:val="lowerRoman"/>
      <w:lvlText w:val="%3."/>
      <w:lvlJc w:val="right"/>
      <w:pPr>
        <w:ind w:left="3064" w:hanging="180"/>
      </w:pPr>
    </w:lvl>
    <w:lvl w:ilvl="3" w:tplc="300A000F" w:tentative="1">
      <w:start w:val="1"/>
      <w:numFmt w:val="decimal"/>
      <w:lvlText w:val="%4."/>
      <w:lvlJc w:val="left"/>
      <w:pPr>
        <w:ind w:left="3784" w:hanging="360"/>
      </w:pPr>
    </w:lvl>
    <w:lvl w:ilvl="4" w:tplc="300A0019" w:tentative="1">
      <w:start w:val="1"/>
      <w:numFmt w:val="lowerLetter"/>
      <w:lvlText w:val="%5."/>
      <w:lvlJc w:val="left"/>
      <w:pPr>
        <w:ind w:left="4504" w:hanging="360"/>
      </w:pPr>
    </w:lvl>
    <w:lvl w:ilvl="5" w:tplc="300A001B" w:tentative="1">
      <w:start w:val="1"/>
      <w:numFmt w:val="lowerRoman"/>
      <w:lvlText w:val="%6."/>
      <w:lvlJc w:val="right"/>
      <w:pPr>
        <w:ind w:left="5224" w:hanging="180"/>
      </w:pPr>
    </w:lvl>
    <w:lvl w:ilvl="6" w:tplc="300A000F" w:tentative="1">
      <w:start w:val="1"/>
      <w:numFmt w:val="decimal"/>
      <w:lvlText w:val="%7."/>
      <w:lvlJc w:val="left"/>
      <w:pPr>
        <w:ind w:left="5944" w:hanging="360"/>
      </w:pPr>
    </w:lvl>
    <w:lvl w:ilvl="7" w:tplc="300A0019" w:tentative="1">
      <w:start w:val="1"/>
      <w:numFmt w:val="lowerLetter"/>
      <w:lvlText w:val="%8."/>
      <w:lvlJc w:val="left"/>
      <w:pPr>
        <w:ind w:left="6664" w:hanging="360"/>
      </w:pPr>
    </w:lvl>
    <w:lvl w:ilvl="8" w:tplc="300A001B" w:tentative="1">
      <w:start w:val="1"/>
      <w:numFmt w:val="lowerRoman"/>
      <w:lvlText w:val="%9."/>
      <w:lvlJc w:val="right"/>
      <w:pPr>
        <w:ind w:left="7384" w:hanging="180"/>
      </w:pPr>
    </w:lvl>
  </w:abstractNum>
  <w:abstractNum w:abstractNumId="7" w15:restartNumberingAfterBreak="0">
    <w:nsid w:val="1B530198"/>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27D72"/>
    <w:multiLevelType w:val="multilevel"/>
    <w:tmpl w:val="7EC26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D54BB"/>
    <w:multiLevelType w:val="hybridMultilevel"/>
    <w:tmpl w:val="82243C3C"/>
    <w:lvl w:ilvl="0" w:tplc="300A000F">
      <w:start w:val="1"/>
      <w:numFmt w:val="decimal"/>
      <w:lvlText w:val="%1."/>
      <w:lvlJc w:val="left"/>
      <w:pPr>
        <w:ind w:left="1990" w:hanging="360"/>
      </w:pPr>
    </w:lvl>
    <w:lvl w:ilvl="1" w:tplc="300A0019" w:tentative="1">
      <w:start w:val="1"/>
      <w:numFmt w:val="lowerLetter"/>
      <w:lvlText w:val="%2."/>
      <w:lvlJc w:val="left"/>
      <w:pPr>
        <w:ind w:left="2710" w:hanging="360"/>
      </w:pPr>
    </w:lvl>
    <w:lvl w:ilvl="2" w:tplc="300A001B" w:tentative="1">
      <w:start w:val="1"/>
      <w:numFmt w:val="lowerRoman"/>
      <w:lvlText w:val="%3."/>
      <w:lvlJc w:val="right"/>
      <w:pPr>
        <w:ind w:left="3430" w:hanging="180"/>
      </w:pPr>
    </w:lvl>
    <w:lvl w:ilvl="3" w:tplc="300A000F" w:tentative="1">
      <w:start w:val="1"/>
      <w:numFmt w:val="decimal"/>
      <w:lvlText w:val="%4."/>
      <w:lvlJc w:val="left"/>
      <w:pPr>
        <w:ind w:left="4150" w:hanging="360"/>
      </w:pPr>
    </w:lvl>
    <w:lvl w:ilvl="4" w:tplc="300A0019" w:tentative="1">
      <w:start w:val="1"/>
      <w:numFmt w:val="lowerLetter"/>
      <w:lvlText w:val="%5."/>
      <w:lvlJc w:val="left"/>
      <w:pPr>
        <w:ind w:left="4870" w:hanging="360"/>
      </w:pPr>
    </w:lvl>
    <w:lvl w:ilvl="5" w:tplc="300A001B" w:tentative="1">
      <w:start w:val="1"/>
      <w:numFmt w:val="lowerRoman"/>
      <w:lvlText w:val="%6."/>
      <w:lvlJc w:val="right"/>
      <w:pPr>
        <w:ind w:left="5590" w:hanging="180"/>
      </w:pPr>
    </w:lvl>
    <w:lvl w:ilvl="6" w:tplc="300A000F" w:tentative="1">
      <w:start w:val="1"/>
      <w:numFmt w:val="decimal"/>
      <w:lvlText w:val="%7."/>
      <w:lvlJc w:val="left"/>
      <w:pPr>
        <w:ind w:left="6310" w:hanging="360"/>
      </w:pPr>
    </w:lvl>
    <w:lvl w:ilvl="7" w:tplc="300A0019" w:tentative="1">
      <w:start w:val="1"/>
      <w:numFmt w:val="lowerLetter"/>
      <w:lvlText w:val="%8."/>
      <w:lvlJc w:val="left"/>
      <w:pPr>
        <w:ind w:left="7030" w:hanging="360"/>
      </w:pPr>
    </w:lvl>
    <w:lvl w:ilvl="8" w:tplc="300A001B" w:tentative="1">
      <w:start w:val="1"/>
      <w:numFmt w:val="lowerRoman"/>
      <w:lvlText w:val="%9."/>
      <w:lvlJc w:val="right"/>
      <w:pPr>
        <w:ind w:left="7750" w:hanging="180"/>
      </w:pPr>
    </w:lvl>
  </w:abstractNum>
  <w:abstractNum w:abstractNumId="10" w15:restartNumberingAfterBreak="0">
    <w:nsid w:val="200348A0"/>
    <w:multiLevelType w:val="hybridMultilevel"/>
    <w:tmpl w:val="57C4629A"/>
    <w:lvl w:ilvl="0" w:tplc="300A000F">
      <w:start w:val="1"/>
      <w:numFmt w:val="decimal"/>
      <w:lvlText w:val="%1."/>
      <w:lvlJc w:val="left"/>
      <w:pPr>
        <w:ind w:left="1624" w:hanging="360"/>
      </w:pPr>
    </w:lvl>
    <w:lvl w:ilvl="1" w:tplc="300A0019" w:tentative="1">
      <w:start w:val="1"/>
      <w:numFmt w:val="lowerLetter"/>
      <w:lvlText w:val="%2."/>
      <w:lvlJc w:val="left"/>
      <w:pPr>
        <w:ind w:left="2344" w:hanging="360"/>
      </w:pPr>
    </w:lvl>
    <w:lvl w:ilvl="2" w:tplc="300A001B" w:tentative="1">
      <w:start w:val="1"/>
      <w:numFmt w:val="lowerRoman"/>
      <w:lvlText w:val="%3."/>
      <w:lvlJc w:val="right"/>
      <w:pPr>
        <w:ind w:left="3064" w:hanging="180"/>
      </w:pPr>
    </w:lvl>
    <w:lvl w:ilvl="3" w:tplc="300A000F" w:tentative="1">
      <w:start w:val="1"/>
      <w:numFmt w:val="decimal"/>
      <w:lvlText w:val="%4."/>
      <w:lvlJc w:val="left"/>
      <w:pPr>
        <w:ind w:left="3784" w:hanging="360"/>
      </w:pPr>
    </w:lvl>
    <w:lvl w:ilvl="4" w:tplc="300A0019" w:tentative="1">
      <w:start w:val="1"/>
      <w:numFmt w:val="lowerLetter"/>
      <w:lvlText w:val="%5."/>
      <w:lvlJc w:val="left"/>
      <w:pPr>
        <w:ind w:left="4504" w:hanging="360"/>
      </w:pPr>
    </w:lvl>
    <w:lvl w:ilvl="5" w:tplc="300A001B" w:tentative="1">
      <w:start w:val="1"/>
      <w:numFmt w:val="lowerRoman"/>
      <w:lvlText w:val="%6."/>
      <w:lvlJc w:val="right"/>
      <w:pPr>
        <w:ind w:left="5224" w:hanging="180"/>
      </w:pPr>
    </w:lvl>
    <w:lvl w:ilvl="6" w:tplc="300A000F" w:tentative="1">
      <w:start w:val="1"/>
      <w:numFmt w:val="decimal"/>
      <w:lvlText w:val="%7."/>
      <w:lvlJc w:val="left"/>
      <w:pPr>
        <w:ind w:left="5944" w:hanging="360"/>
      </w:pPr>
    </w:lvl>
    <w:lvl w:ilvl="7" w:tplc="300A0019" w:tentative="1">
      <w:start w:val="1"/>
      <w:numFmt w:val="lowerLetter"/>
      <w:lvlText w:val="%8."/>
      <w:lvlJc w:val="left"/>
      <w:pPr>
        <w:ind w:left="6664" w:hanging="360"/>
      </w:pPr>
    </w:lvl>
    <w:lvl w:ilvl="8" w:tplc="300A001B" w:tentative="1">
      <w:start w:val="1"/>
      <w:numFmt w:val="lowerRoman"/>
      <w:lvlText w:val="%9."/>
      <w:lvlJc w:val="right"/>
      <w:pPr>
        <w:ind w:left="7384" w:hanging="180"/>
      </w:pPr>
    </w:lvl>
  </w:abstractNum>
  <w:abstractNum w:abstractNumId="11" w15:restartNumberingAfterBreak="0">
    <w:nsid w:val="25502BBB"/>
    <w:multiLevelType w:val="hybridMultilevel"/>
    <w:tmpl w:val="C78A842E"/>
    <w:lvl w:ilvl="0" w:tplc="50B24026">
      <w:start w:val="1"/>
      <w:numFmt w:val="decimal"/>
      <w:lvlText w:val="%1."/>
      <w:lvlJc w:val="left"/>
      <w:pPr>
        <w:ind w:left="1630" w:hanging="360"/>
      </w:pPr>
      <w:rPr>
        <w:rFonts w:ascii="Arial MT" w:eastAsia="Arial MT" w:hAnsi="Arial MT" w:cs="Arial MT" w:hint="default"/>
        <w:b w:val="0"/>
        <w:bCs w:val="0"/>
        <w:i w:val="0"/>
        <w:iCs w:val="0"/>
        <w:spacing w:val="-1"/>
        <w:w w:val="100"/>
        <w:sz w:val="22"/>
        <w:szCs w:val="22"/>
        <w:lang w:val="es-ES" w:eastAsia="en-US" w:bidi="ar-SA"/>
      </w:rPr>
    </w:lvl>
    <w:lvl w:ilvl="1" w:tplc="3F32BC1C">
      <w:numFmt w:val="bullet"/>
      <w:lvlText w:val="•"/>
      <w:lvlJc w:val="left"/>
      <w:pPr>
        <w:ind w:left="2592" w:hanging="360"/>
      </w:pPr>
      <w:rPr>
        <w:rFonts w:hint="default"/>
        <w:lang w:val="es-ES" w:eastAsia="en-US" w:bidi="ar-SA"/>
      </w:rPr>
    </w:lvl>
    <w:lvl w:ilvl="2" w:tplc="080CEF02">
      <w:numFmt w:val="bullet"/>
      <w:lvlText w:val="•"/>
      <w:lvlJc w:val="left"/>
      <w:pPr>
        <w:ind w:left="3544" w:hanging="360"/>
      </w:pPr>
      <w:rPr>
        <w:rFonts w:hint="default"/>
        <w:lang w:val="es-ES" w:eastAsia="en-US" w:bidi="ar-SA"/>
      </w:rPr>
    </w:lvl>
    <w:lvl w:ilvl="3" w:tplc="E88E44DE">
      <w:numFmt w:val="bullet"/>
      <w:lvlText w:val="•"/>
      <w:lvlJc w:val="left"/>
      <w:pPr>
        <w:ind w:left="4496" w:hanging="360"/>
      </w:pPr>
      <w:rPr>
        <w:rFonts w:hint="default"/>
        <w:lang w:val="es-ES" w:eastAsia="en-US" w:bidi="ar-SA"/>
      </w:rPr>
    </w:lvl>
    <w:lvl w:ilvl="4" w:tplc="6EBCB424">
      <w:numFmt w:val="bullet"/>
      <w:lvlText w:val="•"/>
      <w:lvlJc w:val="left"/>
      <w:pPr>
        <w:ind w:left="5448" w:hanging="360"/>
      </w:pPr>
      <w:rPr>
        <w:rFonts w:hint="default"/>
        <w:lang w:val="es-ES" w:eastAsia="en-US" w:bidi="ar-SA"/>
      </w:rPr>
    </w:lvl>
    <w:lvl w:ilvl="5" w:tplc="7D8E35DA">
      <w:numFmt w:val="bullet"/>
      <w:lvlText w:val="•"/>
      <w:lvlJc w:val="left"/>
      <w:pPr>
        <w:ind w:left="6400" w:hanging="360"/>
      </w:pPr>
      <w:rPr>
        <w:rFonts w:hint="default"/>
        <w:lang w:val="es-ES" w:eastAsia="en-US" w:bidi="ar-SA"/>
      </w:rPr>
    </w:lvl>
    <w:lvl w:ilvl="6" w:tplc="65F0279A">
      <w:numFmt w:val="bullet"/>
      <w:lvlText w:val="•"/>
      <w:lvlJc w:val="left"/>
      <w:pPr>
        <w:ind w:left="7352" w:hanging="360"/>
      </w:pPr>
      <w:rPr>
        <w:rFonts w:hint="default"/>
        <w:lang w:val="es-ES" w:eastAsia="en-US" w:bidi="ar-SA"/>
      </w:rPr>
    </w:lvl>
    <w:lvl w:ilvl="7" w:tplc="B21EDB94">
      <w:numFmt w:val="bullet"/>
      <w:lvlText w:val="•"/>
      <w:lvlJc w:val="left"/>
      <w:pPr>
        <w:ind w:left="8304" w:hanging="360"/>
      </w:pPr>
      <w:rPr>
        <w:rFonts w:hint="default"/>
        <w:lang w:val="es-ES" w:eastAsia="en-US" w:bidi="ar-SA"/>
      </w:rPr>
    </w:lvl>
    <w:lvl w:ilvl="8" w:tplc="3C202388">
      <w:numFmt w:val="bullet"/>
      <w:lvlText w:val="•"/>
      <w:lvlJc w:val="left"/>
      <w:pPr>
        <w:ind w:left="9256" w:hanging="360"/>
      </w:pPr>
      <w:rPr>
        <w:rFonts w:hint="default"/>
        <w:lang w:val="es-ES" w:eastAsia="en-US" w:bidi="ar-SA"/>
      </w:rPr>
    </w:lvl>
  </w:abstractNum>
  <w:abstractNum w:abstractNumId="12" w15:restartNumberingAfterBreak="0">
    <w:nsid w:val="284A6BDD"/>
    <w:multiLevelType w:val="multilevel"/>
    <w:tmpl w:val="8BD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00EF9"/>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7243A2"/>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A69F6"/>
    <w:multiLevelType w:val="multilevel"/>
    <w:tmpl w:val="BA86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C6C2E"/>
    <w:multiLevelType w:val="hybridMultilevel"/>
    <w:tmpl w:val="9364C91A"/>
    <w:lvl w:ilvl="0" w:tplc="7C32FBEC">
      <w:start w:val="1"/>
      <w:numFmt w:val="decimal"/>
      <w:lvlText w:val="%1."/>
      <w:lvlJc w:val="left"/>
      <w:pPr>
        <w:ind w:left="720" w:hanging="360"/>
      </w:pPr>
      <w:rPr>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7DA26F7"/>
    <w:multiLevelType w:val="hybridMultilevel"/>
    <w:tmpl w:val="F828A422"/>
    <w:lvl w:ilvl="0" w:tplc="300A0001">
      <w:start w:val="1"/>
      <w:numFmt w:val="bullet"/>
      <w:lvlText w:val=""/>
      <w:lvlJc w:val="left"/>
      <w:pPr>
        <w:ind w:left="2164" w:hanging="360"/>
      </w:pPr>
      <w:rPr>
        <w:rFonts w:ascii="Symbol" w:hAnsi="Symbol" w:hint="default"/>
      </w:rPr>
    </w:lvl>
    <w:lvl w:ilvl="1" w:tplc="300A0003" w:tentative="1">
      <w:start w:val="1"/>
      <w:numFmt w:val="bullet"/>
      <w:lvlText w:val="o"/>
      <w:lvlJc w:val="left"/>
      <w:pPr>
        <w:ind w:left="2884" w:hanging="360"/>
      </w:pPr>
      <w:rPr>
        <w:rFonts w:ascii="Courier New" w:hAnsi="Courier New" w:cs="Courier New" w:hint="default"/>
      </w:rPr>
    </w:lvl>
    <w:lvl w:ilvl="2" w:tplc="300A0005" w:tentative="1">
      <w:start w:val="1"/>
      <w:numFmt w:val="bullet"/>
      <w:lvlText w:val=""/>
      <w:lvlJc w:val="left"/>
      <w:pPr>
        <w:ind w:left="3604" w:hanging="360"/>
      </w:pPr>
      <w:rPr>
        <w:rFonts w:ascii="Wingdings" w:hAnsi="Wingdings" w:hint="default"/>
      </w:rPr>
    </w:lvl>
    <w:lvl w:ilvl="3" w:tplc="300A0001" w:tentative="1">
      <w:start w:val="1"/>
      <w:numFmt w:val="bullet"/>
      <w:lvlText w:val=""/>
      <w:lvlJc w:val="left"/>
      <w:pPr>
        <w:ind w:left="4324" w:hanging="360"/>
      </w:pPr>
      <w:rPr>
        <w:rFonts w:ascii="Symbol" w:hAnsi="Symbol" w:hint="default"/>
      </w:rPr>
    </w:lvl>
    <w:lvl w:ilvl="4" w:tplc="300A0003" w:tentative="1">
      <w:start w:val="1"/>
      <w:numFmt w:val="bullet"/>
      <w:lvlText w:val="o"/>
      <w:lvlJc w:val="left"/>
      <w:pPr>
        <w:ind w:left="5044" w:hanging="360"/>
      </w:pPr>
      <w:rPr>
        <w:rFonts w:ascii="Courier New" w:hAnsi="Courier New" w:cs="Courier New" w:hint="default"/>
      </w:rPr>
    </w:lvl>
    <w:lvl w:ilvl="5" w:tplc="300A0005" w:tentative="1">
      <w:start w:val="1"/>
      <w:numFmt w:val="bullet"/>
      <w:lvlText w:val=""/>
      <w:lvlJc w:val="left"/>
      <w:pPr>
        <w:ind w:left="5764" w:hanging="360"/>
      </w:pPr>
      <w:rPr>
        <w:rFonts w:ascii="Wingdings" w:hAnsi="Wingdings" w:hint="default"/>
      </w:rPr>
    </w:lvl>
    <w:lvl w:ilvl="6" w:tplc="300A0001" w:tentative="1">
      <w:start w:val="1"/>
      <w:numFmt w:val="bullet"/>
      <w:lvlText w:val=""/>
      <w:lvlJc w:val="left"/>
      <w:pPr>
        <w:ind w:left="6484" w:hanging="360"/>
      </w:pPr>
      <w:rPr>
        <w:rFonts w:ascii="Symbol" w:hAnsi="Symbol" w:hint="default"/>
      </w:rPr>
    </w:lvl>
    <w:lvl w:ilvl="7" w:tplc="300A0003" w:tentative="1">
      <w:start w:val="1"/>
      <w:numFmt w:val="bullet"/>
      <w:lvlText w:val="o"/>
      <w:lvlJc w:val="left"/>
      <w:pPr>
        <w:ind w:left="7204" w:hanging="360"/>
      </w:pPr>
      <w:rPr>
        <w:rFonts w:ascii="Courier New" w:hAnsi="Courier New" w:cs="Courier New" w:hint="default"/>
      </w:rPr>
    </w:lvl>
    <w:lvl w:ilvl="8" w:tplc="300A0005" w:tentative="1">
      <w:start w:val="1"/>
      <w:numFmt w:val="bullet"/>
      <w:lvlText w:val=""/>
      <w:lvlJc w:val="left"/>
      <w:pPr>
        <w:ind w:left="7924" w:hanging="360"/>
      </w:pPr>
      <w:rPr>
        <w:rFonts w:ascii="Wingdings" w:hAnsi="Wingdings" w:hint="default"/>
      </w:rPr>
    </w:lvl>
  </w:abstractNum>
  <w:abstractNum w:abstractNumId="18" w15:restartNumberingAfterBreak="0">
    <w:nsid w:val="4AB42790"/>
    <w:multiLevelType w:val="hybridMultilevel"/>
    <w:tmpl w:val="E8B62820"/>
    <w:lvl w:ilvl="0" w:tplc="300A0001">
      <w:start w:val="1"/>
      <w:numFmt w:val="bullet"/>
      <w:lvlText w:val=""/>
      <w:lvlJc w:val="left"/>
      <w:pPr>
        <w:ind w:left="1984" w:hanging="360"/>
      </w:pPr>
      <w:rPr>
        <w:rFonts w:ascii="Symbol" w:hAnsi="Symbol" w:hint="default"/>
      </w:rPr>
    </w:lvl>
    <w:lvl w:ilvl="1" w:tplc="300A0003" w:tentative="1">
      <w:start w:val="1"/>
      <w:numFmt w:val="bullet"/>
      <w:lvlText w:val="o"/>
      <w:lvlJc w:val="left"/>
      <w:pPr>
        <w:ind w:left="2704" w:hanging="360"/>
      </w:pPr>
      <w:rPr>
        <w:rFonts w:ascii="Courier New" w:hAnsi="Courier New" w:cs="Courier New" w:hint="default"/>
      </w:rPr>
    </w:lvl>
    <w:lvl w:ilvl="2" w:tplc="300A0005" w:tentative="1">
      <w:start w:val="1"/>
      <w:numFmt w:val="bullet"/>
      <w:lvlText w:val=""/>
      <w:lvlJc w:val="left"/>
      <w:pPr>
        <w:ind w:left="3424" w:hanging="360"/>
      </w:pPr>
      <w:rPr>
        <w:rFonts w:ascii="Wingdings" w:hAnsi="Wingdings" w:hint="default"/>
      </w:rPr>
    </w:lvl>
    <w:lvl w:ilvl="3" w:tplc="300A0001" w:tentative="1">
      <w:start w:val="1"/>
      <w:numFmt w:val="bullet"/>
      <w:lvlText w:val=""/>
      <w:lvlJc w:val="left"/>
      <w:pPr>
        <w:ind w:left="4144" w:hanging="360"/>
      </w:pPr>
      <w:rPr>
        <w:rFonts w:ascii="Symbol" w:hAnsi="Symbol" w:hint="default"/>
      </w:rPr>
    </w:lvl>
    <w:lvl w:ilvl="4" w:tplc="300A0003" w:tentative="1">
      <w:start w:val="1"/>
      <w:numFmt w:val="bullet"/>
      <w:lvlText w:val="o"/>
      <w:lvlJc w:val="left"/>
      <w:pPr>
        <w:ind w:left="4864" w:hanging="360"/>
      </w:pPr>
      <w:rPr>
        <w:rFonts w:ascii="Courier New" w:hAnsi="Courier New" w:cs="Courier New" w:hint="default"/>
      </w:rPr>
    </w:lvl>
    <w:lvl w:ilvl="5" w:tplc="300A0005" w:tentative="1">
      <w:start w:val="1"/>
      <w:numFmt w:val="bullet"/>
      <w:lvlText w:val=""/>
      <w:lvlJc w:val="left"/>
      <w:pPr>
        <w:ind w:left="5584" w:hanging="360"/>
      </w:pPr>
      <w:rPr>
        <w:rFonts w:ascii="Wingdings" w:hAnsi="Wingdings" w:hint="default"/>
      </w:rPr>
    </w:lvl>
    <w:lvl w:ilvl="6" w:tplc="300A0001" w:tentative="1">
      <w:start w:val="1"/>
      <w:numFmt w:val="bullet"/>
      <w:lvlText w:val=""/>
      <w:lvlJc w:val="left"/>
      <w:pPr>
        <w:ind w:left="6304" w:hanging="360"/>
      </w:pPr>
      <w:rPr>
        <w:rFonts w:ascii="Symbol" w:hAnsi="Symbol" w:hint="default"/>
      </w:rPr>
    </w:lvl>
    <w:lvl w:ilvl="7" w:tplc="300A0003" w:tentative="1">
      <w:start w:val="1"/>
      <w:numFmt w:val="bullet"/>
      <w:lvlText w:val="o"/>
      <w:lvlJc w:val="left"/>
      <w:pPr>
        <w:ind w:left="7024" w:hanging="360"/>
      </w:pPr>
      <w:rPr>
        <w:rFonts w:ascii="Courier New" w:hAnsi="Courier New" w:cs="Courier New" w:hint="default"/>
      </w:rPr>
    </w:lvl>
    <w:lvl w:ilvl="8" w:tplc="300A0005" w:tentative="1">
      <w:start w:val="1"/>
      <w:numFmt w:val="bullet"/>
      <w:lvlText w:val=""/>
      <w:lvlJc w:val="left"/>
      <w:pPr>
        <w:ind w:left="7744" w:hanging="360"/>
      </w:pPr>
      <w:rPr>
        <w:rFonts w:ascii="Wingdings" w:hAnsi="Wingdings" w:hint="default"/>
      </w:rPr>
    </w:lvl>
  </w:abstractNum>
  <w:abstractNum w:abstractNumId="19" w15:restartNumberingAfterBreak="0">
    <w:nsid w:val="580F77D3"/>
    <w:multiLevelType w:val="hybridMultilevel"/>
    <w:tmpl w:val="513A8F04"/>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5EEB1D3D"/>
    <w:multiLevelType w:val="multilevel"/>
    <w:tmpl w:val="EE2EE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385E0B"/>
    <w:multiLevelType w:val="hybridMultilevel"/>
    <w:tmpl w:val="4DE6CE18"/>
    <w:lvl w:ilvl="0" w:tplc="300A0001">
      <w:start w:val="1"/>
      <w:numFmt w:val="bullet"/>
      <w:lvlText w:val=""/>
      <w:lvlJc w:val="left"/>
      <w:pPr>
        <w:ind w:left="1624" w:hanging="360"/>
      </w:pPr>
      <w:rPr>
        <w:rFonts w:ascii="Symbol" w:hAnsi="Symbol" w:hint="default"/>
      </w:rPr>
    </w:lvl>
    <w:lvl w:ilvl="1" w:tplc="300A0003" w:tentative="1">
      <w:start w:val="1"/>
      <w:numFmt w:val="bullet"/>
      <w:lvlText w:val="o"/>
      <w:lvlJc w:val="left"/>
      <w:pPr>
        <w:ind w:left="2344" w:hanging="360"/>
      </w:pPr>
      <w:rPr>
        <w:rFonts w:ascii="Courier New" w:hAnsi="Courier New" w:cs="Courier New" w:hint="default"/>
      </w:rPr>
    </w:lvl>
    <w:lvl w:ilvl="2" w:tplc="300A0005" w:tentative="1">
      <w:start w:val="1"/>
      <w:numFmt w:val="bullet"/>
      <w:lvlText w:val=""/>
      <w:lvlJc w:val="left"/>
      <w:pPr>
        <w:ind w:left="3064" w:hanging="360"/>
      </w:pPr>
      <w:rPr>
        <w:rFonts w:ascii="Wingdings" w:hAnsi="Wingdings" w:hint="default"/>
      </w:rPr>
    </w:lvl>
    <w:lvl w:ilvl="3" w:tplc="300A0001" w:tentative="1">
      <w:start w:val="1"/>
      <w:numFmt w:val="bullet"/>
      <w:lvlText w:val=""/>
      <w:lvlJc w:val="left"/>
      <w:pPr>
        <w:ind w:left="3784" w:hanging="360"/>
      </w:pPr>
      <w:rPr>
        <w:rFonts w:ascii="Symbol" w:hAnsi="Symbol" w:hint="default"/>
      </w:rPr>
    </w:lvl>
    <w:lvl w:ilvl="4" w:tplc="300A0003" w:tentative="1">
      <w:start w:val="1"/>
      <w:numFmt w:val="bullet"/>
      <w:lvlText w:val="o"/>
      <w:lvlJc w:val="left"/>
      <w:pPr>
        <w:ind w:left="4504" w:hanging="360"/>
      </w:pPr>
      <w:rPr>
        <w:rFonts w:ascii="Courier New" w:hAnsi="Courier New" w:cs="Courier New" w:hint="default"/>
      </w:rPr>
    </w:lvl>
    <w:lvl w:ilvl="5" w:tplc="300A0005" w:tentative="1">
      <w:start w:val="1"/>
      <w:numFmt w:val="bullet"/>
      <w:lvlText w:val=""/>
      <w:lvlJc w:val="left"/>
      <w:pPr>
        <w:ind w:left="5224" w:hanging="360"/>
      </w:pPr>
      <w:rPr>
        <w:rFonts w:ascii="Wingdings" w:hAnsi="Wingdings" w:hint="default"/>
      </w:rPr>
    </w:lvl>
    <w:lvl w:ilvl="6" w:tplc="300A0001" w:tentative="1">
      <w:start w:val="1"/>
      <w:numFmt w:val="bullet"/>
      <w:lvlText w:val=""/>
      <w:lvlJc w:val="left"/>
      <w:pPr>
        <w:ind w:left="5944" w:hanging="360"/>
      </w:pPr>
      <w:rPr>
        <w:rFonts w:ascii="Symbol" w:hAnsi="Symbol" w:hint="default"/>
      </w:rPr>
    </w:lvl>
    <w:lvl w:ilvl="7" w:tplc="300A0003" w:tentative="1">
      <w:start w:val="1"/>
      <w:numFmt w:val="bullet"/>
      <w:lvlText w:val="o"/>
      <w:lvlJc w:val="left"/>
      <w:pPr>
        <w:ind w:left="6664" w:hanging="360"/>
      </w:pPr>
      <w:rPr>
        <w:rFonts w:ascii="Courier New" w:hAnsi="Courier New" w:cs="Courier New" w:hint="default"/>
      </w:rPr>
    </w:lvl>
    <w:lvl w:ilvl="8" w:tplc="300A0005" w:tentative="1">
      <w:start w:val="1"/>
      <w:numFmt w:val="bullet"/>
      <w:lvlText w:val=""/>
      <w:lvlJc w:val="left"/>
      <w:pPr>
        <w:ind w:left="7384" w:hanging="360"/>
      </w:pPr>
      <w:rPr>
        <w:rFonts w:ascii="Wingdings" w:hAnsi="Wingdings" w:hint="default"/>
      </w:rPr>
    </w:lvl>
  </w:abstractNum>
  <w:abstractNum w:abstractNumId="22" w15:restartNumberingAfterBreak="0">
    <w:nsid w:val="65013532"/>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743A8A"/>
    <w:multiLevelType w:val="multilevel"/>
    <w:tmpl w:val="EB8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555758"/>
    <w:multiLevelType w:val="multilevel"/>
    <w:tmpl w:val="17CE7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500298"/>
    <w:multiLevelType w:val="multilevel"/>
    <w:tmpl w:val="732A8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7078A"/>
    <w:multiLevelType w:val="multilevel"/>
    <w:tmpl w:val="3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86634B3"/>
    <w:multiLevelType w:val="multilevel"/>
    <w:tmpl w:val="D0B2D7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480FB8"/>
    <w:multiLevelType w:val="multilevel"/>
    <w:tmpl w:val="8EE2E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484337">
    <w:abstractNumId w:val="15"/>
  </w:num>
  <w:num w:numId="2" w16cid:durableId="2119253470">
    <w:abstractNumId w:val="23"/>
  </w:num>
  <w:num w:numId="3" w16cid:durableId="991451388">
    <w:abstractNumId w:val="1"/>
  </w:num>
  <w:num w:numId="4" w16cid:durableId="1201016441">
    <w:abstractNumId w:val="8"/>
  </w:num>
  <w:num w:numId="5" w16cid:durableId="1346982097">
    <w:abstractNumId w:val="24"/>
  </w:num>
  <w:num w:numId="6" w16cid:durableId="1766413880">
    <w:abstractNumId w:val="20"/>
  </w:num>
  <w:num w:numId="7" w16cid:durableId="1302540011">
    <w:abstractNumId w:val="5"/>
  </w:num>
  <w:num w:numId="8" w16cid:durableId="588999305">
    <w:abstractNumId w:val="7"/>
  </w:num>
  <w:num w:numId="9" w16cid:durableId="1194417599">
    <w:abstractNumId w:val="13"/>
  </w:num>
  <w:num w:numId="10" w16cid:durableId="1254433749">
    <w:abstractNumId w:val="14"/>
  </w:num>
  <w:num w:numId="11" w16cid:durableId="978220230">
    <w:abstractNumId w:val="0"/>
  </w:num>
  <w:num w:numId="12" w16cid:durableId="68162825">
    <w:abstractNumId w:val="26"/>
  </w:num>
  <w:num w:numId="13" w16cid:durableId="1206214231">
    <w:abstractNumId w:val="22"/>
  </w:num>
  <w:num w:numId="14" w16cid:durableId="1797480947">
    <w:abstractNumId w:val="27"/>
  </w:num>
  <w:num w:numId="15" w16cid:durableId="41371599">
    <w:abstractNumId w:val="18"/>
  </w:num>
  <w:num w:numId="16" w16cid:durableId="1944529175">
    <w:abstractNumId w:val="21"/>
  </w:num>
  <w:num w:numId="17" w16cid:durableId="313536283">
    <w:abstractNumId w:val="11"/>
  </w:num>
  <w:num w:numId="18" w16cid:durableId="158234654">
    <w:abstractNumId w:val="9"/>
  </w:num>
  <w:num w:numId="19" w16cid:durableId="371929872">
    <w:abstractNumId w:val="10"/>
  </w:num>
  <w:num w:numId="20" w16cid:durableId="923297329">
    <w:abstractNumId w:val="6"/>
  </w:num>
  <w:num w:numId="21" w16cid:durableId="657271169">
    <w:abstractNumId w:val="17"/>
  </w:num>
  <w:num w:numId="22" w16cid:durableId="591008692">
    <w:abstractNumId w:val="2"/>
  </w:num>
  <w:num w:numId="23" w16cid:durableId="1901398035">
    <w:abstractNumId w:val="28"/>
  </w:num>
  <w:num w:numId="24" w16cid:durableId="1032269725">
    <w:abstractNumId w:val="25"/>
  </w:num>
  <w:num w:numId="25" w16cid:durableId="181286921">
    <w:abstractNumId w:val="12"/>
  </w:num>
  <w:num w:numId="26" w16cid:durableId="1977637523">
    <w:abstractNumId w:val="3"/>
  </w:num>
  <w:num w:numId="27" w16cid:durableId="714887710">
    <w:abstractNumId w:val="4"/>
  </w:num>
  <w:num w:numId="28" w16cid:durableId="629898181">
    <w:abstractNumId w:val="16"/>
  </w:num>
  <w:num w:numId="29" w16cid:durableId="1898591362">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7375534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3C"/>
    <w:rsid w:val="001C7D3C"/>
    <w:rsid w:val="00206372"/>
    <w:rsid w:val="002A2454"/>
    <w:rsid w:val="00425532"/>
    <w:rsid w:val="005563B9"/>
    <w:rsid w:val="005A22B2"/>
    <w:rsid w:val="006502EC"/>
    <w:rsid w:val="006665B3"/>
    <w:rsid w:val="006965A7"/>
    <w:rsid w:val="008574D0"/>
    <w:rsid w:val="008D78DC"/>
    <w:rsid w:val="009313DE"/>
    <w:rsid w:val="00A07AA7"/>
    <w:rsid w:val="00AA4D18"/>
    <w:rsid w:val="00CB3A44"/>
    <w:rsid w:val="00D119BE"/>
    <w:rsid w:val="00D3192B"/>
    <w:rsid w:val="00D830C0"/>
    <w:rsid w:val="00E10CDD"/>
    <w:rsid w:val="00F22E96"/>
    <w:rsid w:val="00F46FF1"/>
    <w:rsid w:val="00F85E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3343"/>
  <w15:chartTrackingRefBased/>
  <w15:docId w15:val="{86516065-0E49-4977-BB75-657BC98D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206372"/>
    <w:pPr>
      <w:keepNext/>
      <w:suppressAutoHyphens/>
      <w:spacing w:before="240" w:after="60" w:line="240" w:lineRule="auto"/>
      <w:ind w:left="432" w:hanging="432"/>
      <w:outlineLvl w:val="0"/>
    </w:pPr>
    <w:rPr>
      <w:rFonts w:ascii="Arial" w:eastAsia="Times New Roman" w:hAnsi="Arial" w:cs="Arial"/>
      <w:b/>
      <w:bCs/>
      <w:kern w:val="1"/>
      <w:sz w:val="32"/>
      <w:szCs w:val="32"/>
      <w:lang w:val="es-ES" w:eastAsia="ar-SA"/>
      <w14:ligatures w14:val="none"/>
    </w:rPr>
  </w:style>
  <w:style w:type="paragraph" w:styleId="Ttulo2">
    <w:name w:val="heading 2"/>
    <w:basedOn w:val="Normal"/>
    <w:next w:val="Normal"/>
    <w:link w:val="Ttulo2Car"/>
    <w:unhideWhenUsed/>
    <w:qFormat/>
    <w:rsid w:val="001C7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206372"/>
    <w:pPr>
      <w:keepNext/>
      <w:suppressAutoHyphens/>
      <w:spacing w:before="240" w:after="60" w:line="240" w:lineRule="auto"/>
      <w:ind w:left="720" w:hanging="720"/>
      <w:outlineLvl w:val="2"/>
    </w:pPr>
    <w:rPr>
      <w:rFonts w:ascii="Arial" w:eastAsia="Times New Roman" w:hAnsi="Arial" w:cs="Arial"/>
      <w:b/>
      <w:bCs/>
      <w:kern w:val="0"/>
      <w:sz w:val="26"/>
      <w:szCs w:val="26"/>
      <w:lang w:val="es-ES" w:eastAsia="ar-SA"/>
      <w14:ligatures w14:val="none"/>
    </w:rPr>
  </w:style>
  <w:style w:type="paragraph" w:styleId="Ttulo4">
    <w:name w:val="heading 4"/>
    <w:basedOn w:val="Normal"/>
    <w:next w:val="Normal"/>
    <w:link w:val="Ttulo4Car"/>
    <w:qFormat/>
    <w:rsid w:val="00206372"/>
    <w:pPr>
      <w:keepNext/>
      <w:suppressAutoHyphens/>
      <w:spacing w:after="0" w:line="360" w:lineRule="auto"/>
      <w:ind w:left="864" w:hanging="864"/>
      <w:jc w:val="both"/>
      <w:outlineLvl w:val="3"/>
    </w:pPr>
    <w:rPr>
      <w:rFonts w:ascii="Arial Narrow" w:eastAsia="Times New Roman" w:hAnsi="Arial Narrow" w:cs="Arial"/>
      <w:b/>
      <w:bCs/>
      <w:spacing w:val="20"/>
      <w:kern w:val="0"/>
      <w:sz w:val="24"/>
      <w:szCs w:val="24"/>
      <w:lang w:val="es-ES" w:eastAsia="ar-SA"/>
      <w14:ligatures w14:val="none"/>
    </w:rPr>
  </w:style>
  <w:style w:type="paragraph" w:styleId="Ttulo5">
    <w:name w:val="heading 5"/>
    <w:basedOn w:val="Normal"/>
    <w:next w:val="Normal"/>
    <w:link w:val="Ttulo5Car"/>
    <w:qFormat/>
    <w:rsid w:val="00206372"/>
    <w:pPr>
      <w:widowControl w:val="0"/>
      <w:spacing w:before="240" w:after="60" w:line="240" w:lineRule="atLeast"/>
      <w:ind w:left="1008" w:hanging="1008"/>
      <w:jc w:val="both"/>
      <w:outlineLvl w:val="4"/>
    </w:pPr>
    <w:rPr>
      <w:rFonts w:ascii="Arial" w:eastAsia="Times New Roman" w:hAnsi="Arial" w:cs="Times New Roman"/>
      <w:kern w:val="0"/>
      <w:szCs w:val="20"/>
      <w:lang w:val="en-US"/>
      <w14:ligatures w14:val="none"/>
    </w:rPr>
  </w:style>
  <w:style w:type="paragraph" w:styleId="Ttulo6">
    <w:name w:val="heading 6"/>
    <w:basedOn w:val="Normal"/>
    <w:next w:val="Normal"/>
    <w:link w:val="Ttulo6Car"/>
    <w:qFormat/>
    <w:rsid w:val="00206372"/>
    <w:pPr>
      <w:widowControl w:val="0"/>
      <w:spacing w:before="240" w:after="60" w:line="240" w:lineRule="atLeast"/>
      <w:ind w:left="1152" w:hanging="1152"/>
      <w:jc w:val="both"/>
      <w:outlineLvl w:val="5"/>
    </w:pPr>
    <w:rPr>
      <w:rFonts w:ascii="Arial" w:eastAsia="Times New Roman" w:hAnsi="Arial" w:cs="Times New Roman"/>
      <w:i/>
      <w:kern w:val="0"/>
      <w:szCs w:val="20"/>
      <w:lang w:val="en-US"/>
      <w14:ligatures w14:val="none"/>
    </w:rPr>
  </w:style>
  <w:style w:type="paragraph" w:styleId="Ttulo7">
    <w:name w:val="heading 7"/>
    <w:basedOn w:val="Normal"/>
    <w:next w:val="Normal"/>
    <w:link w:val="Ttulo7Car"/>
    <w:qFormat/>
    <w:rsid w:val="00206372"/>
    <w:pPr>
      <w:keepNext/>
      <w:suppressAutoHyphens/>
      <w:spacing w:after="0" w:line="240" w:lineRule="auto"/>
      <w:ind w:left="1296" w:hanging="1296"/>
      <w:jc w:val="center"/>
      <w:outlineLvl w:val="6"/>
    </w:pPr>
    <w:rPr>
      <w:rFonts w:ascii="Book Antiqua" w:eastAsia="Times New Roman" w:hAnsi="Book Antiqua" w:cs="Book Antiqua"/>
      <w:b/>
      <w:bCs/>
      <w:kern w:val="0"/>
      <w:sz w:val="40"/>
      <w:szCs w:val="24"/>
      <w:lang w:val="es-ES" w:eastAsia="ar-SA"/>
      <w14:ligatures w14:val="none"/>
    </w:rPr>
  </w:style>
  <w:style w:type="paragraph" w:styleId="Ttulo8">
    <w:name w:val="heading 8"/>
    <w:basedOn w:val="Normal"/>
    <w:next w:val="Normal"/>
    <w:link w:val="Ttulo8Car"/>
    <w:qFormat/>
    <w:rsid w:val="00206372"/>
    <w:pPr>
      <w:widowControl w:val="0"/>
      <w:spacing w:before="240" w:after="60" w:line="240" w:lineRule="atLeast"/>
      <w:ind w:left="1440" w:hanging="1440"/>
      <w:jc w:val="both"/>
      <w:outlineLvl w:val="7"/>
    </w:pPr>
    <w:rPr>
      <w:rFonts w:ascii="Arial" w:eastAsia="Times New Roman" w:hAnsi="Arial" w:cs="Times New Roman"/>
      <w:i/>
      <w:kern w:val="0"/>
      <w:sz w:val="20"/>
      <w:szCs w:val="20"/>
      <w:lang w:val="en-US"/>
      <w14:ligatures w14:val="none"/>
    </w:rPr>
  </w:style>
  <w:style w:type="paragraph" w:styleId="Ttulo9">
    <w:name w:val="heading 9"/>
    <w:basedOn w:val="Normal"/>
    <w:next w:val="Normal"/>
    <w:link w:val="Ttulo9Car"/>
    <w:qFormat/>
    <w:rsid w:val="00206372"/>
    <w:pPr>
      <w:keepNext/>
      <w:suppressAutoHyphens/>
      <w:spacing w:after="0" w:line="240" w:lineRule="auto"/>
      <w:ind w:left="1584" w:hanging="1584"/>
      <w:jc w:val="center"/>
      <w:outlineLvl w:val="8"/>
    </w:pPr>
    <w:rPr>
      <w:rFonts w:ascii="Book Antiqua" w:eastAsia="Times New Roman" w:hAnsi="Book Antiqua" w:cs="Book Antiqua"/>
      <w:b/>
      <w:bCs/>
      <w:kern w:val="0"/>
      <w:sz w:val="28"/>
      <w:szCs w:val="24"/>
      <w:lang w:val="es-ES" w:eastAsia="ar-SA"/>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D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7D3C"/>
  </w:style>
  <w:style w:type="paragraph" w:styleId="Piedepgina">
    <w:name w:val="footer"/>
    <w:basedOn w:val="Normal"/>
    <w:link w:val="PiedepginaCar"/>
    <w:unhideWhenUsed/>
    <w:rsid w:val="001C7D3C"/>
    <w:pPr>
      <w:tabs>
        <w:tab w:val="center" w:pos="4252"/>
        <w:tab w:val="right" w:pos="8504"/>
      </w:tabs>
      <w:spacing w:after="0" w:line="240" w:lineRule="auto"/>
    </w:pPr>
  </w:style>
  <w:style w:type="character" w:customStyle="1" w:styleId="PiedepginaCar">
    <w:name w:val="Pie de página Car"/>
    <w:basedOn w:val="Fuentedeprrafopredeter"/>
    <w:link w:val="Piedepgina"/>
    <w:rsid w:val="001C7D3C"/>
  </w:style>
  <w:style w:type="character" w:styleId="Nmerodepgina">
    <w:name w:val="page number"/>
    <w:basedOn w:val="Fuentedeprrafopredeter"/>
    <w:rsid w:val="001C7D3C"/>
  </w:style>
  <w:style w:type="character" w:customStyle="1" w:styleId="Ttulo2Car">
    <w:name w:val="Título 2 Car"/>
    <w:basedOn w:val="Fuentedeprrafopredeter"/>
    <w:link w:val="Ttulo2"/>
    <w:uiPriority w:val="9"/>
    <w:semiHidden/>
    <w:rsid w:val="001C7D3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F85EB2"/>
    <w:pPr>
      <w:ind w:left="720"/>
      <w:contextualSpacing/>
    </w:pPr>
  </w:style>
  <w:style w:type="character" w:customStyle="1" w:styleId="Ttulo1Car">
    <w:name w:val="Título 1 Car"/>
    <w:basedOn w:val="Fuentedeprrafopredeter"/>
    <w:link w:val="Ttulo1"/>
    <w:rsid w:val="00206372"/>
    <w:rPr>
      <w:rFonts w:ascii="Arial" w:eastAsia="Times New Roman" w:hAnsi="Arial" w:cs="Arial"/>
      <w:b/>
      <w:bCs/>
      <w:kern w:val="1"/>
      <w:sz w:val="32"/>
      <w:szCs w:val="32"/>
      <w:lang w:val="es-ES" w:eastAsia="ar-SA"/>
      <w14:ligatures w14:val="none"/>
    </w:rPr>
  </w:style>
  <w:style w:type="character" w:customStyle="1" w:styleId="Ttulo3Car">
    <w:name w:val="Título 3 Car"/>
    <w:basedOn w:val="Fuentedeprrafopredeter"/>
    <w:link w:val="Ttulo3"/>
    <w:rsid w:val="00206372"/>
    <w:rPr>
      <w:rFonts w:ascii="Arial" w:eastAsia="Times New Roman" w:hAnsi="Arial" w:cs="Arial"/>
      <w:b/>
      <w:bCs/>
      <w:kern w:val="0"/>
      <w:sz w:val="26"/>
      <w:szCs w:val="26"/>
      <w:lang w:val="es-ES" w:eastAsia="ar-SA"/>
      <w14:ligatures w14:val="none"/>
    </w:rPr>
  </w:style>
  <w:style w:type="character" w:customStyle="1" w:styleId="Ttulo4Car">
    <w:name w:val="Título 4 Car"/>
    <w:basedOn w:val="Fuentedeprrafopredeter"/>
    <w:link w:val="Ttulo4"/>
    <w:rsid w:val="00206372"/>
    <w:rPr>
      <w:rFonts w:ascii="Arial Narrow" w:eastAsia="Times New Roman" w:hAnsi="Arial Narrow" w:cs="Arial"/>
      <w:b/>
      <w:bCs/>
      <w:spacing w:val="20"/>
      <w:kern w:val="0"/>
      <w:sz w:val="24"/>
      <w:szCs w:val="24"/>
      <w:lang w:val="es-ES" w:eastAsia="ar-SA"/>
      <w14:ligatures w14:val="none"/>
    </w:rPr>
  </w:style>
  <w:style w:type="character" w:customStyle="1" w:styleId="Ttulo5Car">
    <w:name w:val="Título 5 Car"/>
    <w:basedOn w:val="Fuentedeprrafopredeter"/>
    <w:link w:val="Ttulo5"/>
    <w:rsid w:val="00206372"/>
    <w:rPr>
      <w:rFonts w:ascii="Arial" w:eastAsia="Times New Roman" w:hAnsi="Arial" w:cs="Times New Roman"/>
      <w:kern w:val="0"/>
      <w:szCs w:val="20"/>
      <w:lang w:val="en-US"/>
      <w14:ligatures w14:val="none"/>
    </w:rPr>
  </w:style>
  <w:style w:type="character" w:customStyle="1" w:styleId="Ttulo6Car">
    <w:name w:val="Título 6 Car"/>
    <w:basedOn w:val="Fuentedeprrafopredeter"/>
    <w:link w:val="Ttulo6"/>
    <w:rsid w:val="00206372"/>
    <w:rPr>
      <w:rFonts w:ascii="Arial" w:eastAsia="Times New Roman" w:hAnsi="Arial" w:cs="Times New Roman"/>
      <w:i/>
      <w:kern w:val="0"/>
      <w:szCs w:val="20"/>
      <w:lang w:val="en-US"/>
      <w14:ligatures w14:val="none"/>
    </w:rPr>
  </w:style>
  <w:style w:type="character" w:customStyle="1" w:styleId="Ttulo7Car">
    <w:name w:val="Título 7 Car"/>
    <w:basedOn w:val="Fuentedeprrafopredeter"/>
    <w:link w:val="Ttulo7"/>
    <w:rsid w:val="00206372"/>
    <w:rPr>
      <w:rFonts w:ascii="Book Antiqua" w:eastAsia="Times New Roman" w:hAnsi="Book Antiqua" w:cs="Book Antiqua"/>
      <w:b/>
      <w:bCs/>
      <w:kern w:val="0"/>
      <w:sz w:val="40"/>
      <w:szCs w:val="24"/>
      <w:lang w:val="es-ES" w:eastAsia="ar-SA"/>
      <w14:ligatures w14:val="none"/>
    </w:rPr>
  </w:style>
  <w:style w:type="character" w:customStyle="1" w:styleId="Ttulo8Car">
    <w:name w:val="Título 8 Car"/>
    <w:basedOn w:val="Fuentedeprrafopredeter"/>
    <w:link w:val="Ttulo8"/>
    <w:rsid w:val="00206372"/>
    <w:rPr>
      <w:rFonts w:ascii="Arial" w:eastAsia="Times New Roman" w:hAnsi="Arial" w:cs="Times New Roman"/>
      <w:i/>
      <w:kern w:val="0"/>
      <w:sz w:val="20"/>
      <w:szCs w:val="20"/>
      <w:lang w:val="en-US"/>
      <w14:ligatures w14:val="none"/>
    </w:rPr>
  </w:style>
  <w:style w:type="character" w:customStyle="1" w:styleId="Ttulo9Car">
    <w:name w:val="Título 9 Car"/>
    <w:basedOn w:val="Fuentedeprrafopredeter"/>
    <w:link w:val="Ttulo9"/>
    <w:rsid w:val="00206372"/>
    <w:rPr>
      <w:rFonts w:ascii="Book Antiqua" w:eastAsia="Times New Roman" w:hAnsi="Book Antiqua" w:cs="Book Antiqua"/>
      <w:b/>
      <w:bCs/>
      <w:kern w:val="0"/>
      <w:sz w:val="28"/>
      <w:szCs w:val="24"/>
      <w:lang w:val="es-ES" w:eastAsia="ar-SA"/>
      <w14:ligatures w14:val="none"/>
    </w:rPr>
  </w:style>
  <w:style w:type="paragraph" w:styleId="Textoindependiente">
    <w:name w:val="Body Text"/>
    <w:basedOn w:val="Normal"/>
    <w:link w:val="TextoindependienteCar"/>
    <w:uiPriority w:val="1"/>
    <w:qFormat/>
    <w:rsid w:val="00E10CDD"/>
    <w:pPr>
      <w:widowControl w:val="0"/>
      <w:autoSpaceDE w:val="0"/>
      <w:autoSpaceDN w:val="0"/>
      <w:spacing w:after="0" w:line="240" w:lineRule="auto"/>
    </w:pPr>
    <w:rPr>
      <w:rFonts w:ascii="Arial" w:eastAsia="Arial" w:hAnsi="Arial" w:cs="Arial"/>
      <w:b/>
      <w:bCs/>
      <w:kern w:val="0"/>
      <w:lang w:val="es-ES"/>
      <w14:ligatures w14:val="none"/>
    </w:rPr>
  </w:style>
  <w:style w:type="character" w:customStyle="1" w:styleId="TextoindependienteCar">
    <w:name w:val="Texto independiente Car"/>
    <w:basedOn w:val="Fuentedeprrafopredeter"/>
    <w:link w:val="Textoindependiente"/>
    <w:uiPriority w:val="1"/>
    <w:rsid w:val="00E10CDD"/>
    <w:rPr>
      <w:rFonts w:ascii="Arial" w:eastAsia="Arial" w:hAnsi="Arial" w:cs="Arial"/>
      <w:b/>
      <w:bCs/>
      <w:kern w:val="0"/>
      <w:lang w:val="es-ES"/>
      <w14:ligatures w14:val="none"/>
    </w:rPr>
  </w:style>
  <w:style w:type="table" w:customStyle="1" w:styleId="TableNormal">
    <w:name w:val="Table Normal"/>
    <w:uiPriority w:val="2"/>
    <w:semiHidden/>
    <w:unhideWhenUsed/>
    <w:qFormat/>
    <w:rsid w:val="00CB3A4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3A44"/>
    <w:pPr>
      <w:widowControl w:val="0"/>
      <w:autoSpaceDE w:val="0"/>
      <w:autoSpaceDN w:val="0"/>
      <w:spacing w:after="0" w:line="240" w:lineRule="auto"/>
    </w:pPr>
    <w:rPr>
      <w:rFonts w:ascii="Calibri" w:eastAsia="Calibri" w:hAnsi="Calibri" w:cs="Calibri"/>
      <w:kern w:val="0"/>
      <w:lang w:val="es-ES"/>
      <w14:ligatures w14:val="none"/>
    </w:rPr>
  </w:style>
  <w:style w:type="paragraph" w:styleId="TtuloTDC">
    <w:name w:val="TOC Heading"/>
    <w:basedOn w:val="Ttulo1"/>
    <w:next w:val="Normal"/>
    <w:uiPriority w:val="39"/>
    <w:unhideWhenUsed/>
    <w:qFormat/>
    <w:rsid w:val="00D830C0"/>
    <w:pPr>
      <w:keepLines/>
      <w:suppressAutoHyphens w:val="0"/>
      <w:spacing w:after="0" w:line="259" w:lineRule="auto"/>
      <w:ind w:left="0" w:firstLine="0"/>
      <w:outlineLvl w:val="9"/>
    </w:pPr>
    <w:rPr>
      <w:rFonts w:asciiTheme="majorHAnsi" w:eastAsiaTheme="majorEastAsia" w:hAnsiTheme="majorHAnsi" w:cstheme="majorBidi"/>
      <w:b w:val="0"/>
      <w:bCs w:val="0"/>
      <w:color w:val="2F5496" w:themeColor="accent1" w:themeShade="BF"/>
      <w:kern w:val="0"/>
      <w:lang w:val="es-EC" w:eastAsia="es-EC"/>
    </w:rPr>
  </w:style>
  <w:style w:type="paragraph" w:styleId="TDC1">
    <w:name w:val="toc 1"/>
    <w:basedOn w:val="Normal"/>
    <w:next w:val="Normal"/>
    <w:autoRedefine/>
    <w:uiPriority w:val="39"/>
    <w:unhideWhenUsed/>
    <w:rsid w:val="00D830C0"/>
    <w:pPr>
      <w:spacing w:after="100"/>
    </w:pPr>
  </w:style>
  <w:style w:type="paragraph" w:styleId="TDC2">
    <w:name w:val="toc 2"/>
    <w:basedOn w:val="Normal"/>
    <w:next w:val="Normal"/>
    <w:autoRedefine/>
    <w:uiPriority w:val="39"/>
    <w:unhideWhenUsed/>
    <w:rsid w:val="00D830C0"/>
    <w:pPr>
      <w:spacing w:after="100"/>
      <w:ind w:left="220"/>
    </w:pPr>
  </w:style>
  <w:style w:type="character" w:styleId="Hipervnculo">
    <w:name w:val="Hyperlink"/>
    <w:basedOn w:val="Fuentedeprrafopredeter"/>
    <w:uiPriority w:val="99"/>
    <w:unhideWhenUsed/>
    <w:rsid w:val="00D83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7892">
      <w:bodyDiv w:val="1"/>
      <w:marLeft w:val="0"/>
      <w:marRight w:val="0"/>
      <w:marTop w:val="0"/>
      <w:marBottom w:val="0"/>
      <w:divBdr>
        <w:top w:val="none" w:sz="0" w:space="0" w:color="auto"/>
        <w:left w:val="none" w:sz="0" w:space="0" w:color="auto"/>
        <w:bottom w:val="none" w:sz="0" w:space="0" w:color="auto"/>
        <w:right w:val="none" w:sz="0" w:space="0" w:color="auto"/>
      </w:divBdr>
    </w:div>
    <w:div w:id="147403465">
      <w:bodyDiv w:val="1"/>
      <w:marLeft w:val="0"/>
      <w:marRight w:val="0"/>
      <w:marTop w:val="0"/>
      <w:marBottom w:val="0"/>
      <w:divBdr>
        <w:top w:val="none" w:sz="0" w:space="0" w:color="auto"/>
        <w:left w:val="none" w:sz="0" w:space="0" w:color="auto"/>
        <w:bottom w:val="none" w:sz="0" w:space="0" w:color="auto"/>
        <w:right w:val="none" w:sz="0" w:space="0" w:color="auto"/>
      </w:divBdr>
    </w:div>
    <w:div w:id="366031434">
      <w:bodyDiv w:val="1"/>
      <w:marLeft w:val="0"/>
      <w:marRight w:val="0"/>
      <w:marTop w:val="0"/>
      <w:marBottom w:val="0"/>
      <w:divBdr>
        <w:top w:val="none" w:sz="0" w:space="0" w:color="auto"/>
        <w:left w:val="none" w:sz="0" w:space="0" w:color="auto"/>
        <w:bottom w:val="none" w:sz="0" w:space="0" w:color="auto"/>
        <w:right w:val="none" w:sz="0" w:space="0" w:color="auto"/>
      </w:divBdr>
    </w:div>
    <w:div w:id="411244317">
      <w:bodyDiv w:val="1"/>
      <w:marLeft w:val="0"/>
      <w:marRight w:val="0"/>
      <w:marTop w:val="0"/>
      <w:marBottom w:val="0"/>
      <w:divBdr>
        <w:top w:val="none" w:sz="0" w:space="0" w:color="auto"/>
        <w:left w:val="none" w:sz="0" w:space="0" w:color="auto"/>
        <w:bottom w:val="none" w:sz="0" w:space="0" w:color="auto"/>
        <w:right w:val="none" w:sz="0" w:space="0" w:color="auto"/>
      </w:divBdr>
    </w:div>
    <w:div w:id="428238131">
      <w:bodyDiv w:val="1"/>
      <w:marLeft w:val="0"/>
      <w:marRight w:val="0"/>
      <w:marTop w:val="0"/>
      <w:marBottom w:val="0"/>
      <w:divBdr>
        <w:top w:val="none" w:sz="0" w:space="0" w:color="auto"/>
        <w:left w:val="none" w:sz="0" w:space="0" w:color="auto"/>
        <w:bottom w:val="none" w:sz="0" w:space="0" w:color="auto"/>
        <w:right w:val="none" w:sz="0" w:space="0" w:color="auto"/>
      </w:divBdr>
    </w:div>
    <w:div w:id="565801691">
      <w:bodyDiv w:val="1"/>
      <w:marLeft w:val="0"/>
      <w:marRight w:val="0"/>
      <w:marTop w:val="0"/>
      <w:marBottom w:val="0"/>
      <w:divBdr>
        <w:top w:val="none" w:sz="0" w:space="0" w:color="auto"/>
        <w:left w:val="none" w:sz="0" w:space="0" w:color="auto"/>
        <w:bottom w:val="none" w:sz="0" w:space="0" w:color="auto"/>
        <w:right w:val="none" w:sz="0" w:space="0" w:color="auto"/>
      </w:divBdr>
    </w:div>
    <w:div w:id="791902607">
      <w:bodyDiv w:val="1"/>
      <w:marLeft w:val="0"/>
      <w:marRight w:val="0"/>
      <w:marTop w:val="0"/>
      <w:marBottom w:val="0"/>
      <w:divBdr>
        <w:top w:val="none" w:sz="0" w:space="0" w:color="auto"/>
        <w:left w:val="none" w:sz="0" w:space="0" w:color="auto"/>
        <w:bottom w:val="none" w:sz="0" w:space="0" w:color="auto"/>
        <w:right w:val="none" w:sz="0" w:space="0" w:color="auto"/>
      </w:divBdr>
    </w:div>
    <w:div w:id="946154888">
      <w:bodyDiv w:val="1"/>
      <w:marLeft w:val="0"/>
      <w:marRight w:val="0"/>
      <w:marTop w:val="0"/>
      <w:marBottom w:val="0"/>
      <w:divBdr>
        <w:top w:val="none" w:sz="0" w:space="0" w:color="auto"/>
        <w:left w:val="none" w:sz="0" w:space="0" w:color="auto"/>
        <w:bottom w:val="none" w:sz="0" w:space="0" w:color="auto"/>
        <w:right w:val="none" w:sz="0" w:space="0" w:color="auto"/>
      </w:divBdr>
    </w:div>
    <w:div w:id="1053888545">
      <w:bodyDiv w:val="1"/>
      <w:marLeft w:val="0"/>
      <w:marRight w:val="0"/>
      <w:marTop w:val="0"/>
      <w:marBottom w:val="0"/>
      <w:divBdr>
        <w:top w:val="none" w:sz="0" w:space="0" w:color="auto"/>
        <w:left w:val="none" w:sz="0" w:space="0" w:color="auto"/>
        <w:bottom w:val="none" w:sz="0" w:space="0" w:color="auto"/>
        <w:right w:val="none" w:sz="0" w:space="0" w:color="auto"/>
      </w:divBdr>
    </w:div>
    <w:div w:id="1238637799">
      <w:bodyDiv w:val="1"/>
      <w:marLeft w:val="0"/>
      <w:marRight w:val="0"/>
      <w:marTop w:val="0"/>
      <w:marBottom w:val="0"/>
      <w:divBdr>
        <w:top w:val="none" w:sz="0" w:space="0" w:color="auto"/>
        <w:left w:val="none" w:sz="0" w:space="0" w:color="auto"/>
        <w:bottom w:val="none" w:sz="0" w:space="0" w:color="auto"/>
        <w:right w:val="none" w:sz="0" w:space="0" w:color="auto"/>
      </w:divBdr>
    </w:div>
    <w:div w:id="1552184728">
      <w:bodyDiv w:val="1"/>
      <w:marLeft w:val="0"/>
      <w:marRight w:val="0"/>
      <w:marTop w:val="0"/>
      <w:marBottom w:val="0"/>
      <w:divBdr>
        <w:top w:val="none" w:sz="0" w:space="0" w:color="auto"/>
        <w:left w:val="none" w:sz="0" w:space="0" w:color="auto"/>
        <w:bottom w:val="none" w:sz="0" w:space="0" w:color="auto"/>
        <w:right w:val="none" w:sz="0" w:space="0" w:color="auto"/>
      </w:divBdr>
    </w:div>
    <w:div w:id="1661544982">
      <w:bodyDiv w:val="1"/>
      <w:marLeft w:val="0"/>
      <w:marRight w:val="0"/>
      <w:marTop w:val="0"/>
      <w:marBottom w:val="0"/>
      <w:divBdr>
        <w:top w:val="none" w:sz="0" w:space="0" w:color="auto"/>
        <w:left w:val="none" w:sz="0" w:space="0" w:color="auto"/>
        <w:bottom w:val="none" w:sz="0" w:space="0" w:color="auto"/>
        <w:right w:val="none" w:sz="0" w:space="0" w:color="auto"/>
      </w:divBdr>
    </w:div>
    <w:div w:id="2058162180">
      <w:bodyDiv w:val="1"/>
      <w:marLeft w:val="0"/>
      <w:marRight w:val="0"/>
      <w:marTop w:val="0"/>
      <w:marBottom w:val="0"/>
      <w:divBdr>
        <w:top w:val="none" w:sz="0" w:space="0" w:color="auto"/>
        <w:left w:val="none" w:sz="0" w:space="0" w:color="auto"/>
        <w:bottom w:val="none" w:sz="0" w:space="0" w:color="auto"/>
        <w:right w:val="none" w:sz="0" w:space="0" w:color="auto"/>
      </w:divBdr>
    </w:div>
    <w:div w:id="20779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32F1-6146-4C65-8100-77C11F5E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1495</Words>
  <Characters>8224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Bazan</dc:creator>
  <cp:keywords/>
  <dc:description/>
  <cp:lastModifiedBy>Steven Bazan</cp:lastModifiedBy>
  <cp:revision>6</cp:revision>
  <dcterms:created xsi:type="dcterms:W3CDTF">2024-01-09T04:36:00Z</dcterms:created>
  <dcterms:modified xsi:type="dcterms:W3CDTF">2024-08-05T21:50:00Z</dcterms:modified>
</cp:coreProperties>
</file>