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D9CFD" w14:textId="34B8AB0A" w:rsidR="00EC72EE" w:rsidRDefault="00302076">
      <w:pPr>
        <w:rPr>
          <w:sz w:val="40"/>
          <w:szCs w:val="40"/>
        </w:rPr>
      </w:pPr>
      <w:r>
        <w:rPr>
          <w:sz w:val="40"/>
          <w:szCs w:val="40"/>
        </w:rPr>
        <w:t>Activity Life Cycle</w:t>
      </w:r>
    </w:p>
    <w:p w14:paraId="2B865FAC" w14:textId="5BCAC377" w:rsidR="00302076" w:rsidRDefault="00906595"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 thought it would be beneficial to put the activity life cycle here. More information can be found here: </w:t>
      </w:r>
      <w:hyperlink r:id="rId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https://developer.android.com/guide/components/activities/activity-lifecycle</w:t>
        </w:r>
      </w:hyperlink>
    </w:p>
    <w:p w14:paraId="0CB995BC" w14:textId="34648E28" w:rsidR="00906595" w:rsidRPr="00302076" w:rsidRDefault="009065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AE6455" wp14:editId="65974908">
            <wp:extent cx="5206882" cy="716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4)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76" cy="71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595" w:rsidRPr="0030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76"/>
    <w:rsid w:val="00302076"/>
    <w:rsid w:val="00906595"/>
    <w:rsid w:val="00EC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5C58"/>
  <w15:chartTrackingRefBased/>
  <w15:docId w15:val="{A929CAD9-2856-4D20-8E7B-0D586080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6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hyperlink" Target="https://developer.android.com/guide/components/activities/activity-life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Minke</dc:creator>
  <cp:keywords/>
  <dc:description/>
  <cp:lastModifiedBy>Heather Minke</cp:lastModifiedBy>
  <cp:revision>2</cp:revision>
  <dcterms:created xsi:type="dcterms:W3CDTF">2019-05-09T15:52:00Z</dcterms:created>
  <dcterms:modified xsi:type="dcterms:W3CDTF">2019-05-09T15:53:00Z</dcterms:modified>
</cp:coreProperties>
</file>