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2E6" w:rsidRPr="004552E6" w:rsidRDefault="004552E6" w:rsidP="004552E6">
      <w:pPr>
        <w:pStyle w:val="Heading2"/>
        <w:shd w:val="clear" w:color="auto" w:fill="FFFFFF"/>
        <w:spacing w:before="75" w:after="75"/>
        <w:rPr>
          <w:rFonts w:ascii="Trebuchet MS" w:hAnsi="Trebuchet MS"/>
          <w:b w:val="0"/>
          <w:color w:val="auto"/>
          <w:sz w:val="28"/>
          <w:szCs w:val="28"/>
        </w:rPr>
      </w:pPr>
      <w:bookmarkStart w:id="0" w:name="001"/>
      <w:r w:rsidRPr="004552E6">
        <w:rPr>
          <w:rFonts w:ascii="Trebuchet MS" w:hAnsi="Trebuchet MS"/>
          <w:b w:val="0"/>
          <w:color w:val="auto"/>
          <w:sz w:val="28"/>
          <w:szCs w:val="28"/>
        </w:rPr>
        <w:t>Регулярные выражения</w:t>
      </w:r>
    </w:p>
    <w:p w:rsidR="004552E6" w:rsidRPr="004552E6" w:rsidRDefault="004552E6" w:rsidP="004552E6">
      <w:pPr>
        <w:shd w:val="clear" w:color="auto" w:fill="FFFFFF"/>
        <w:spacing w:before="300" w:after="150" w:line="240" w:lineRule="auto"/>
        <w:outlineLvl w:val="2"/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</w:pPr>
      <w:r w:rsidRPr="004552E6"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  <w:t>Краткое введение</w:t>
      </w:r>
      <w:bookmarkEnd w:id="0"/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Регулярные выражения являются мощным средством для работы с текстом. Используя регулярные выражения, можно в несколько раз сократить объем кода. Сейчас регулярные выражения используются многими текстовыми редакторами и утилитами для поиска и изменения текста на основе выбранных правил — сжатого описания некоторого множества строк, без необходимости перечисления всех элементов этого множества.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 JavaScript регулярные выражения являются объектами, которые принимают текс на вход методов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exec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и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test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объекта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RegExp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или сами являются параметрами методов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match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,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replace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,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search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и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split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объекта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String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</w:t>
      </w:r>
    </w:p>
    <w:p w:rsidR="004552E6" w:rsidRPr="008A2484" w:rsidRDefault="004552E6" w:rsidP="004552E6">
      <w:pPr>
        <w:shd w:val="clear" w:color="auto" w:fill="FFFFFF"/>
        <w:spacing w:before="300" w:after="150" w:line="240" w:lineRule="auto"/>
        <w:outlineLvl w:val="2"/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</w:pPr>
      <w:bookmarkStart w:id="1" w:name="002"/>
      <w:r w:rsidRPr="004552E6"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  <w:t>Основные понятия</w:t>
      </w:r>
      <w:bookmarkEnd w:id="1"/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Регулярное выражение (regularexpression)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— средство для обработки строк или последовательность символов, определяющее так называемый шаблон (pattern) текста.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Паттерн или образец (pattern)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— задает правило поиска, также иногда называют шаблоном, маской.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Метасимволы или спецсимволы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— операции специального синтаксиса использующегося при составлении шаблонов. Это так называемые команды регулярного выражения.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Модификаторы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— задают дополнительные условия поиска, такие как учет регистра и области поиска.</w:t>
      </w:r>
    </w:p>
    <w:p w:rsidR="004552E6" w:rsidRPr="004552E6" w:rsidRDefault="004552E6" w:rsidP="004552E6">
      <w:pPr>
        <w:shd w:val="clear" w:color="auto" w:fill="FFFFFF"/>
        <w:spacing w:before="300" w:after="150" w:line="240" w:lineRule="auto"/>
        <w:outlineLvl w:val="2"/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</w:pPr>
      <w:bookmarkStart w:id="2" w:name="003"/>
      <w:r w:rsidRPr="004552E6"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  <w:t>Создание регулярного выражения</w:t>
      </w:r>
      <w:bookmarkEnd w:id="2"/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Создать регулярное выражение можно следующими способами:</w:t>
      </w:r>
    </w:p>
    <w:p w:rsidR="004552E6" w:rsidRPr="004552E6" w:rsidRDefault="004552E6" w:rsidP="004552E6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Используя инициализатор объекта:</w:t>
      </w:r>
    </w:p>
    <w:p w:rsidR="004552E6" w:rsidRPr="004552E6" w:rsidRDefault="004552E6" w:rsidP="004552E6">
      <w:pP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 = /abc\d+/</w:t>
      </w:r>
    </w:p>
    <w:p w:rsidR="004552E6" w:rsidRPr="004552E6" w:rsidRDefault="004552E6" w:rsidP="004552E6">
      <w:pPr>
        <w:shd w:val="clear" w:color="auto" w:fill="FFFFFF"/>
        <w:spacing w:after="0" w:line="330" w:lineRule="atLeast"/>
        <w:ind w:left="375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Инициализаторы объектов выполняют компиляцию регулярного выражения при вычислении скрипта. Если регулярное выражение является константным, инициализатор можно использовать для повышения производительности.</w:t>
      </w:r>
    </w:p>
    <w:p w:rsidR="004552E6" w:rsidRPr="004552E6" w:rsidRDefault="004552E6" w:rsidP="004552E6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Вызывая функцию - конструктор объекта RegExp:</w:t>
      </w:r>
    </w:p>
    <w:p w:rsidR="004552E6" w:rsidRPr="004552E6" w:rsidRDefault="004552E6" w:rsidP="004552E6">
      <w:pP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 = new RegExp("abc\d+")</w:t>
      </w:r>
    </w:p>
    <w:p w:rsidR="004552E6" w:rsidRPr="004552E6" w:rsidRDefault="004552E6" w:rsidP="004552E6">
      <w:pPr>
        <w:shd w:val="clear" w:color="auto" w:fill="FFFFFF"/>
        <w:spacing w:after="0" w:line="330" w:lineRule="atLeast"/>
        <w:ind w:left="375"/>
        <w:jc w:val="both"/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или</w:t>
      </w:r>
    </w:p>
    <w:p w:rsidR="004552E6" w:rsidRPr="004552E6" w:rsidRDefault="004552E6" w:rsidP="004552E6">
      <w:pP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 = new RegExp(/abc\d+/)</w:t>
      </w:r>
    </w:p>
    <w:p w:rsidR="004552E6" w:rsidRPr="004552E6" w:rsidRDefault="004552E6" w:rsidP="004552E6">
      <w:pPr>
        <w:shd w:val="clear" w:color="auto" w:fill="FFFFFF"/>
        <w:spacing w:after="0" w:line="330" w:lineRule="atLeast"/>
        <w:ind w:left="375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При использовании функции-конструктора компиляция регулярного выражения происходит на этапе прогона. Если известно, что паттерн регулярного выражения будет изменяться, или если Вы заранее не знаете паттерн и он, например, задается путем пользовательского ввода. После определения регулярного выражения исходное значение изменяется, то можно использовать метод compile для компиляции нового регулярного выражения для более эффективного многократного использования.</w:t>
      </w:r>
    </w:p>
    <w:p w:rsidR="004552E6" w:rsidRPr="004552E6" w:rsidRDefault="004552E6" w:rsidP="004552E6">
      <w:pPr>
        <w:shd w:val="clear" w:color="auto" w:fill="FFFFFF"/>
        <w:spacing w:before="300" w:after="150" w:line="240" w:lineRule="auto"/>
        <w:outlineLvl w:val="2"/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</w:pPr>
      <w:bookmarkStart w:id="3" w:name="004"/>
      <w:r w:rsidRPr="004552E6"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  <w:t>Задание паттерна регулярного выражения</w:t>
      </w:r>
      <w:bookmarkEnd w:id="3"/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Паттерн регулярного выражения может состоять из простых символов, специальных символов или комбинации простых и специальных. Например, паттерн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/expressionjavascript/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, содержит только простые символы. Выражение вида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/\d*/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, содержит только специальные символы. Шаблон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/expressionjavascript\d*/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, содержит комбинацию простых и специальных символов.</w:t>
      </w:r>
    </w:p>
    <w:p w:rsidR="004552E6" w:rsidRPr="004552E6" w:rsidRDefault="004552E6" w:rsidP="004552E6">
      <w:pPr>
        <w:shd w:val="clear" w:color="auto" w:fill="FFFFFF"/>
        <w:spacing w:before="300" w:after="150" w:line="240" w:lineRule="auto"/>
        <w:outlineLvl w:val="2"/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</w:pPr>
      <w:bookmarkStart w:id="4" w:name="005"/>
      <w:r w:rsidRPr="004552E6"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  <w:t>Простые символы</w:t>
      </w:r>
      <w:bookmarkEnd w:id="4"/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При использовании простых символов для них ищется прямое соответствие. Например,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/expressionjavascript/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совпадает с комбинацией символов в строке только тогда, когда подстрока 'expressionjavascript' встречается именно в таком порядке и именно с таким количеством пробелов между словами.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Совпадениебудетнайденовстроках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"I'm studing expression javascript" 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и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  <w:t xml:space="preserve"> "I'm studing expression javascript for two days". 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 обоих случаях строка содержит подстроки 'expressionjavascript'. Но в строке "I'mstudingexpression </w:t>
      </w:r>
      <w:r w:rsidRPr="004552E6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in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javascript" совпадений нет, потому что она не содержит в себе точной последовательности символов соответствующей 'expressionjavascript'.</w:t>
      </w:r>
    </w:p>
    <w:p w:rsidR="004552E6" w:rsidRPr="004552E6" w:rsidRDefault="004552E6" w:rsidP="004552E6">
      <w:pPr>
        <w:shd w:val="clear" w:color="auto" w:fill="FFFFFF"/>
        <w:spacing w:before="300" w:after="150" w:line="240" w:lineRule="auto"/>
        <w:outlineLvl w:val="2"/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</w:pPr>
      <w:bookmarkStart w:id="5" w:name="006"/>
      <w:r w:rsidRPr="004552E6"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  <w:t>Специальные символы</w:t>
      </w:r>
      <w:bookmarkEnd w:id="5"/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Использование спецсимволов дает большую гибкость, позволяя задать некое множество простых символов используемых при поиске. Например, паттерн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/javascript\d*|php\d*/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совпадает с любой подстрокой, в которой есть слово 'javascript' или 'php', за которым следует 0 или более цифр (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|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означает логическое или,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\d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- число, а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*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0 или более раз).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Так будет найдено 'javascript' для строки "I'mstudingjavascript" и подстрока 'javascript1' для "I'mstuding javascript1". Для строк "I'mstudingphp" и "I'mstuding php50" будут найдены соответственно подстроки 'php' и 'php50'.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 таблице дан полный список - описание специальных символов, которые могут использоваться в регулярных выражениях.</w:t>
      </w:r>
    </w:p>
    <w:p w:rsidR="004552E6" w:rsidRPr="004552E6" w:rsidRDefault="004552E6" w:rsidP="004552E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Специальные символы в регулярных выражениях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32"/>
        <w:gridCol w:w="8373"/>
      </w:tblGrid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Значение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Описание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6" w:name="metasumb0"/>
            <w:bookmarkEnd w:id="6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\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Изменяет интерпретацию последующего символа:</w:t>
            </w:r>
          </w:p>
          <w:p w:rsidR="004552E6" w:rsidRPr="004552E6" w:rsidRDefault="004552E6" w:rsidP="004552E6">
            <w:pPr>
              <w:numPr>
                <w:ilvl w:val="0"/>
                <w:numId w:val="2"/>
              </w:numPr>
              <w:spacing w:before="75" w:after="75" w:line="330" w:lineRule="atLeast"/>
              <w:ind w:left="375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Для символов, которые обычно рассматриваются литерально, указывает, что следующий символ является специальным и не должен интерпретироваться литерально.</w:t>
            </w:r>
          </w:p>
          <w:p w:rsidR="004552E6" w:rsidRPr="004552E6" w:rsidRDefault="004552E6" w:rsidP="004552E6">
            <w:pPr>
              <w:spacing w:after="0" w:line="330" w:lineRule="atLeast"/>
              <w:ind w:left="375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/d/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с символом 'd'. При помещении символа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\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перед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d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 то есть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/\d/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 символ становится специальным, обозначая цифру.</w:t>
            </w:r>
          </w:p>
          <w:p w:rsidR="004552E6" w:rsidRPr="004552E6" w:rsidRDefault="004552E6" w:rsidP="004552E6">
            <w:pPr>
              <w:numPr>
                <w:ilvl w:val="0"/>
                <w:numId w:val="2"/>
              </w:numPr>
              <w:spacing w:before="75" w:after="75" w:line="330" w:lineRule="atLeast"/>
              <w:ind w:left="375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Для символов, которые обычно рассматриваются как специальные, указывает, что следующий символ не является специальным и должен интерпретироваться литерально.</w:t>
            </w:r>
          </w:p>
          <w:p w:rsidR="004552E6" w:rsidRPr="004552E6" w:rsidRDefault="004552E6" w:rsidP="004552E6">
            <w:pPr>
              <w:spacing w:after="0" w:line="330" w:lineRule="atLeast"/>
              <w:ind w:left="375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*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это специальный символ, который означает 0 или более совпадений с вхождением предыдущего символа; 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/a*/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 означает 0 или более 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lastRenderedPageBreak/>
              <w:t>символов а. Для интерпретации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*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литерально, т.е. как обычного символа, необходимо поставить перед ним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\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; 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/a\*/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с 'a*'.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7" w:name="metasumb1"/>
            <w:bookmarkEnd w:id="7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lastRenderedPageBreak/>
              <w:t>^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 начало ввода или строки.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/^J/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не совпадает с 'J' в строке "HernameisJane," но совпадает с первой 'J' в строке "JaneJason".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8" w:name="metasumb2"/>
            <w:bookmarkEnd w:id="8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$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 концом ввода или строки.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/t$/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не совпадает с 't' в "PitJason", но совпадает в "HisnameisPit".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9" w:name="metasumb3"/>
            <w:bookmarkEnd w:id="9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Предшествующий символ совпадает 0 или более раз.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/go*/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с 'goo' в "A goodsample" и с 'g' в "A generalsample", но не совпадает в "A book".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10" w:name="metasumb4"/>
            <w:bookmarkEnd w:id="10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Предшествующий символ совпадает 1 или более раз. Эквивалентно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{1,}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/go+/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с 'goo' в "good", но не совпадает в "general".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11" w:name="metasumb5"/>
            <w:bookmarkEnd w:id="11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Предшествующий символ совпадает 0 или 1 раз.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/go?/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с 'go' для "goto" или "good", и с 'g' в "general".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12" w:name="metasumb6"/>
            <w:bookmarkEnd w:id="12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{</w:t>
            </w:r>
            <w:r w:rsidRPr="004552E6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n</w:t>
            </w:r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Предшествующий символ совпадает точно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n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раз. Где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n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это положительное целое.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/go{2}/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с 'goo' в "good" или "gooood", но не совпадает в "go".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13" w:name="metasumb7"/>
            <w:bookmarkEnd w:id="13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{</w:t>
            </w:r>
            <w:r w:rsidRPr="004552E6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n</w:t>
            </w:r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,}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Предшествующий символ совпадает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n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и более раз. Где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n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это положительное целое.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/go{2,}/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с 'goo' в "good" и с 'goooo' в "gooood", но не совпадает в "go".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14" w:name="metasumb8"/>
            <w:bookmarkEnd w:id="14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{</w:t>
            </w:r>
            <w:r w:rsidRPr="004552E6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n</w:t>
            </w:r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,</w:t>
            </w:r>
            <w:r w:rsidRPr="004552E6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m</w:t>
            </w:r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Предшествующий символ совпадает как минимум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n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 и максимум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m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раз. Где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n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и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m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это положительные целые числа.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/go{1,3}/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с 'go' в "goto", с 'goo' в "good". В "gooood" совпадает с 'gooo', т.е. с 'g' и только первыми тремя 'o', а не со всеми.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15" w:name="metasumb9"/>
            <w:bookmarkEnd w:id="15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(</w:t>
            </w:r>
            <w:r w:rsidRPr="004552E6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x</w:t>
            </w:r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x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и запоминает совпадение. Где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x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- выражение или набор простых символов.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/(good)/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(и запоминает) 'good' в "a goodsample". Более подробно этот вопросс рассматривается в пункте </w:t>
            </w:r>
            <w:hyperlink r:id="rId8" w:anchor="017" w:history="1">
              <w:r w:rsidRPr="004552E6">
                <w:rPr>
                  <w:rFonts w:ascii="Verdana" w:eastAsia="Times New Roman" w:hAnsi="Verdana" w:cs="Times New Roman"/>
                  <w:color w:val="3399FF"/>
                  <w:sz w:val="18"/>
                  <w:szCs w:val="18"/>
                  <w:u w:val="single"/>
                  <w:lang w:eastAsia="ru-RU"/>
                </w:rPr>
                <w:t>"Использование совпадений подстрок в скобках"</w:t>
              </w:r>
            </w:hyperlink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</w:t>
            </w:r>
          </w:p>
        </w:tc>
      </w:tr>
      <w:tr w:rsidR="004552E6" w:rsidRPr="008A2484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16" w:name="metasumb10"/>
            <w:bookmarkEnd w:id="16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(?:</w:t>
            </w:r>
            <w:r w:rsidRPr="004552E6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x</w:t>
            </w:r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x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 и не запоминает совпадение. Используется для группировки символов.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/(?:java|action)script/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эквивалентно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/javascript|actionscript/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 Совпадаетс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 xml:space="preserve"> 'javascript' 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встроке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 xml:space="preserve"> "studing language javascript" 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ис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 xml:space="preserve"> 'actionscript' 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встроке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 xml:space="preserve"> "studing language actionscript".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17" w:name="metasumb11"/>
            <w:bookmarkEnd w:id="17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(?=</w:t>
            </w:r>
            <w:r w:rsidRPr="004552E6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x</w:t>
            </w:r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Осуществляет поиск соответствия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x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наперед, и не запоминает совпадение.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/Java (?=EE|SE beta)/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с 'Java' в строке "Java EE" и в строке "Java SE beta", но нет совпадений в строке "Java ME".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18" w:name="metasumb12"/>
            <w:bookmarkEnd w:id="18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(?!</w:t>
            </w:r>
            <w:r w:rsidRPr="004552E6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x</w:t>
            </w:r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Осуществляет поиск несоответствия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x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наперед, и не запоминает совпадение.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lastRenderedPageBreak/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/Java (?!EE|SE beta)/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с 'Java' в строке "Java ME" и не совпадает для строк "Java EE" и "Java SE beta".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19" w:name="metasumb13"/>
            <w:bookmarkEnd w:id="19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lastRenderedPageBreak/>
              <w:t>.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 любым одиночным символом, кроме символа новой строки.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/.a/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с 'ca' в "car" и с 'ba' в "a baby", но не с 'a' стоящей в начале строки. Также совпадает с '2a' в "number 2a" или "v2a".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20" w:name="metasumb14"/>
            <w:bookmarkEnd w:id="20"/>
            <w:r w:rsidRPr="004552E6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x</w:t>
            </w:r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|</w:t>
            </w:r>
            <w:r w:rsidRPr="004552E6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y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x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или с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y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/javascript|php/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с 'javascript' в "studingjavascript" и с 'php' в "studingphp"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21" w:name="metasumb15"/>
            <w:bookmarkEnd w:id="21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[</w:t>
            </w:r>
            <w:r w:rsidRPr="004552E6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xyz</w:t>
            </w:r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 любым одним из символов находящимся в скобках. Где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xyz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любые символы паттерна. Можно специфицировать диапазон символов, используя дефис.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/[abcd]/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эквивалентно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/[a-d]/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 Совпадает с 'b' в "brisket" и с 'c' в "ache".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22" w:name="metasumb16"/>
            <w:bookmarkEnd w:id="22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[^</w:t>
            </w:r>
            <w:r w:rsidRPr="004552E6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xyz</w:t>
            </w:r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]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Совпадение со всеми символами, кроме находящихся в скобках. Можно специфицировать диапазон символов, используя дефис.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[^abc]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это то же самое, что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[^a-c]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 Первоначально совпадает с 'r' в "brisket" и с 'h' в "chop".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23" w:name="metasumb17"/>
            <w:bookmarkEnd w:id="23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[\b]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 BackSpace. (Не путать с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\b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.)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24" w:name="metasumb18"/>
            <w:bookmarkEnd w:id="24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\b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 границей слова - пробел/space или символ новой строки. (Не путать с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[\b]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.)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/\bg/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с 'g' в "good", а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/g\b/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с 'g' в "a goodlife", но не совпадает в "together"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25" w:name="metasumb19"/>
            <w:bookmarkEnd w:id="25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\B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 не границей слова, такой как пробел/space или символ новой строки.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/\Bg/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не совпадает с 'g' в "good" и в "a goodlife", но совпадает в "together".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26" w:name="metasumb20"/>
            <w:bookmarkEnd w:id="26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\c</w:t>
            </w:r>
            <w:r w:rsidRPr="004552E6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 управляющим символом в строке. Где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X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это управляющий символ.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/\cS/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с комбинацией Ctrl-S.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27" w:name="metasumb21"/>
            <w:bookmarkEnd w:id="27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\d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 цифрой. Эквивалентно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[0-9]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/\d\d\d/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с '101' в строке "plane F-101".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28" w:name="metasumb22"/>
            <w:bookmarkEnd w:id="28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\D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 не-цифрой. Эквивалентно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[^0-9]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/\D/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с 'F' в строке "F-101".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29" w:name="metasumb23"/>
            <w:bookmarkEnd w:id="29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\f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 form-feed - символом перевода формата.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30" w:name="metasumb24"/>
            <w:bookmarkEnd w:id="30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\n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 linefeed - символом перевода строки.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31" w:name="metasumb25"/>
            <w:bookmarkEnd w:id="31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\r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 carriagereturn - символом возврата каретки.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32" w:name="metasumb26"/>
            <w:bookmarkEnd w:id="32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\s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 одиночным пробельным символом, включая space, tab, formfeed, linefeed. Эквивалентно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[ \f\n\r\t\v]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/\sg/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с ' go' в "a goodday".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33" w:name="metasumb27"/>
            <w:bookmarkEnd w:id="33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lastRenderedPageBreak/>
              <w:t>\S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 одиночным символом, отличным от пробела. Эквивалентно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[^ \f\n\r\t\v]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/\Sg/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не совпадает в "a goodday", но совпадает c 'og' в "together".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34" w:name="metasumb28"/>
            <w:bookmarkEnd w:id="34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\t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 tab - символом табуляции.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35" w:name="metasumb29"/>
            <w:bookmarkEnd w:id="35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\v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 verticaltab - символом вертикальной табуляции.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36" w:name="metasumb30"/>
            <w:bookmarkEnd w:id="36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\w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 любым алфавитно-цифровым символом, включая символ подчёркивания. Эквивалентно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[A-Za-z0-9_]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/\w/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с 'J' в "Java", с 'v' в "version 1.4" и с '2' в "#245."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37" w:name="metasumb31"/>
            <w:bookmarkEnd w:id="37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\W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 с любым не-алфавитно-цифровым символом. Эквивалентно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[^A-Za-z0-9_]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/\W/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совпадает с '%' в "100%."</w:t>
            </w:r>
          </w:p>
        </w:tc>
      </w:tr>
      <w:tr w:rsidR="004552E6" w:rsidRPr="008A2484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38" w:name="metasumb32"/>
            <w:bookmarkEnd w:id="38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\</w:t>
            </w:r>
            <w:r w:rsidRPr="004552E6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Обратная ссылка на последнее совпадение подстроки с n в скобках из регулярного выражения (с учётом левых скобок). Где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n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это положительное целое. Если количество левых скобок меньше числа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n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, то эквивалентно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\0</w:t>
            </w:r>
            <w:r w:rsidRPr="004552E6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octal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val="en-US" w:eastAsia="ru-RU"/>
              </w:rPr>
              <w:t>/blue(,) red\1/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> 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совпадаетс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 xml:space="preserve"> 'blue, red,' 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  <w:t xml:space="preserve"> "green, blue, red, silver"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39" w:name="metasumb33"/>
            <w:bookmarkEnd w:id="39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\0</w:t>
            </w:r>
            <w:r w:rsidRPr="004552E6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octal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Где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octal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это 8-ричное значение символа.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/\0144/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эквивалентно символу 'd'.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40" w:name="metasumb34"/>
            <w:bookmarkEnd w:id="40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\x</w:t>
            </w:r>
            <w:r w:rsidRPr="004552E6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hex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Где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hex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это 16-ричное значение символа, состоящее из двух цифр.</w:t>
            </w:r>
          </w:p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Например, </w:t>
            </w:r>
            <w:r w:rsidRPr="004552E6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999999" w:frame="1"/>
                <w:shd w:val="clear" w:color="auto" w:fill="E4E4E4"/>
                <w:lang w:eastAsia="ru-RU"/>
              </w:rPr>
              <w:t>/\x70/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эквивалентно символу 'p'.</w:t>
            </w:r>
          </w:p>
        </w:tc>
      </w:tr>
      <w:tr w:rsidR="004552E6" w:rsidRPr="004552E6" w:rsidTr="004552E6">
        <w:tc>
          <w:tcPr>
            <w:tcW w:w="59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bookmarkStart w:id="41" w:name="metasumb35"/>
            <w:bookmarkEnd w:id="41"/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\u</w:t>
            </w:r>
            <w:r w:rsidRPr="004552E6">
              <w:rPr>
                <w:rFonts w:ascii="Verdana" w:eastAsia="Times New Roman" w:hAnsi="Verdana" w:cs="Times New Roman"/>
                <w:b/>
                <w:bCs/>
                <w:i/>
                <w:iCs/>
                <w:sz w:val="18"/>
                <w:szCs w:val="18"/>
                <w:lang w:eastAsia="ru-RU"/>
              </w:rPr>
              <w:t>hex</w:t>
            </w:r>
          </w:p>
        </w:tc>
        <w:tc>
          <w:tcPr>
            <w:tcW w:w="440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75" w:line="33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Где </w:t>
            </w:r>
            <w:r w:rsidRPr="004552E6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ru-RU"/>
              </w:rPr>
              <w:t>hex</w:t>
            </w: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 это 16-ричное значение символа Unicode, состоящее из четырех цифр..</w:t>
            </w:r>
          </w:p>
        </w:tc>
      </w:tr>
    </w:tbl>
    <w:p w:rsidR="004552E6" w:rsidRPr="004552E6" w:rsidRDefault="004552E6" w:rsidP="004552E6">
      <w:pPr>
        <w:shd w:val="clear" w:color="auto" w:fill="FFFFFF"/>
        <w:spacing w:before="300" w:after="150" w:line="240" w:lineRule="auto"/>
        <w:outlineLvl w:val="2"/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</w:pPr>
      <w:bookmarkStart w:id="42" w:name="007"/>
      <w:r w:rsidRPr="004552E6"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  <w:t>Модификаторы</w:t>
      </w:r>
      <w:bookmarkEnd w:id="42"/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При создании регулярного выражения можно задавать дополнительные опции поиска, также иногда называемые модификаторами. Они ставятся в конце шаблона регулярного выражения, после слеша, или как второй параметр конструктора при создании объекта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RegExp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и имеют следующие значения:</w:t>
      </w:r>
    </w:p>
    <w:p w:rsidR="004552E6" w:rsidRPr="004552E6" w:rsidRDefault="004552E6" w:rsidP="004552E6">
      <w:pPr>
        <w:numPr>
          <w:ilvl w:val="0"/>
          <w:numId w:val="3"/>
        </w:numPr>
        <w:shd w:val="clear" w:color="auto" w:fill="FFFFFF"/>
        <w:spacing w:before="75" w:after="75" w:line="330" w:lineRule="atLeast"/>
        <w:ind w:left="375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i (ignorecase) - поиск без учёта регистра:</w:t>
      </w:r>
    </w:p>
    <w:p w:rsidR="004552E6" w:rsidRPr="004552E6" w:rsidRDefault="004552E6" w:rsidP="004552E6">
      <w:pP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 = /abc\d+/i</w:t>
      </w:r>
    </w:p>
    <w:p w:rsidR="004552E6" w:rsidRPr="004552E6" w:rsidRDefault="004552E6" w:rsidP="004552E6">
      <w:pPr>
        <w:shd w:val="clear" w:color="auto" w:fill="FFFFFF"/>
        <w:spacing w:after="0" w:line="330" w:lineRule="atLeast"/>
        <w:ind w:left="375"/>
        <w:jc w:val="both"/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или</w:t>
      </w:r>
    </w:p>
    <w:p w:rsidR="004552E6" w:rsidRPr="004552E6" w:rsidRDefault="004552E6" w:rsidP="004552E6">
      <w:pP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 = new RegExp(/abc\d+/i)</w:t>
      </w:r>
    </w:p>
    <w:p w:rsidR="004552E6" w:rsidRPr="004552E6" w:rsidRDefault="004552E6" w:rsidP="004552E6">
      <w:pPr>
        <w:shd w:val="clear" w:color="auto" w:fill="FFFFFF"/>
        <w:spacing w:after="0" w:line="330" w:lineRule="atLeast"/>
        <w:ind w:left="375"/>
        <w:jc w:val="both"/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или</w:t>
      </w:r>
    </w:p>
    <w:p w:rsidR="004552E6" w:rsidRPr="004552E6" w:rsidRDefault="004552E6" w:rsidP="004552E6">
      <w:pP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 = new RegExp("abc\d+", "i")</w:t>
      </w:r>
    </w:p>
    <w:p w:rsidR="004552E6" w:rsidRPr="004552E6" w:rsidRDefault="004552E6" w:rsidP="004552E6">
      <w:pPr>
        <w:shd w:val="clear" w:color="auto" w:fill="FFFFFF"/>
        <w:spacing w:after="0" w:line="330" w:lineRule="atLeast"/>
        <w:ind w:left="375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Совпадает с подстрокой 'abc12' в "sample abc12" и с 'aBC12' в "sample aBC12", без учета регистра. Все три выражения эквивалентны друг другу и отличаются лишь способом их задания.</w:t>
      </w:r>
    </w:p>
    <w:p w:rsidR="004552E6" w:rsidRPr="004552E6" w:rsidRDefault="004552E6" w:rsidP="004552E6">
      <w:pPr>
        <w:numPr>
          <w:ilvl w:val="0"/>
          <w:numId w:val="3"/>
        </w:numPr>
        <w:shd w:val="clear" w:color="auto" w:fill="FFFFFF"/>
        <w:spacing w:before="75" w:after="75" w:line="330" w:lineRule="atLeast"/>
        <w:ind w:left="375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g (globalsearch) - глобальный поиск всех совпадений:</w:t>
      </w:r>
    </w:p>
    <w:p w:rsidR="004552E6" w:rsidRPr="004552E6" w:rsidRDefault="004552E6" w:rsidP="004552E6">
      <w:pP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 = new RegExp("abc\d+", "g")</w:t>
      </w:r>
    </w:p>
    <w:p w:rsidR="004552E6" w:rsidRPr="004552E6" w:rsidRDefault="004552E6" w:rsidP="004552E6">
      <w:pPr>
        <w:shd w:val="clear" w:color="auto" w:fill="FFFFFF"/>
        <w:spacing w:after="0" w:line="330" w:lineRule="atLeast"/>
        <w:ind w:left="375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Совпадает не только с 'abc12', но и с 'abc34', и с 'abc6' для строки "sample abc12 abc34 abc6 andnext". Модификатор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g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также может быть задан несколькими способами аналогично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i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</w:t>
      </w:r>
    </w:p>
    <w:p w:rsidR="004552E6" w:rsidRPr="004552E6" w:rsidRDefault="004552E6" w:rsidP="004552E6">
      <w:pPr>
        <w:numPr>
          <w:ilvl w:val="0"/>
          <w:numId w:val="3"/>
        </w:numPr>
        <w:shd w:val="clear" w:color="auto" w:fill="FFFFFF"/>
        <w:spacing w:before="75" w:after="75" w:line="330" w:lineRule="atLeast"/>
        <w:ind w:left="375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m (multiline) - многострочный поиск. Поддерживается не всеми браузерами.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Так же имеется возможность задания сразу нескольких опций поиска одновременно. Например, глобальный поиск без учета регистра:</w:t>
      </w:r>
    </w:p>
    <w:p w:rsidR="004552E6" w:rsidRPr="004552E6" w:rsidRDefault="004552E6" w:rsidP="004552E6">
      <w:pP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 = newRegExp("abc\d+", "ig")</w:t>
      </w:r>
    </w:p>
    <w:p w:rsidR="004552E6" w:rsidRPr="004552E6" w:rsidRDefault="004552E6" w:rsidP="004552E6">
      <w:pPr>
        <w:shd w:val="clear" w:color="auto" w:fill="FFFFFF"/>
        <w:spacing w:after="0" w:line="330" w:lineRule="atLeast"/>
        <w:ind w:left="375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или</w:t>
      </w:r>
    </w:p>
    <w:p w:rsidR="004552E6" w:rsidRDefault="004552E6" w:rsidP="004552E6">
      <w:pP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 = /abc\d+/ig</w:t>
      </w:r>
    </w:p>
    <w:p w:rsidR="00E52B30" w:rsidRPr="004552E6" w:rsidRDefault="00E52B30" w:rsidP="004552E6">
      <w:pP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75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4552E6" w:rsidRPr="004552E6" w:rsidRDefault="004552E6" w:rsidP="004552E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Методы для работы с регулярными выражениями объекта String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48"/>
        <w:gridCol w:w="8357"/>
      </w:tblGrid>
      <w:tr w:rsidR="004552E6" w:rsidRPr="004552E6" w:rsidTr="004552E6">
        <w:tc>
          <w:tcPr>
            <w:tcW w:w="5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446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Описание</w:t>
            </w:r>
          </w:p>
        </w:tc>
      </w:tr>
      <w:tr w:rsidR="004552E6" w:rsidRPr="004552E6" w:rsidTr="004552E6">
        <w:tc>
          <w:tcPr>
            <w:tcW w:w="500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b/>
                <w:bCs/>
                <w:color w:val="969696"/>
                <w:sz w:val="18"/>
                <w:szCs w:val="18"/>
                <w:lang w:eastAsia="ru-RU"/>
              </w:rPr>
              <w:t>Методы</w:t>
            </w:r>
          </w:p>
        </w:tc>
      </w:tr>
      <w:tr w:rsidR="004552E6" w:rsidRPr="004552E6" w:rsidTr="004552E6">
        <w:tc>
          <w:tcPr>
            <w:tcW w:w="5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match</w:t>
            </w:r>
          </w:p>
        </w:tc>
        <w:tc>
          <w:tcPr>
            <w:tcW w:w="446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Выполняет поиск совпадения. Возвращает массив информации, или null при отсутствии совпадения.</w:t>
            </w:r>
          </w:p>
        </w:tc>
      </w:tr>
      <w:tr w:rsidR="004552E6" w:rsidRPr="004552E6" w:rsidTr="004552E6">
        <w:tc>
          <w:tcPr>
            <w:tcW w:w="5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search</w:t>
            </w:r>
          </w:p>
        </w:tc>
        <w:tc>
          <w:tcPr>
            <w:tcW w:w="446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Тестирует на наличие совпадений в строке. Возвращает индекс совпадения или -1, если поиск завершился неудачно.</w:t>
            </w:r>
          </w:p>
        </w:tc>
      </w:tr>
      <w:tr w:rsidR="004552E6" w:rsidRPr="004552E6" w:rsidTr="004552E6">
        <w:tc>
          <w:tcPr>
            <w:tcW w:w="5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replace</w:t>
            </w:r>
          </w:p>
        </w:tc>
        <w:tc>
          <w:tcPr>
            <w:tcW w:w="446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Выполняет поиск совпадения в строке и заменяет найденные подстроки замещающей подстрокой.</w:t>
            </w:r>
          </w:p>
        </w:tc>
      </w:tr>
      <w:tr w:rsidR="004552E6" w:rsidRPr="004552E6" w:rsidTr="004552E6">
        <w:tc>
          <w:tcPr>
            <w:tcW w:w="5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split</w:t>
            </w:r>
          </w:p>
        </w:tc>
        <w:tc>
          <w:tcPr>
            <w:tcW w:w="446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2E6" w:rsidRPr="004552E6" w:rsidRDefault="004552E6" w:rsidP="004552E6">
            <w:pPr>
              <w:spacing w:after="0" w:line="300" w:lineRule="atLeast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4552E6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Разделяет строку на массив подстрок, используя регулярное выражение или фиксированную строку в качестве значения разделителя.</w:t>
            </w:r>
          </w:p>
        </w:tc>
      </w:tr>
    </w:tbl>
    <w:p w:rsidR="004552E6" w:rsidRPr="004552E6" w:rsidRDefault="004552E6" w:rsidP="004552E6">
      <w:pPr>
        <w:shd w:val="clear" w:color="auto" w:fill="FFFFFF"/>
        <w:spacing w:before="300" w:after="150" w:line="240" w:lineRule="auto"/>
        <w:outlineLvl w:val="2"/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</w:pPr>
      <w:bookmarkStart w:id="43" w:name="013"/>
      <w:r w:rsidRPr="004552E6"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  <w:t>match- тест наличия совпадений</w:t>
      </w:r>
      <w:bookmarkEnd w:id="43"/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u w:val="single"/>
          <w:lang w:eastAsia="ru-RU"/>
        </w:rPr>
        <w:t>Назначение: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выполняет поиск совпадений в строке на основании паттерна.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u w:val="single"/>
          <w:lang w:eastAsia="ru-RU"/>
        </w:rPr>
        <w:t>Синтаксис:</w:t>
      </w:r>
    </w:p>
    <w:p w:rsidR="004552E6" w:rsidRPr="004552E6" w:rsidRDefault="004552E6" w:rsidP="004552E6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00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552E6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objString.match(aPattern);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objString - текст, в котором будет осуществляться поиск. Является экземпляром объекта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String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aPattern - паттерн (шаблон) для поиска.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u w:val="single"/>
          <w:lang w:eastAsia="ru-RU"/>
        </w:rPr>
        <w:t>Возвращаемое значение: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массив совпадений или null если совпадений не найдено.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u w:val="single"/>
          <w:lang w:eastAsia="ru-RU"/>
        </w:rPr>
        <w:t>Пример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u w:val="single"/>
          <w:lang w:val="en-US" w:eastAsia="ru-RU"/>
        </w:rPr>
        <w:t>:</w:t>
      </w:r>
    </w:p>
    <w:p w:rsidR="004552E6" w:rsidRPr="004552E6" w:rsidRDefault="004552E6" w:rsidP="004552E6">
      <w:pP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 = new RegExp(/abc+/gi);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vStr = "sample abcCccaBc and next"; 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>vArr = vStr.match(re);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>vFirstSame = vArr[0];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>vSecondSame = vArr[1];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 данном случае переменная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vFirstSame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равна 'abcCcc',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vSecondSame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равна 'aBc'.</w:t>
      </w:r>
    </w:p>
    <w:p w:rsidR="004552E6" w:rsidRPr="004552E6" w:rsidRDefault="004552E6" w:rsidP="004552E6">
      <w:pPr>
        <w:shd w:val="clear" w:color="auto" w:fill="FFFFFF"/>
        <w:spacing w:before="300" w:after="150" w:line="240" w:lineRule="auto"/>
        <w:outlineLvl w:val="2"/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</w:pPr>
      <w:bookmarkStart w:id="44" w:name="014"/>
      <w:r w:rsidRPr="004552E6"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  <w:t>search- индекс первого совпадения</w:t>
      </w:r>
      <w:bookmarkEnd w:id="44"/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u w:val="single"/>
          <w:lang w:eastAsia="ru-RU"/>
        </w:rPr>
        <w:t>Назначение: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выполняет поиск первого совпадения в строке на основании паттерна.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u w:val="single"/>
          <w:lang w:eastAsia="ru-RU"/>
        </w:rPr>
        <w:lastRenderedPageBreak/>
        <w:t>Синтаксис:</w:t>
      </w:r>
    </w:p>
    <w:p w:rsidR="004552E6" w:rsidRPr="004552E6" w:rsidRDefault="004552E6" w:rsidP="004552E6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00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552E6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objString.search(aPattern);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objString - текст, в котором будет осуществляться поиск. Является экземпляром объекта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String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aPattern - паттерн (шаблон) для поиска.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u w:val="single"/>
          <w:lang w:eastAsia="ru-RU"/>
        </w:rPr>
        <w:t>Возвращаемое значение: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положительное целое число или -1, если совпадений не найдено.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u w:val="single"/>
          <w:lang w:eastAsia="ru-RU"/>
        </w:rPr>
        <w:t>Пример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u w:val="single"/>
          <w:lang w:val="en-US" w:eastAsia="ru-RU"/>
        </w:rPr>
        <w:t>:</w:t>
      </w:r>
    </w:p>
    <w:p w:rsidR="004552E6" w:rsidRPr="004552E6" w:rsidRDefault="004552E6" w:rsidP="004552E6">
      <w:pP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vStr = "sample abcccabc and next"; 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>vFirstIndex = vStr.search(/abc+/);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 данном случае переменная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vFirstIndex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равна 7.</w:t>
      </w:r>
    </w:p>
    <w:p w:rsidR="004552E6" w:rsidRPr="004552E6" w:rsidRDefault="004552E6" w:rsidP="004552E6">
      <w:pPr>
        <w:shd w:val="clear" w:color="auto" w:fill="FFFFFF"/>
        <w:spacing w:before="300" w:after="150" w:line="240" w:lineRule="auto"/>
        <w:outlineLvl w:val="2"/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</w:pPr>
      <w:bookmarkStart w:id="45" w:name="015"/>
      <w:r w:rsidRPr="004552E6"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  <w:t>replace - поиск и замена совпадений</w:t>
      </w:r>
      <w:bookmarkEnd w:id="45"/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u w:val="single"/>
          <w:lang w:eastAsia="ru-RU"/>
        </w:rPr>
        <w:t>Назначение: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выполняет поиск и замену совпадений в строке на основании паттерна</w:t>
      </w:r>
    </w:p>
    <w:p w:rsidR="004552E6" w:rsidRPr="00A8432E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u w:val="single"/>
          <w:lang w:eastAsia="ru-RU"/>
        </w:rPr>
        <w:t>Синтаксис</w:t>
      </w:r>
      <w:r w:rsidRPr="00A8432E">
        <w:rPr>
          <w:rFonts w:ascii="Verdana" w:eastAsia="Times New Roman" w:hAnsi="Verdana" w:cs="Times New Roman"/>
          <w:color w:val="333333"/>
          <w:sz w:val="18"/>
          <w:szCs w:val="18"/>
          <w:u w:val="single"/>
          <w:lang w:eastAsia="ru-RU"/>
        </w:rPr>
        <w:t>:</w:t>
      </w:r>
    </w:p>
    <w:p w:rsidR="004552E6" w:rsidRPr="00A8432E" w:rsidRDefault="004552E6" w:rsidP="004552E6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00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4552E6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objString</w:t>
      </w:r>
      <w:r w:rsidRPr="00A8432E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.</w:t>
      </w:r>
      <w:r w:rsidRPr="004552E6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replace</w:t>
      </w:r>
      <w:r w:rsidRPr="00A8432E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r w:rsidRPr="004552E6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aPattern</w:t>
      </w:r>
      <w:r w:rsidRPr="00A8432E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, </w:t>
      </w:r>
      <w:r w:rsidRPr="004552E6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aSubStr</w:t>
      </w:r>
      <w:r w:rsidRPr="00A8432E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);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objString - текст, в котором будет осуществляться поиск и замена. Является экземпляром объекта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String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aPattern - паттерн (шаблон) для поиска.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aSubStr - текст, которым будет заменено найденное совпадение.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u w:val="single"/>
          <w:lang w:eastAsia="ru-RU"/>
        </w:rPr>
        <w:t>Возвращаемое значение: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строка с измененным текстом или с исходным текстом, если совпадений не найдено.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u w:val="single"/>
          <w:lang w:eastAsia="ru-RU"/>
        </w:rPr>
        <w:t>Пример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u w:val="single"/>
          <w:lang w:val="en-US" w:eastAsia="ru-RU"/>
        </w:rPr>
        <w:t>:</w:t>
      </w:r>
    </w:p>
    <w:p w:rsidR="004552E6" w:rsidRPr="004552E6" w:rsidRDefault="004552E6" w:rsidP="004552E6">
      <w:pP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vStr = "sample abccc1 abc2 and next"; 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>vNewStr = vStr.replace(/abc+/g,"dfg");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 данном случае переменная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vNewStr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будет равна "sample dfg1 dfg2 andnext".</w:t>
      </w:r>
    </w:p>
    <w:p w:rsidR="004552E6" w:rsidRPr="004552E6" w:rsidRDefault="004552E6" w:rsidP="004552E6">
      <w:pPr>
        <w:shd w:val="clear" w:color="auto" w:fill="FFFFFF"/>
        <w:spacing w:before="300" w:after="150" w:line="240" w:lineRule="auto"/>
        <w:outlineLvl w:val="2"/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</w:pPr>
      <w:bookmarkStart w:id="46" w:name="016"/>
      <w:r w:rsidRPr="004552E6"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  <w:t>split - разбивка строки</w:t>
      </w:r>
      <w:bookmarkEnd w:id="46"/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u w:val="single"/>
          <w:lang w:eastAsia="ru-RU"/>
        </w:rPr>
        <w:t>Назначение: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выполняет разбиение строки на подстроки, используя в качестве разделителя паттерн или фиксированную строку.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val="en-US"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u w:val="single"/>
          <w:lang w:eastAsia="ru-RU"/>
        </w:rPr>
        <w:t>Синтаксис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u w:val="single"/>
          <w:lang w:val="en-US" w:eastAsia="ru-RU"/>
        </w:rPr>
        <w:t>:</w:t>
      </w:r>
    </w:p>
    <w:p w:rsidR="004552E6" w:rsidRPr="004552E6" w:rsidRDefault="004552E6" w:rsidP="004552E6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00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4552E6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objString.split(aPattern, aPattern|aSpliter);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objString - текст для разбиения. Является экземпляром объекта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String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aPattern - паттерн (шаблон) разделителя.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aSpliter - фиксированная строка - разделитель.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u w:val="single"/>
          <w:lang w:eastAsia="ru-RU"/>
        </w:rPr>
        <w:t>Возвращаемое значение: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массив подстрок. Если совпадений не найдено, то первый элемент массива содержит исходный текст.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u w:val="single"/>
          <w:lang w:eastAsia="ru-RU"/>
        </w:rPr>
        <w:t>Пример:</w:t>
      </w:r>
    </w:p>
    <w:p w:rsidR="004552E6" w:rsidRPr="004552E6" w:rsidRDefault="004552E6" w:rsidP="004552E6">
      <w:pP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vStr = "1,2,15"; 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>vArr = vStr.split(",");</w:t>
      </w:r>
    </w:p>
    <w:p w:rsidR="004552E6" w:rsidRPr="004552E6" w:rsidRDefault="004552E6" w:rsidP="004552E6">
      <w:pP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vStr = "2*5+9/4"; 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>vArr = vStr.split(/([\*\+/-])/);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 первом примере, для разбиения используется фиксированный разделитель ",". Результирующий массив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vArr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будет содержать разделенные подстроки: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vArr[0]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равно '1',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vArr[1]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равно '2',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vArr[2]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равно '15'.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Во втором примере происходит полный разбор арифметического выражения на составляющие. Для разбиения используется регулярное выражение, которое совпадает с любым из знаков арифметических операций: умножить, сложить, поделить и отнять. Скобки в паттерне регулярного выражения нужны для запоминания самого разделителя. В итоге, результирующий массив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vArr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, будет содержать все выражение почленно вместе с арифметическими операциями: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vArr[0]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равно '2',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vArr[1]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равно '*',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vArr[2]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равно '5' и так далее. Т.е.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vArr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содержит ['2', '*', '5', '+', '9', '/', '4'].</w:t>
      </w:r>
    </w:p>
    <w:p w:rsidR="004552E6" w:rsidRPr="004552E6" w:rsidRDefault="004552E6" w:rsidP="004552E6">
      <w:pPr>
        <w:shd w:val="clear" w:color="auto" w:fill="FFFFFF"/>
        <w:spacing w:before="300" w:after="150" w:line="240" w:lineRule="auto"/>
        <w:outlineLvl w:val="2"/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</w:pPr>
      <w:bookmarkStart w:id="47" w:name="017"/>
      <w:r w:rsidRPr="004552E6">
        <w:rPr>
          <w:rFonts w:ascii="Verdana" w:eastAsia="Times New Roman" w:hAnsi="Verdana" w:cs="Times New Roman"/>
          <w:bCs/>
          <w:i/>
          <w:sz w:val="27"/>
          <w:szCs w:val="27"/>
          <w:lang w:eastAsia="ru-RU"/>
        </w:rPr>
        <w:t>Использование совпадений подстрок в скобках</w:t>
      </w:r>
      <w:bookmarkEnd w:id="47"/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Включение скобок в паттерн регулярного выражения вызывает запоминание соответствующего подсовпадения. Например, /a(b)cc/ совпадает с символами 'abcc' и запоминает 'b'. Для последующего использования этих запомненных подсовпадений используйте свойства $1, ..., $9 объекта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RegExp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или элементы [1], ..., [n] объекта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Array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, возвращаемого при поиске совпадений.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Количество подстрок в скобках не ограничено, но предопределённый объект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RegExp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хранит только последние 9 подстрок, а массив содержит все.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Пример использования свойств $1, ..., $9 объекта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RegExp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:</w:t>
      </w:r>
    </w:p>
    <w:p w:rsidR="004552E6" w:rsidRPr="004552E6" w:rsidRDefault="004552E6" w:rsidP="004552E6">
      <w:pP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 = RegExp(/(c)d(f)/); 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>re.exec("sample cdf");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>vFirstRem = RegExp.$1;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>vSecondRem = RegExp.$2;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 данном примере переменная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vFirstRem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равна 'c', а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vSecondRem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равна 'f'.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Пример использования массива совпадений:</w:t>
      </w:r>
    </w:p>
    <w:p w:rsidR="004552E6" w:rsidRPr="004552E6" w:rsidRDefault="004552E6" w:rsidP="004552E6">
      <w:pP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re = RegExp(/(c)d(f)/); 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>vArr = re.exec("samplecdf");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>vAllSame = vArr[0];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>vFirstRem = vArr[1];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>vSecondRem = vArr[2];</w:t>
      </w:r>
    </w:p>
    <w:p w:rsidR="004552E6" w:rsidRPr="004552E6" w:rsidRDefault="004552E6" w:rsidP="004552E6">
      <w:pPr>
        <w:shd w:val="clear" w:color="auto" w:fill="FFFFFF"/>
        <w:spacing w:after="75" w:line="330" w:lineRule="atLeast"/>
        <w:ind w:firstLine="300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 данном примере переменная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vFirstRem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будет равна 'c',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vSecondRem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равна 'f', а переменная </w:t>
      </w:r>
      <w:r w:rsidRPr="004552E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999999" w:frame="1"/>
          <w:shd w:val="clear" w:color="auto" w:fill="E4E4E4"/>
          <w:lang w:eastAsia="ru-RU"/>
        </w:rPr>
        <w:t>vAllSame</w:t>
      </w:r>
      <w:r w:rsidRPr="004552E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содержит 'cdf - полную подстроку совпадения .</w:t>
      </w:r>
    </w:p>
    <w:p w:rsidR="00BA5E81" w:rsidRDefault="00BA5E81">
      <w:bookmarkStart w:id="48" w:name="_GoBack"/>
      <w:bookmarkEnd w:id="48"/>
    </w:p>
    <w:sectPr w:rsidR="00BA5E81" w:rsidSect="00A8432E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0C6" w:rsidRDefault="00CA40C6" w:rsidP="00CA40C6">
      <w:pPr>
        <w:spacing w:after="0" w:line="240" w:lineRule="auto"/>
      </w:pPr>
      <w:r>
        <w:separator/>
      </w:r>
    </w:p>
  </w:endnote>
  <w:endnote w:type="continuationSeparator" w:id="0">
    <w:p w:rsidR="00CA40C6" w:rsidRDefault="00CA40C6" w:rsidP="00CA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0C6" w:rsidRDefault="00CA40C6" w:rsidP="00CA40C6">
      <w:pPr>
        <w:spacing w:after="0" w:line="240" w:lineRule="auto"/>
      </w:pPr>
      <w:r>
        <w:separator/>
      </w:r>
    </w:p>
  </w:footnote>
  <w:footnote w:type="continuationSeparator" w:id="0">
    <w:p w:rsidR="00CA40C6" w:rsidRDefault="00CA40C6" w:rsidP="00CA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2755A"/>
    <w:multiLevelType w:val="multilevel"/>
    <w:tmpl w:val="9BDC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35062B"/>
    <w:multiLevelType w:val="multilevel"/>
    <w:tmpl w:val="A280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036325"/>
    <w:multiLevelType w:val="multilevel"/>
    <w:tmpl w:val="C01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52E6"/>
    <w:rsid w:val="00015D9A"/>
    <w:rsid w:val="0003447E"/>
    <w:rsid w:val="000540DB"/>
    <w:rsid w:val="00070DA6"/>
    <w:rsid w:val="0007234F"/>
    <w:rsid w:val="00075195"/>
    <w:rsid w:val="00077F4E"/>
    <w:rsid w:val="000804AC"/>
    <w:rsid w:val="00092187"/>
    <w:rsid w:val="000A0AFE"/>
    <w:rsid w:val="000C089C"/>
    <w:rsid w:val="000C21CC"/>
    <w:rsid w:val="000D007D"/>
    <w:rsid w:val="000D2A36"/>
    <w:rsid w:val="000D3B2A"/>
    <w:rsid w:val="000E2B88"/>
    <w:rsid w:val="000E4901"/>
    <w:rsid w:val="000E5D42"/>
    <w:rsid w:val="000F2A3D"/>
    <w:rsid w:val="000F4BA6"/>
    <w:rsid w:val="00116079"/>
    <w:rsid w:val="00122AB2"/>
    <w:rsid w:val="00130401"/>
    <w:rsid w:val="00151A19"/>
    <w:rsid w:val="00151C28"/>
    <w:rsid w:val="0017227E"/>
    <w:rsid w:val="0017295E"/>
    <w:rsid w:val="00172F94"/>
    <w:rsid w:val="00173BFC"/>
    <w:rsid w:val="00190F0F"/>
    <w:rsid w:val="0019472B"/>
    <w:rsid w:val="00194FDF"/>
    <w:rsid w:val="001A34E8"/>
    <w:rsid w:val="001C15DB"/>
    <w:rsid w:val="001C173F"/>
    <w:rsid w:val="001D7C88"/>
    <w:rsid w:val="001E23C5"/>
    <w:rsid w:val="001F7324"/>
    <w:rsid w:val="001F7401"/>
    <w:rsid w:val="0020200E"/>
    <w:rsid w:val="00213ED0"/>
    <w:rsid w:val="002333D9"/>
    <w:rsid w:val="0024630C"/>
    <w:rsid w:val="00250F20"/>
    <w:rsid w:val="00260D73"/>
    <w:rsid w:val="0027559E"/>
    <w:rsid w:val="00283193"/>
    <w:rsid w:val="002A5569"/>
    <w:rsid w:val="002B3EC4"/>
    <w:rsid w:val="002F29E6"/>
    <w:rsid w:val="002F3A22"/>
    <w:rsid w:val="002F5F8C"/>
    <w:rsid w:val="002F6531"/>
    <w:rsid w:val="00315015"/>
    <w:rsid w:val="003404B1"/>
    <w:rsid w:val="00342EBC"/>
    <w:rsid w:val="00346C76"/>
    <w:rsid w:val="0034755D"/>
    <w:rsid w:val="00362CE6"/>
    <w:rsid w:val="0037470D"/>
    <w:rsid w:val="003A4382"/>
    <w:rsid w:val="003A7E07"/>
    <w:rsid w:val="003B2CA1"/>
    <w:rsid w:val="003B409E"/>
    <w:rsid w:val="003B46DC"/>
    <w:rsid w:val="003C727C"/>
    <w:rsid w:val="003D3023"/>
    <w:rsid w:val="003D6F74"/>
    <w:rsid w:val="003D7833"/>
    <w:rsid w:val="003D7BF0"/>
    <w:rsid w:val="003F4B18"/>
    <w:rsid w:val="0040377B"/>
    <w:rsid w:val="00427544"/>
    <w:rsid w:val="004545B2"/>
    <w:rsid w:val="004552E6"/>
    <w:rsid w:val="004650EA"/>
    <w:rsid w:val="00466013"/>
    <w:rsid w:val="004753A3"/>
    <w:rsid w:val="004D136E"/>
    <w:rsid w:val="004D66F2"/>
    <w:rsid w:val="004F3823"/>
    <w:rsid w:val="00500557"/>
    <w:rsid w:val="00513790"/>
    <w:rsid w:val="00523467"/>
    <w:rsid w:val="0056655A"/>
    <w:rsid w:val="005702E2"/>
    <w:rsid w:val="00570EEB"/>
    <w:rsid w:val="00586FC7"/>
    <w:rsid w:val="00591146"/>
    <w:rsid w:val="005973D6"/>
    <w:rsid w:val="005A75BD"/>
    <w:rsid w:val="005C2B0A"/>
    <w:rsid w:val="005E573A"/>
    <w:rsid w:val="005E7D3F"/>
    <w:rsid w:val="005F2368"/>
    <w:rsid w:val="006073B8"/>
    <w:rsid w:val="006100ED"/>
    <w:rsid w:val="00620BF3"/>
    <w:rsid w:val="00622851"/>
    <w:rsid w:val="0063520F"/>
    <w:rsid w:val="00636EE4"/>
    <w:rsid w:val="0064726D"/>
    <w:rsid w:val="006631F0"/>
    <w:rsid w:val="006744C7"/>
    <w:rsid w:val="00684DAB"/>
    <w:rsid w:val="00686BDE"/>
    <w:rsid w:val="0069056B"/>
    <w:rsid w:val="00697D17"/>
    <w:rsid w:val="006C7B51"/>
    <w:rsid w:val="006E4356"/>
    <w:rsid w:val="006F4CC2"/>
    <w:rsid w:val="0070340C"/>
    <w:rsid w:val="007073AB"/>
    <w:rsid w:val="00710F6E"/>
    <w:rsid w:val="0072703C"/>
    <w:rsid w:val="00730D50"/>
    <w:rsid w:val="0074485B"/>
    <w:rsid w:val="00757A28"/>
    <w:rsid w:val="007619D1"/>
    <w:rsid w:val="007721C1"/>
    <w:rsid w:val="00774837"/>
    <w:rsid w:val="00786586"/>
    <w:rsid w:val="00791676"/>
    <w:rsid w:val="007A1269"/>
    <w:rsid w:val="007B100F"/>
    <w:rsid w:val="007E24DA"/>
    <w:rsid w:val="007F0459"/>
    <w:rsid w:val="007F6EA8"/>
    <w:rsid w:val="008000EA"/>
    <w:rsid w:val="00801915"/>
    <w:rsid w:val="008028AC"/>
    <w:rsid w:val="00821B5E"/>
    <w:rsid w:val="008504FC"/>
    <w:rsid w:val="00857A89"/>
    <w:rsid w:val="0086547C"/>
    <w:rsid w:val="00867276"/>
    <w:rsid w:val="00873C3C"/>
    <w:rsid w:val="0087528A"/>
    <w:rsid w:val="008767CF"/>
    <w:rsid w:val="00880501"/>
    <w:rsid w:val="00886D59"/>
    <w:rsid w:val="00887C69"/>
    <w:rsid w:val="008A2484"/>
    <w:rsid w:val="008A5FC3"/>
    <w:rsid w:val="008C4DC5"/>
    <w:rsid w:val="008F10C4"/>
    <w:rsid w:val="009125A0"/>
    <w:rsid w:val="00933454"/>
    <w:rsid w:val="00942842"/>
    <w:rsid w:val="009530C9"/>
    <w:rsid w:val="00960DDF"/>
    <w:rsid w:val="009647F5"/>
    <w:rsid w:val="009676C3"/>
    <w:rsid w:val="00995F46"/>
    <w:rsid w:val="009A4DAF"/>
    <w:rsid w:val="009C1961"/>
    <w:rsid w:val="009C5273"/>
    <w:rsid w:val="009E2928"/>
    <w:rsid w:val="009F56F6"/>
    <w:rsid w:val="00A05ACA"/>
    <w:rsid w:val="00A33EB6"/>
    <w:rsid w:val="00A52E65"/>
    <w:rsid w:val="00A618E2"/>
    <w:rsid w:val="00A62E8C"/>
    <w:rsid w:val="00A6428F"/>
    <w:rsid w:val="00A75BDA"/>
    <w:rsid w:val="00A8432E"/>
    <w:rsid w:val="00A92A1E"/>
    <w:rsid w:val="00AA7296"/>
    <w:rsid w:val="00AC3B3B"/>
    <w:rsid w:val="00AC4DA7"/>
    <w:rsid w:val="00AD1BD3"/>
    <w:rsid w:val="00AD4A3F"/>
    <w:rsid w:val="00AF09FF"/>
    <w:rsid w:val="00AF76D7"/>
    <w:rsid w:val="00B04F33"/>
    <w:rsid w:val="00B13738"/>
    <w:rsid w:val="00B25323"/>
    <w:rsid w:val="00B30A04"/>
    <w:rsid w:val="00B546A4"/>
    <w:rsid w:val="00B71557"/>
    <w:rsid w:val="00B844C3"/>
    <w:rsid w:val="00B920BF"/>
    <w:rsid w:val="00B9759B"/>
    <w:rsid w:val="00BA104B"/>
    <w:rsid w:val="00BA22A1"/>
    <w:rsid w:val="00BA304E"/>
    <w:rsid w:val="00BA5E81"/>
    <w:rsid w:val="00BC24A5"/>
    <w:rsid w:val="00BC51A0"/>
    <w:rsid w:val="00BC6CBD"/>
    <w:rsid w:val="00BE03E2"/>
    <w:rsid w:val="00BF469B"/>
    <w:rsid w:val="00BF6712"/>
    <w:rsid w:val="00C10C16"/>
    <w:rsid w:val="00C156BD"/>
    <w:rsid w:val="00C22B76"/>
    <w:rsid w:val="00C90A45"/>
    <w:rsid w:val="00CA3905"/>
    <w:rsid w:val="00CA3F63"/>
    <w:rsid w:val="00CA40C6"/>
    <w:rsid w:val="00CA79E5"/>
    <w:rsid w:val="00CE0A88"/>
    <w:rsid w:val="00CF1431"/>
    <w:rsid w:val="00D05A15"/>
    <w:rsid w:val="00D10A98"/>
    <w:rsid w:val="00D161E8"/>
    <w:rsid w:val="00D3463F"/>
    <w:rsid w:val="00D53F9E"/>
    <w:rsid w:val="00D906D1"/>
    <w:rsid w:val="00D938F7"/>
    <w:rsid w:val="00DC44A2"/>
    <w:rsid w:val="00DD07E9"/>
    <w:rsid w:val="00DE2CFA"/>
    <w:rsid w:val="00DE3175"/>
    <w:rsid w:val="00E01A1C"/>
    <w:rsid w:val="00E1623B"/>
    <w:rsid w:val="00E25D51"/>
    <w:rsid w:val="00E40505"/>
    <w:rsid w:val="00E467AC"/>
    <w:rsid w:val="00E52B30"/>
    <w:rsid w:val="00E54CDF"/>
    <w:rsid w:val="00E552F7"/>
    <w:rsid w:val="00E80299"/>
    <w:rsid w:val="00E86A28"/>
    <w:rsid w:val="00E929D3"/>
    <w:rsid w:val="00EA1FB3"/>
    <w:rsid w:val="00EA4A9A"/>
    <w:rsid w:val="00EA5216"/>
    <w:rsid w:val="00F01922"/>
    <w:rsid w:val="00F11057"/>
    <w:rsid w:val="00F41FE4"/>
    <w:rsid w:val="00F45D2E"/>
    <w:rsid w:val="00F6346D"/>
    <w:rsid w:val="00F72D17"/>
    <w:rsid w:val="00F72E1D"/>
    <w:rsid w:val="00F91368"/>
    <w:rsid w:val="00F9574C"/>
    <w:rsid w:val="00FC248F"/>
    <w:rsid w:val="00FD4877"/>
    <w:rsid w:val="00FF0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5A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2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55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4552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52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4552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455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4552E6"/>
  </w:style>
  <w:style w:type="character" w:styleId="HTMLCode">
    <w:name w:val="HTML Code"/>
    <w:basedOn w:val="DefaultParagraphFont"/>
    <w:uiPriority w:val="99"/>
    <w:semiHidden/>
    <w:unhideWhenUsed/>
    <w:rsid w:val="004552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2E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552E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2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A40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40C6"/>
  </w:style>
  <w:style w:type="paragraph" w:styleId="Footer">
    <w:name w:val="footer"/>
    <w:basedOn w:val="Normal"/>
    <w:link w:val="FooterChar"/>
    <w:uiPriority w:val="99"/>
    <w:semiHidden/>
    <w:unhideWhenUsed/>
    <w:rsid w:val="00CA40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40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52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55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552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552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52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455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552E6"/>
  </w:style>
  <w:style w:type="character" w:styleId="HTML">
    <w:name w:val="HTML Code"/>
    <w:basedOn w:val="a0"/>
    <w:uiPriority w:val="99"/>
    <w:semiHidden/>
    <w:unhideWhenUsed/>
    <w:rsid w:val="004552E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55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52E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4552E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552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84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35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08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1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7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54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9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9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1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2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0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0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83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5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expres.narod.ru/document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7EC49-D9DB-4D25-96A6-FA08646E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2355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KarpovichTA</cp:lastModifiedBy>
  <cp:revision>6</cp:revision>
  <cp:lastPrinted>2015-10-16T05:19:00Z</cp:lastPrinted>
  <dcterms:created xsi:type="dcterms:W3CDTF">2014-10-08T04:16:00Z</dcterms:created>
  <dcterms:modified xsi:type="dcterms:W3CDTF">2015-10-16T10:38:00Z</dcterms:modified>
</cp:coreProperties>
</file>