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005C" w14:textId="55BB21B0" w:rsidR="00A6769C" w:rsidRPr="0050582A" w:rsidRDefault="00A6769C" w:rsidP="005058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Mitchell </w:t>
      </w:r>
      <w:proofErr w:type="gramStart"/>
      <w:r w:rsidRPr="0050582A">
        <w:rPr>
          <w:rFonts w:ascii="Times New Roman" w:hAnsi="Times New Roman" w:cs="Times New Roman"/>
          <w:sz w:val="28"/>
          <w:szCs w:val="28"/>
          <w:lang w:val="en-US"/>
        </w:rPr>
        <w:t>( 1997</w:t>
      </w:r>
      <w:proofErr w:type="gramEnd"/>
      <w:r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 ) definition:</w:t>
      </w:r>
    </w:p>
    <w:p w14:paraId="55A14604" w14:textId="223E1FAF" w:rsidR="006A4BAD" w:rsidRPr="0050582A" w:rsidRDefault="00A6769C" w:rsidP="005058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A computer program is said to learn from experience </w:t>
      </w:r>
      <w:r w:rsidRPr="0050582A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 with</w:t>
      </w:r>
      <w:r w:rsidR="0050582A"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respect to some class of tasks </w:t>
      </w:r>
      <w:r w:rsidRPr="0050582A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 and performance measure </w:t>
      </w:r>
      <w:r w:rsidRPr="0050582A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50582A">
        <w:rPr>
          <w:rFonts w:ascii="Times New Roman" w:hAnsi="Times New Roman" w:cs="Times New Roman"/>
          <w:sz w:val="28"/>
          <w:szCs w:val="28"/>
          <w:lang w:val="en-US"/>
        </w:rPr>
        <w:t>, if its</w:t>
      </w:r>
      <w:r w:rsidR="0050582A"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performance at tasks in </w:t>
      </w:r>
      <w:r w:rsidRPr="0050582A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, as measured by </w:t>
      </w:r>
      <w:proofErr w:type="gramStart"/>
      <w:r w:rsidRPr="0050582A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 improves with</w:t>
      </w:r>
      <w:r w:rsidR="0050582A"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experience </w:t>
      </w:r>
      <w:r w:rsidRPr="0050582A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5058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A62F27" w14:textId="77777777" w:rsidR="00A6769C" w:rsidRPr="0050582A" w:rsidRDefault="00A6769C" w:rsidP="005058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6DF74D" w14:textId="77777777" w:rsidR="0050582A" w:rsidRPr="0050582A" w:rsidRDefault="00A6769C" w:rsidP="005058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82A">
        <w:rPr>
          <w:rFonts w:ascii="Times New Roman" w:hAnsi="Times New Roman" w:cs="Times New Roman"/>
          <w:sz w:val="28"/>
          <w:szCs w:val="28"/>
          <w:lang w:val="en-US"/>
        </w:rPr>
        <w:t>Suppose your email program watches which emails you do or</w:t>
      </w:r>
      <w:r w:rsidR="0050582A"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82A">
        <w:rPr>
          <w:rFonts w:ascii="Times New Roman" w:hAnsi="Times New Roman" w:cs="Times New Roman"/>
          <w:sz w:val="28"/>
          <w:szCs w:val="28"/>
          <w:lang w:val="en-US"/>
        </w:rPr>
        <w:t>do not mark as spam, and based on that learns how to better</w:t>
      </w:r>
      <w:r w:rsidR="0050582A"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82A">
        <w:rPr>
          <w:rFonts w:ascii="Times New Roman" w:hAnsi="Times New Roman" w:cs="Times New Roman"/>
          <w:sz w:val="28"/>
          <w:szCs w:val="28"/>
          <w:lang w:val="en-US"/>
        </w:rPr>
        <w:t>filter spam. What is the task T in this setting?</w:t>
      </w:r>
      <w:r w:rsidR="0050582A" w:rsidRPr="00505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79EE33" w14:textId="2E4BE3C6" w:rsidR="00A6769C" w:rsidRPr="0050582A" w:rsidRDefault="00A6769C" w:rsidP="0050582A">
      <w:pPr>
        <w:jc w:val="both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0582A">
        <w:rPr>
          <w:rFonts w:ascii="Times New Roman" w:hAnsi="Times New Roman" w:cs="Times New Roman"/>
          <w:color w:val="00B050"/>
          <w:sz w:val="28"/>
          <w:szCs w:val="28"/>
          <w:lang w:val="en-US"/>
        </w:rPr>
        <w:t>. Classifying emails as spam or not spam.</w:t>
      </w:r>
    </w:p>
    <w:p w14:paraId="7AB3F423" w14:textId="77777777" w:rsidR="00A6769C" w:rsidRPr="0050582A" w:rsidRDefault="00A6769C" w:rsidP="0050582A">
      <w:pPr>
        <w:jc w:val="both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0582A">
        <w:rPr>
          <w:rFonts w:ascii="Times New Roman" w:hAnsi="Times New Roman" w:cs="Times New Roman"/>
          <w:color w:val="00B050"/>
          <w:sz w:val="28"/>
          <w:szCs w:val="28"/>
          <w:lang w:val="en-US"/>
        </w:rPr>
        <w:t>. Watching you label emails as spam or not spam.</w:t>
      </w:r>
    </w:p>
    <w:p w14:paraId="65D79314" w14:textId="0DB44289" w:rsidR="00A6769C" w:rsidRPr="0050582A" w:rsidRDefault="00A6769C" w:rsidP="0050582A">
      <w:pPr>
        <w:jc w:val="both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0582A">
        <w:rPr>
          <w:rFonts w:ascii="Times New Roman" w:hAnsi="Times New Roman" w:cs="Times New Roman"/>
          <w:color w:val="00B050"/>
          <w:sz w:val="28"/>
          <w:szCs w:val="28"/>
          <w:lang w:val="en-US"/>
        </w:rPr>
        <w:t>. The number (or fraction) of emails correctly classified as</w:t>
      </w:r>
      <w:r w:rsidR="0050582A" w:rsidRPr="0050582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50582A">
        <w:rPr>
          <w:rFonts w:ascii="Times New Roman" w:hAnsi="Times New Roman" w:cs="Times New Roman"/>
          <w:color w:val="00B050"/>
          <w:sz w:val="28"/>
          <w:szCs w:val="28"/>
          <w:lang w:val="en-US"/>
        </w:rPr>
        <w:t>spam/not spam.</w:t>
      </w:r>
    </w:p>
    <w:p w14:paraId="29445F82" w14:textId="576934A5" w:rsidR="00A6769C" w:rsidRPr="0050582A" w:rsidRDefault="00A6769C" w:rsidP="0050582A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0582A">
        <w:rPr>
          <w:rFonts w:ascii="Times New Roman" w:hAnsi="Times New Roman" w:cs="Times New Roman"/>
          <w:color w:val="FF0000"/>
          <w:sz w:val="28"/>
          <w:szCs w:val="28"/>
          <w:lang w:val="en-US"/>
        </w:rPr>
        <w:t>. None, this is not a machine learning problem</w:t>
      </w:r>
    </w:p>
    <w:p w14:paraId="3D67BF83" w14:textId="77777777" w:rsidR="00A6769C" w:rsidRPr="0050582A" w:rsidRDefault="00A6769C" w:rsidP="005058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4A8590" w14:textId="77777777" w:rsidR="00A6769C" w:rsidRPr="0050582A" w:rsidRDefault="00A6769C" w:rsidP="005058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582A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50582A">
        <w:rPr>
          <w:rFonts w:ascii="Times New Roman" w:hAnsi="Times New Roman" w:cs="Times New Roman"/>
          <w:sz w:val="28"/>
          <w:szCs w:val="28"/>
          <w:lang w:val="en-US"/>
        </w:rPr>
        <w:t>= Classifying emails as spam or not spam.</w:t>
      </w:r>
    </w:p>
    <w:p w14:paraId="08F29E69" w14:textId="77777777" w:rsidR="00A6769C" w:rsidRPr="0050582A" w:rsidRDefault="00A6769C" w:rsidP="005058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582A">
        <w:rPr>
          <w:rFonts w:ascii="Times New Roman" w:hAnsi="Times New Roman" w:cs="Times New Roman"/>
          <w:sz w:val="28"/>
          <w:szCs w:val="28"/>
          <w:lang w:val="en-US"/>
        </w:rPr>
        <w:t>E :</w:t>
      </w:r>
      <w:proofErr w:type="gramEnd"/>
      <w:r w:rsidRPr="0050582A">
        <w:rPr>
          <w:rFonts w:ascii="Times New Roman" w:hAnsi="Times New Roman" w:cs="Times New Roman"/>
          <w:sz w:val="28"/>
          <w:szCs w:val="28"/>
          <w:lang w:val="en-US"/>
        </w:rPr>
        <w:t>= Watching you label emails as spam or not spam.</w:t>
      </w:r>
    </w:p>
    <w:p w14:paraId="051ABE13" w14:textId="5EB3E55B" w:rsidR="00A6769C" w:rsidRPr="0050582A" w:rsidRDefault="00A6769C" w:rsidP="005058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582A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50582A">
        <w:rPr>
          <w:rFonts w:ascii="Times New Roman" w:hAnsi="Times New Roman" w:cs="Times New Roman"/>
          <w:sz w:val="28"/>
          <w:szCs w:val="28"/>
          <w:lang w:val="en-US"/>
        </w:rPr>
        <w:t>= The number (or fraction) of emails correctly classified as spam/not spam.</w:t>
      </w:r>
    </w:p>
    <w:sectPr w:rsidR="00A6769C" w:rsidRPr="0050582A" w:rsidSect="0069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9C"/>
    <w:rsid w:val="0050582A"/>
    <w:rsid w:val="00690FAE"/>
    <w:rsid w:val="006A4BAD"/>
    <w:rsid w:val="0076661F"/>
    <w:rsid w:val="00A64242"/>
    <w:rsid w:val="00A6769C"/>
    <w:rsid w:val="00FC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99DBD"/>
  <w15:chartTrackingRefBased/>
  <w15:docId w15:val="{FF73D1EA-9344-43F3-8DAC-A5CCCD46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7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769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7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769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7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7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7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7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69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76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769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769C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769C"/>
    <w:rPr>
      <w:rFonts w:eastAsiaTheme="majorEastAsia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76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76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76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76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7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7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7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7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76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76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769C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769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769C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769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Orlando Sarria Paja</dc:creator>
  <cp:keywords/>
  <dc:description/>
  <cp:lastModifiedBy>Milton Orlando Sarria Paja</cp:lastModifiedBy>
  <cp:revision>2</cp:revision>
  <dcterms:created xsi:type="dcterms:W3CDTF">2024-02-12T02:32:00Z</dcterms:created>
  <dcterms:modified xsi:type="dcterms:W3CDTF">2024-02-12T21:03:00Z</dcterms:modified>
</cp:coreProperties>
</file>