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ED06E" w14:textId="5E2D64D8" w:rsidR="00232733" w:rsidRDefault="00232733" w:rsidP="00232733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2733">
        <w:rPr>
          <w:rFonts w:ascii="Times New Roman" w:hAnsi="Times New Roman" w:cs="Times New Roman"/>
          <w:b/>
          <w:bCs/>
          <w:sz w:val="28"/>
          <w:szCs w:val="28"/>
        </w:rPr>
        <w:t>Постановка математической задачи для Θ – алгоритма</w:t>
      </w:r>
    </w:p>
    <w:p w14:paraId="02ADBB57" w14:textId="0EC2B21F" w:rsidR="00232733" w:rsidRPr="008A14E8" w:rsidRDefault="00232733" w:rsidP="008A14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733">
        <w:rPr>
          <w:rFonts w:ascii="Times New Roman" w:hAnsi="Times New Roman" w:cs="Times New Roman"/>
          <w:sz w:val="28"/>
          <w:szCs w:val="28"/>
        </w:rPr>
        <w:t>Дано: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14E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едленно сходящаяся 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частичные суммы ряда</w:t>
      </w:r>
    </w:p>
    <w:p w14:paraId="2788ACB9" w14:textId="77777777" w:rsidR="00232733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82780BE" w14:textId="55F5AF07" w:rsidR="00232733" w:rsidRDefault="00232733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</w:t>
      </w:r>
      <w:r w:rsidR="008A14E8">
        <w:rPr>
          <w:rFonts w:ascii="Times New Roman" w:eastAsiaTheme="minorEastAsia" w:hAnsi="Times New Roman" w:cs="Times New Roman"/>
          <w:sz w:val="28"/>
          <w:szCs w:val="28"/>
        </w:rPr>
        <w:t>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сходимост</w:t>
      </w:r>
      <w:r w:rsidR="004F46A5">
        <w:rPr>
          <w:rFonts w:ascii="Times New Roman" w:eastAsiaTheme="minorEastAsia" w:hAnsi="Times New Roman" w:cs="Times New Roman"/>
          <w:sz w:val="28"/>
          <w:szCs w:val="28"/>
        </w:rPr>
        <w:t>ь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D766D65" w14:textId="3C8793AF" w:rsidR="008A14E8" w:rsidRDefault="008A14E8" w:rsidP="008A14E8">
      <w:pPr>
        <w:pStyle w:val="a7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сходится к пределу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(т.е.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), но делает это медленно.</w:t>
      </w:r>
    </w:p>
    <w:p w14:paraId="611F8A98" w14:textId="1214CC80" w:rsidR="008A14E8" w:rsidRDefault="008A14E8" w:rsidP="008A14E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Возможные формы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5FCE4DF" w14:textId="6C99CFC2" w:rsidR="008A14E8" w:rsidRDefault="008A14E8" w:rsidP="008A14E8">
      <w:pPr>
        <w:pStyle w:val="a7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Экспоненциальная: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=S+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</w:p>
    <w:p w14:paraId="5A61A8AF" w14:textId="31E72B6F" w:rsidR="008A14E8" w:rsidRPr="008A14E8" w:rsidRDefault="008A14E8" w:rsidP="008A14E8">
      <w:pPr>
        <w:pStyle w:val="a7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Рациональная: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=S+a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-d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</w:p>
    <w:p w14:paraId="267DC583" w14:textId="17478743" w:rsidR="008A14E8" w:rsidRDefault="00DD2C0A" w:rsidP="008A14E8">
      <w:pPr>
        <w:pStyle w:val="a7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Смешанные из первых двух.</w:t>
      </w:r>
    </w:p>
    <w:p w14:paraId="25C5F842" w14:textId="00C152C4" w:rsidR="00DD2C0A" w:rsidRPr="00DD2C0A" w:rsidRDefault="00DD2C0A" w:rsidP="00DD2C0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Цель: обеспечить более быструю сходимость ряда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сравнению с исходной последовательностью. </w:t>
      </w:r>
    </w:p>
    <w:p w14:paraId="2097E925" w14:textId="77777777" w:rsidR="008A14E8" w:rsidRDefault="008A14E8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1E5EC9" w14:textId="353D9FC8" w:rsidR="003A5FB5" w:rsidRPr="00232733" w:rsidRDefault="00785B1C" w:rsidP="00232733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2733">
        <w:rPr>
          <w:rFonts w:ascii="Times New Roman" w:hAnsi="Times New Roman" w:cs="Times New Roman"/>
          <w:b/>
          <w:bCs/>
          <w:sz w:val="32"/>
          <w:szCs w:val="32"/>
        </w:rPr>
        <w:t>Θ – алгоритм</w:t>
      </w:r>
    </w:p>
    <w:p w14:paraId="34F7DAAA" w14:textId="5B2EC2A8" w:rsidR="00785B1C" w:rsidRPr="00232733" w:rsidRDefault="00DA3FDD" w:rsidP="002327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733">
        <w:rPr>
          <w:rFonts w:ascii="Times New Roman" w:hAnsi="Times New Roman" w:cs="Times New Roman"/>
          <w:sz w:val="28"/>
          <w:szCs w:val="28"/>
        </w:rPr>
        <w:t>Классический ε-алгоритм может быть представлен в виде:</w:t>
      </w:r>
    </w:p>
    <w:p w14:paraId="78F7EF7D" w14:textId="56EE9D07" w:rsidR="00DA3FDD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7A9D68E" w14:textId="59C45E31" w:rsidR="00DA3FDD" w:rsidRPr="00232733" w:rsidRDefault="00B207F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Более подробное разложение можно найти в книге Клода Брецински [1]</w:t>
      </w:r>
      <w:r w:rsidR="0069156A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. Нам важно то, что данная формула подчеркивает </w:t>
      </w:r>
      <w:r w:rsidR="007F558F" w:rsidRPr="00232733">
        <w:rPr>
          <w:rFonts w:ascii="Times New Roman" w:eastAsiaTheme="minorEastAsia" w:hAnsi="Times New Roman" w:cs="Times New Roman"/>
          <w:sz w:val="28"/>
          <w:szCs w:val="28"/>
        </w:rPr>
        <w:t>двухшаговую</w:t>
      </w:r>
      <w:r w:rsidR="0069156A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природу алгоритма, где каждый новый элемент зависит от элементов на двух предыдущих уровнях. </w:t>
      </w:r>
    </w:p>
    <w:p w14:paraId="531ACAE3" w14:textId="1944FB5D" w:rsidR="0069156A" w:rsidRPr="00232733" w:rsidRDefault="0069156A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Применяя оператор конечной разности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15645F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>мож</w:t>
      </w:r>
      <w:r w:rsidR="0015645F" w:rsidRPr="00232733">
        <w:rPr>
          <w:rFonts w:ascii="Times New Roman" w:eastAsiaTheme="minorEastAsia" w:hAnsi="Times New Roman" w:cs="Times New Roman"/>
          <w:sz w:val="28"/>
          <w:szCs w:val="28"/>
        </w:rPr>
        <w:t>но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получить соотношение:</w:t>
      </w:r>
    </w:p>
    <w:p w14:paraId="456784AB" w14:textId="10BBCFAD" w:rsidR="0069156A" w:rsidRPr="001469E0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A47F7DD" w14:textId="1E305420" w:rsidR="001469E0" w:rsidRDefault="001469E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данном контексте оператор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454A09">
        <w:rPr>
          <w:rFonts w:ascii="Times New Roman" w:eastAsiaTheme="minorEastAsia" w:hAnsi="Times New Roman" w:cs="Times New Roman"/>
          <w:sz w:val="28"/>
          <w:szCs w:val="28"/>
        </w:rPr>
        <w:t xml:space="preserve"> действует исключительно на верхние индексы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454A09">
        <w:rPr>
          <w:rFonts w:ascii="Times New Roman" w:eastAsiaTheme="minorEastAsia" w:hAnsi="Times New Roman" w:cs="Times New Roman"/>
          <w:sz w:val="28"/>
          <w:szCs w:val="28"/>
        </w:rPr>
        <w:t xml:space="preserve"> алгоритма, а не на значения последовательности. Для произвольной величины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p>
      </m:oMath>
      <w:r w:rsidR="00454A09" w:rsidRPr="00454A0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4A09">
        <w:rPr>
          <w:rFonts w:ascii="Times New Roman" w:eastAsiaTheme="minorEastAsia" w:hAnsi="Times New Roman" w:cs="Times New Roman"/>
          <w:sz w:val="28"/>
          <w:szCs w:val="28"/>
        </w:rPr>
        <w:t xml:space="preserve">зависящей от индекса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454A09">
        <w:rPr>
          <w:rFonts w:ascii="Times New Roman" w:eastAsiaTheme="minorEastAsia" w:hAnsi="Times New Roman" w:cs="Times New Roman"/>
          <w:sz w:val="28"/>
          <w:szCs w:val="28"/>
        </w:rPr>
        <w:t>, он определяется как:</w:t>
      </w:r>
    </w:p>
    <w:p w14:paraId="1B971BF1" w14:textId="2F505440" w:rsidR="00454A09" w:rsidRPr="00454A09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90AEECA" w14:textId="7FBFD4A1" w:rsidR="00454A09" w:rsidRPr="002E1843" w:rsidRDefault="002E1843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Этот оператор анализирует динамику алгоритма, путем отслеживания изменений результатов при переходе от индекса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530C27" w14:textId="47B14522" w:rsidR="0069156A" w:rsidRPr="00232733" w:rsidRDefault="007F558F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Далее рассмотрим условие ускорения сходимости:</w:t>
      </w:r>
    </w:p>
    <w:p w14:paraId="5A01ACC6" w14:textId="63EB895E" w:rsidR="00B207F0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2k+2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1881E51" w14:textId="65232D72" w:rsidR="007F558F" w:rsidRPr="00232733" w:rsidRDefault="007F558F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Для его выполнения необходимо и достаточно</w:t>
      </w:r>
      <w:r w:rsidR="00DB1ABD" w:rsidRPr="00DB1ABD">
        <w:rPr>
          <w:rFonts w:ascii="Times New Roman" w:eastAsiaTheme="minorEastAsia" w:hAnsi="Times New Roman" w:cs="Times New Roman"/>
          <w:sz w:val="28"/>
          <w:szCs w:val="28"/>
        </w:rPr>
        <w:t xml:space="preserve"> ([1] </w:t>
      </w:r>
      <w:r w:rsidR="00DB1ABD">
        <w:rPr>
          <w:rFonts w:ascii="Times New Roman" w:eastAsiaTheme="minorEastAsia" w:hAnsi="Times New Roman" w:cs="Times New Roman"/>
          <w:sz w:val="28"/>
          <w:szCs w:val="28"/>
        </w:rPr>
        <w:t>глава 2.9</w:t>
      </w:r>
      <w:r w:rsidR="00DB1ABD" w:rsidRPr="00DB1ABD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>, чтобы:</w:t>
      </w:r>
    </w:p>
    <w:p w14:paraId="7809C542" w14:textId="0388F413" w:rsidR="007F558F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=-1#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14:paraId="62CB56EE" w14:textId="10D33EB9" w:rsidR="007F558F" w:rsidRPr="00232733" w:rsidRDefault="007F558F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Доказательство следует из разложения отношения разностей и анализа предельного поведения компонент. Более подробно об этом пишет Брецински [1].</w:t>
      </w:r>
    </w:p>
    <w:p w14:paraId="65D3517E" w14:textId="2FAA4E97" w:rsidR="007F558F" w:rsidRPr="00232733" w:rsidRDefault="007F558F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В случаях, когда условие (</w:t>
      </w:r>
      <w:r w:rsidR="00454A09" w:rsidRPr="00454A09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) не выполняется, вводится дополнительный параметр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3F027F3" w14:textId="125D91E7" w:rsidR="007F558F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2k+2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2k+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4DA227E" w14:textId="6172D3EA" w:rsidR="007F558F" w:rsidRPr="00232733" w:rsidRDefault="007F558F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Оптимальным образом определить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0E48F7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можно </w:t>
      </w:r>
      <w:r w:rsidR="002C3B54" w:rsidRPr="00232733">
        <w:rPr>
          <w:rFonts w:ascii="Times New Roman" w:eastAsiaTheme="minorEastAsia" w:hAnsi="Times New Roman" w:cs="Times New Roman"/>
          <w:sz w:val="28"/>
          <w:szCs w:val="28"/>
        </w:rPr>
        <w:t>так</w:t>
      </w:r>
      <w:r w:rsidR="000E48F7" w:rsidRPr="0023273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3FEAB1C" w14:textId="32E13751" w:rsidR="000E48F7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0809C55" w14:textId="69730285" w:rsidR="00BB623D" w:rsidRPr="00232733" w:rsidRDefault="00BB623D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При таком выборе параметра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последовательность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</m:d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будет сходиться быстрее, чем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bSup>
      </m:oMath>
    </w:p>
    <w:p w14:paraId="698491E3" w14:textId="629EBD5D" w:rsidR="000E48F7" w:rsidRPr="00232733" w:rsidRDefault="000E48F7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На практике довольно часто вычисление предела затруднительно, поэтому можно использовать оценку:</w:t>
      </w:r>
    </w:p>
    <w:p w14:paraId="136518D5" w14:textId="09CA7828" w:rsidR="000E48F7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</m:e>
          </m:eqArr>
        </m:oMath>
      </m:oMathPara>
    </w:p>
    <w:p w14:paraId="3E312FBB" w14:textId="3127FEDF" w:rsidR="000E48F7" w:rsidRPr="00232733" w:rsidRDefault="004F4A3A" w:rsidP="002327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полную схему </w:t>
      </w:r>
      <w:r w:rsidRPr="00232733">
        <w:rPr>
          <w:rFonts w:ascii="Times New Roman" w:hAnsi="Times New Roman" w:cs="Times New Roman"/>
          <w:sz w:val="28"/>
          <w:szCs w:val="28"/>
        </w:rPr>
        <w:t>Θ-алгоритма</w:t>
      </w:r>
      <w:r w:rsidR="003167AF" w:rsidRPr="00232733">
        <w:rPr>
          <w:rFonts w:ascii="Times New Roman" w:hAnsi="Times New Roman" w:cs="Times New Roman"/>
          <w:sz w:val="28"/>
          <w:szCs w:val="28"/>
        </w:rPr>
        <w:t>. Для удобства будем использовать обозначения</w:t>
      </w:r>
      <w:r w:rsidRPr="0023273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</m:t>
        </m:r>
      </m:oMath>
      <w:r w:rsidR="00865614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67AF" w:rsidRPr="00232733">
        <w:rPr>
          <w:rFonts w:ascii="Times New Roman" w:hAnsi="Times New Roman" w:cs="Times New Roman"/>
          <w:sz w:val="28"/>
          <w:szCs w:val="28"/>
        </w:rPr>
        <w:t xml:space="preserve">вместо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3167AF" w:rsidRPr="002327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71471C" w14:textId="4B177D86" w:rsidR="004F4A3A" w:rsidRPr="00232733" w:rsidRDefault="004F4A3A" w:rsidP="002327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733">
        <w:rPr>
          <w:rFonts w:ascii="Times New Roman" w:hAnsi="Times New Roman" w:cs="Times New Roman"/>
          <w:sz w:val="28"/>
          <w:szCs w:val="28"/>
        </w:rPr>
        <w:t>Инициализация:</w:t>
      </w:r>
    </w:p>
    <w:p w14:paraId="6A58ED26" w14:textId="33FCA70C" w:rsidR="004F4A3A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0,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7B2717B" w14:textId="10312B57" w:rsidR="004F4A3A" w:rsidRPr="00232733" w:rsidRDefault="004F4A3A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Рекуррентные правила:</w:t>
      </w:r>
    </w:p>
    <w:p w14:paraId="5E417E41" w14:textId="0C7E712B" w:rsidR="004F4A3A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9E9E2CF" w14:textId="43A09370" w:rsidR="003167AF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2k+1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11EBABB" w14:textId="453CBEEE" w:rsidR="003167AF" w:rsidRPr="00232733" w:rsidRDefault="003167AF" w:rsidP="002327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Обратите внимание,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описан в формуле (</w:t>
      </w:r>
      <w:r w:rsidR="00226D00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>) без учета замены</w:t>
      </w:r>
      <w:r w:rsidRPr="0023273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r w:rsidRPr="00232733">
        <w:rPr>
          <w:rFonts w:ascii="Times New Roman" w:hAnsi="Times New Roman" w:cs="Times New Roman"/>
          <w:sz w:val="28"/>
          <w:szCs w:val="28"/>
        </w:rPr>
        <w:t>Θ. Весь алгоритм был предложен Клодом Брецински и дополнительное его описание можно найти в ранее указанной книге [1].</w:t>
      </w:r>
    </w:p>
    <w:p w14:paraId="6D6FEB79" w14:textId="5F7C6184" w:rsidR="003167AF" w:rsidRPr="00232733" w:rsidRDefault="003167AF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hAnsi="Times New Roman" w:cs="Times New Roman"/>
          <w:sz w:val="28"/>
          <w:szCs w:val="28"/>
        </w:rPr>
        <w:t xml:space="preserve">Численные эксперименты показали, что результаты работы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чаще всего почти так же хороши, как и лучшие результаты аналогичных алгоритмов. </w:t>
      </w:r>
    </w:p>
    <w:p w14:paraId="6B5FA4BF" w14:textId="224BEADB" w:rsidR="004E4B47" w:rsidRPr="00232733" w:rsidRDefault="004E4B47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1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C5D04A" w14:textId="64F77755" w:rsidR="00B207F0" w:rsidRPr="00232733" w:rsidRDefault="004E4B47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Необходимое и достаточное условие того, что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∀n,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>, заключается в том, что 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) </m:t>
        </m:r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>имеет одну из следующих форм:</w:t>
      </w:r>
    </w:p>
    <w:p w14:paraId="30963CDB" w14:textId="77777777" w:rsidR="00BB6064" w:rsidRPr="00232733" w:rsidRDefault="004E4B47" w:rsidP="0023273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Экспоненциальная</w:t>
      </w:r>
      <w:r w:rsidR="008E3833" w:rsidRPr="00232733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54821E3" w14:textId="2F73FBBB" w:rsidR="00BB6064" w:rsidRPr="00232733" w:rsidRDefault="00000000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≠0,1#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DFFF252" w14:textId="0EA9705C" w:rsidR="00BB6064" w:rsidRPr="00232733" w:rsidRDefault="00BB6064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Данная последовательность сходится при условии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&lt;1.</m:t>
        </m:r>
      </m:oMath>
    </w:p>
    <w:p w14:paraId="030B705A" w14:textId="77777777" w:rsidR="00BB6064" w:rsidRPr="00232733" w:rsidRDefault="008E3833" w:rsidP="0023273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Рациональная:</w:t>
      </w:r>
    </w:p>
    <w:p w14:paraId="54EC721C" w14:textId="3D605584" w:rsidR="004E4B47" w:rsidRPr="00232733" w:rsidRDefault="00000000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nary>
                <m:naryPr>
                  <m:chr m:val="∏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где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≠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≠1,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∉Z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3842ED6" w14:textId="5B0887C6" w:rsidR="00BB6064" w:rsidRPr="00232733" w:rsidRDefault="00BB6064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Сходимость этой последовательности достигается тогда, когда вещественная часть </w:t>
      </w:r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строго положительна.</w:t>
      </w:r>
    </w:p>
    <w:p w14:paraId="47198E5A" w14:textId="77777777" w:rsidR="001C47EC" w:rsidRPr="00232733" w:rsidRDefault="008E3833" w:rsidP="0023273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Специальные вырожденные случаи при</w:t>
      </w:r>
    </w:p>
    <w:p w14:paraId="52A4DE8E" w14:textId="0555B9B1" w:rsidR="00077C1A" w:rsidRPr="00232733" w:rsidRDefault="00000000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для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≥1, где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≠S,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∉Z#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</m:t>
                  </m:r>
                </m:e>
              </m:d>
            </m:e>
          </m:eqAr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086146A3" w14:textId="77777777" w:rsidR="00077C1A" w:rsidRPr="00232733" w:rsidRDefault="00077C1A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Сходимость этой последовательности достигается тогда, когда вещественная часть </w:t>
      </w:r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строго положительна. </w:t>
      </w:r>
      <w:r w:rsidR="001C47EC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3833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D5B01B8" w14:textId="77777777" w:rsidR="00077C1A" w:rsidRPr="00232733" w:rsidRDefault="00296E0B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Более подробное доказательство теоремы</w:t>
      </w:r>
      <w:r w:rsidR="008E3833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можно найти в книге Брецинского [1] в главе 2.9</w:t>
      </w:r>
      <w:r w:rsidR="00422434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(теорема 2.36).</w:t>
      </w:r>
    </w:p>
    <w:p w14:paraId="5A58F682" w14:textId="77777777" w:rsidR="00DB1ABD" w:rsidRDefault="008E3833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Таким образом Θ – алгоритм демонстрирует устойчивость для широкого класса последовательностей, способен ускорять сходимости даже в логарифмических случаях и обдает хорошей устойчивостью к колебаниям членов последовательности.</w:t>
      </w:r>
    </w:p>
    <w:p w14:paraId="12FD5DA3" w14:textId="21F5C041" w:rsidR="004E4B47" w:rsidRDefault="00DB1ABD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column"/>
      </w:r>
      <w:r w:rsidR="008E3833" w:rsidRPr="0023273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</w:t>
      </w:r>
    </w:p>
    <w:p w14:paraId="5E00DAB6" w14:textId="6CE4183B" w:rsidR="00D41424" w:rsidRDefault="00D41424" w:rsidP="00D41424">
      <w:pPr>
        <w:pStyle w:val="a7"/>
        <w:ind w:left="0" w:firstLine="709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D41424">
        <w:rPr>
          <w:rFonts w:ascii="Times New Roman" w:eastAsiaTheme="minorEastAsia" w:hAnsi="Times New Roman" w:cs="Times New Roman"/>
          <w:b/>
          <w:bCs/>
          <w:sz w:val="32"/>
          <w:szCs w:val="32"/>
        </w:rPr>
        <w:t>Реализация алгоритма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1424" w:rsidRPr="00DB1ABD" w14:paraId="46A7F428" w14:textId="77777777" w:rsidTr="00D41424">
        <w:tc>
          <w:tcPr>
            <w:tcW w:w="9345" w:type="dxa"/>
          </w:tcPr>
          <w:p w14:paraId="692A706F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Функция ThetaBrezinski(n, порядок):</w:t>
            </w:r>
          </w:p>
          <w:p w14:paraId="1C284139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Если порядок нечетный или порядок &lt; 0:</w:t>
            </w:r>
          </w:p>
          <w:p w14:paraId="4F5AEB97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Ошибка "Порядок должен быть четным числом"</w:t>
            </w:r>
          </w:p>
          <w:p w14:paraId="6E0CEF6C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</w:p>
          <w:p w14:paraId="0149EDD6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Если n &lt; 0:</w:t>
            </w:r>
          </w:p>
          <w:p w14:paraId="0C35D7ED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Ошибка "n не может быть отрицательным"</w:t>
            </w:r>
          </w:p>
          <w:p w14:paraId="08A966E2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</w:p>
          <w:p w14:paraId="65DCAB87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Если n == 0 или порядок == 0:</w:t>
            </w:r>
          </w:p>
          <w:p w14:paraId="5DAD3DCF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Вернуть ЧастичнаяСумма(n)</w:t>
            </w:r>
          </w:p>
          <w:p w14:paraId="5A291599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</w:p>
          <w:p w14:paraId="752E81E5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Вернуть Theta(n, порядок, ЧастичнаяСумма(n), 0)</w:t>
            </w:r>
          </w:p>
          <w:p w14:paraId="143A1CF0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474E8A6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Функция Theta(n, порядок, s_n, j):</w:t>
            </w:r>
          </w:p>
          <w:p w14:paraId="640DEA64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Если порядок == 1:</w:t>
            </w:r>
          </w:p>
          <w:p w14:paraId="04E5E01D" w14:textId="77777777" w:rsidR="00D41424" w:rsidRPr="00DB1ABD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res</w:t>
            </w: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1 / 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_{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j</w:t>
            </w: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+1}  # 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_{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} - 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й</w:t>
            </w: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член</w:t>
            </w: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ряда</w:t>
            </w:r>
          </w:p>
          <w:p w14:paraId="01D36D97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Если res не конечно:</w:t>
            </w:r>
          </w:p>
          <w:p w14:paraId="271FDE0C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Ошибка "Деление на ноль"</w:t>
            </w:r>
          </w:p>
          <w:p w14:paraId="0C9641F0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Вернуть res</w:t>
            </w:r>
          </w:p>
          <w:p w14:paraId="7B6C5AEB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</w:p>
          <w:p w14:paraId="06E8D532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# Обновляем частичную сумму</w:t>
            </w:r>
          </w:p>
          <w:p w14:paraId="2D47A154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Для tmp от n+1 до n+j:</w:t>
            </w:r>
          </w:p>
          <w:p w14:paraId="3004D5E7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s_n += a_{tmp}</w:t>
            </w:r>
          </w:p>
          <w:p w14:paraId="448ED636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n = n + j</w:t>
            </w:r>
          </w:p>
          <w:p w14:paraId="36BCA08C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</w:p>
          <w:p w14:paraId="7D67E6E8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Если порядок == 0:</w:t>
            </w:r>
          </w:p>
          <w:p w14:paraId="1612607F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Вернуть s_n</w:t>
            </w:r>
          </w:p>
          <w:p w14:paraId="5A0CB8AF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</w:p>
          <w:p w14:paraId="3515F588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порядок1 = порядок - 1</w:t>
            </w:r>
          </w:p>
          <w:p w14:paraId="267921B9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порядок2 = порядок - 2</w:t>
            </w:r>
          </w:p>
          <w:p w14:paraId="100F7C58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</w:p>
          <w:p w14:paraId="3D21F00B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# Рекурсивные вызовы</w:t>
            </w:r>
          </w:p>
          <w:p w14:paraId="5A02B90D" w14:textId="77777777" w:rsidR="00D41424" w:rsidRPr="00DB1ABD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</w:t>
            </w: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1_0 = 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Theta</w:t>
            </w: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порядок</w:t>
            </w: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1, 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</w:t>
            </w: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_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0)</w:t>
            </w:r>
          </w:p>
          <w:p w14:paraId="35820682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t1_1 = Theta(n, 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порядок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 s_n, 1)</w:t>
            </w:r>
          </w:p>
          <w:p w14:paraId="58407A73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t1_2 = Theta(n, 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порядок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 s_n, 2)</w:t>
            </w:r>
          </w:p>
          <w:p w14:paraId="3CA663B8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t2_1 = Theta(n, 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порядок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2, s_n, 1)</w:t>
            </w:r>
          </w:p>
          <w:p w14:paraId="564C70CB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14:paraId="4D900B9D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Если порядок нечетный:</w:t>
            </w:r>
          </w:p>
          <w:p w14:paraId="2A1A6725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delta = 1 / (t1_0 - t1_1)</w:t>
            </w:r>
          </w:p>
          <w:p w14:paraId="51F3B980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Если delta не конечно:</w:t>
            </w:r>
          </w:p>
          <w:p w14:paraId="0E205326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Ошибка "Деление на ноль"</w:t>
            </w:r>
          </w:p>
          <w:p w14:paraId="09227EA6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Вернуть t2_1 + delta</w:t>
            </w:r>
          </w:p>
          <w:p w14:paraId="0B614F5E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Иначе:  # порядок четный</w:t>
            </w:r>
          </w:p>
          <w:p w14:paraId="2F2E914E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 xml:space="preserve">        delta2 = 1 / (-2*t1_1 + t1_0 + t1_2)</w:t>
            </w:r>
          </w:p>
          <w:p w14:paraId="2889341B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Если delta2 не конечно:</w:t>
            </w:r>
          </w:p>
          <w:p w14:paraId="32A0B053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Ошибка "Деление на ноль"</w:t>
            </w:r>
          </w:p>
          <w:p w14:paraId="599922B0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</w:p>
          <w:p w14:paraId="62D49F2A" w14:textId="77777777" w:rsidR="00D41424" w:rsidRPr="00DB1ABD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delta</w:t>
            </w: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_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</w:t>
            </w: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2_1 - 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Theta</w:t>
            </w: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порядок</w:t>
            </w: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2, 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</w:t>
            </w: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_</w:t>
            </w:r>
            <w:r w:rsidRPr="004F46A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2)</w:t>
            </w:r>
          </w:p>
          <w:p w14:paraId="11EAF74F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B1AB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delta_n1 = t1_1 - t1_2</w:t>
            </w:r>
          </w:p>
          <w:p w14:paraId="7E1E5E7F" w14:textId="77777777" w:rsidR="00D41424" w:rsidRPr="00D41424" w:rsidRDefault="00D41424" w:rsidP="00D41424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  </w:t>
            </w:r>
          </w:p>
          <w:p w14:paraId="6076BFC6" w14:textId="6E1C354E" w:rsidR="00D41424" w:rsidRPr="00D41424" w:rsidRDefault="00D41424" w:rsidP="00D41424">
            <w:pPr>
              <w:pStyle w:val="a7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</w:rPr>
              <w:t>Вернуть</w:t>
            </w:r>
            <w:r w:rsidRPr="00D4142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t2_1 + (delta_n * delta_n1 * delta2)</w:t>
            </w:r>
          </w:p>
        </w:tc>
      </w:tr>
    </w:tbl>
    <w:p w14:paraId="7A51EE9D" w14:textId="336C1F68" w:rsidR="00D41424" w:rsidRPr="00DB1ABD" w:rsidRDefault="00DB1ABD" w:rsidP="00DB1ABD">
      <w:pPr>
        <w:pStyle w:val="a7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Рисунок 1 – </w:t>
      </w:r>
      <w:r>
        <w:rPr>
          <w:rFonts w:ascii="Times New Roman" w:eastAsiaTheme="minorEastAsia" w:hAnsi="Times New Roman" w:cs="Times New Roman"/>
          <w:sz w:val="28"/>
          <w:szCs w:val="28"/>
        </w:rPr>
        <w:t>Псевдокод алгоритма Тета-Брезински</w:t>
      </w:r>
    </w:p>
    <w:p w14:paraId="6A22A289" w14:textId="557B77C5" w:rsidR="00B207F0" w:rsidRPr="00232733" w:rsidRDefault="00B207F0" w:rsidP="00232733">
      <w:pPr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B1ABD">
        <w:rPr>
          <w:rFonts w:ascii="Times New Roman" w:eastAsiaTheme="minorEastAsia" w:hAnsi="Times New Roman" w:cs="Times New Roman"/>
          <w:sz w:val="28"/>
          <w:szCs w:val="28"/>
        </w:rPr>
        <w:br w:type="column"/>
      </w:r>
      <w:r w:rsidRPr="00232733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40FAF715" w14:textId="7EFE0520" w:rsidR="00B207F0" w:rsidRPr="00232733" w:rsidRDefault="00BC72FC" w:rsidP="00232733">
      <w:pPr>
        <w:pStyle w:val="a7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Brezinski</w:t>
      </w:r>
      <w:r w:rsidRPr="0023273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C. / </w:t>
      </w:r>
      <w:r w:rsidRPr="0023273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Extrapolation Methods: Theory and Practice</w:t>
      </w:r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/ C. Brezinski, M. Redivo Zaglia. — Amsterdam : North-Holland, 1991. — 353 </w:t>
      </w:r>
      <w:r w:rsidR="00D235E5"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p.</w:t>
      </w:r>
    </w:p>
    <w:sectPr w:rsidR="00B207F0" w:rsidRPr="00232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C59A3"/>
    <w:multiLevelType w:val="hybridMultilevel"/>
    <w:tmpl w:val="2A3CCCE4"/>
    <w:lvl w:ilvl="0" w:tplc="F6188B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617F35"/>
    <w:multiLevelType w:val="hybridMultilevel"/>
    <w:tmpl w:val="1C0AEB22"/>
    <w:lvl w:ilvl="0" w:tplc="26945C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6357AD"/>
    <w:multiLevelType w:val="hybridMultilevel"/>
    <w:tmpl w:val="D668CC1E"/>
    <w:lvl w:ilvl="0" w:tplc="BB10D3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CB4874"/>
    <w:multiLevelType w:val="hybridMultilevel"/>
    <w:tmpl w:val="CB762240"/>
    <w:lvl w:ilvl="0" w:tplc="9086F8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833079E"/>
    <w:multiLevelType w:val="hybridMultilevel"/>
    <w:tmpl w:val="676C1572"/>
    <w:lvl w:ilvl="0" w:tplc="3D0AF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FB65082"/>
    <w:multiLevelType w:val="hybridMultilevel"/>
    <w:tmpl w:val="84006634"/>
    <w:lvl w:ilvl="0" w:tplc="97FAF4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25537411">
    <w:abstractNumId w:val="5"/>
  </w:num>
  <w:num w:numId="2" w16cid:durableId="462967915">
    <w:abstractNumId w:val="2"/>
  </w:num>
  <w:num w:numId="3" w16cid:durableId="1203010959">
    <w:abstractNumId w:val="4"/>
  </w:num>
  <w:num w:numId="4" w16cid:durableId="1168205370">
    <w:abstractNumId w:val="0"/>
  </w:num>
  <w:num w:numId="5" w16cid:durableId="2116095383">
    <w:abstractNumId w:val="1"/>
  </w:num>
  <w:num w:numId="6" w16cid:durableId="1729306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1C"/>
    <w:rsid w:val="000577D3"/>
    <w:rsid w:val="00073338"/>
    <w:rsid w:val="00077C1A"/>
    <w:rsid w:val="000E48F7"/>
    <w:rsid w:val="00110228"/>
    <w:rsid w:val="001469E0"/>
    <w:rsid w:val="0015645F"/>
    <w:rsid w:val="001C47EC"/>
    <w:rsid w:val="001E664B"/>
    <w:rsid w:val="00226D00"/>
    <w:rsid w:val="00232733"/>
    <w:rsid w:val="00296E0B"/>
    <w:rsid w:val="002C3B54"/>
    <w:rsid w:val="002C4E70"/>
    <w:rsid w:val="002E1843"/>
    <w:rsid w:val="003167AF"/>
    <w:rsid w:val="003A5FB5"/>
    <w:rsid w:val="00422434"/>
    <w:rsid w:val="00446460"/>
    <w:rsid w:val="00454A09"/>
    <w:rsid w:val="004657EB"/>
    <w:rsid w:val="004E21B4"/>
    <w:rsid w:val="004E4B47"/>
    <w:rsid w:val="004F46A5"/>
    <w:rsid w:val="004F4A3A"/>
    <w:rsid w:val="005F6CB6"/>
    <w:rsid w:val="00660A5C"/>
    <w:rsid w:val="0069156A"/>
    <w:rsid w:val="00743C89"/>
    <w:rsid w:val="00760C1D"/>
    <w:rsid w:val="00785B1C"/>
    <w:rsid w:val="00792E96"/>
    <w:rsid w:val="007F558F"/>
    <w:rsid w:val="00811247"/>
    <w:rsid w:val="00812624"/>
    <w:rsid w:val="00865614"/>
    <w:rsid w:val="008A14E8"/>
    <w:rsid w:val="008E3833"/>
    <w:rsid w:val="00AB4392"/>
    <w:rsid w:val="00AD208B"/>
    <w:rsid w:val="00B207F0"/>
    <w:rsid w:val="00BB6064"/>
    <w:rsid w:val="00BB623D"/>
    <w:rsid w:val="00BC72FC"/>
    <w:rsid w:val="00D235E5"/>
    <w:rsid w:val="00D41424"/>
    <w:rsid w:val="00DA3FDD"/>
    <w:rsid w:val="00DB1ABD"/>
    <w:rsid w:val="00DD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3BF5"/>
  <w15:chartTrackingRefBased/>
  <w15:docId w15:val="{F55AAB38-AE9F-4D09-91B0-20FACC09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5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5B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B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5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5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5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B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5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5B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5B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5B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5B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5B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5B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5B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5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5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5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5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5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5B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5B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5B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5B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5B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85B1C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69156A"/>
    <w:rPr>
      <w:color w:val="666666"/>
    </w:rPr>
  </w:style>
  <w:style w:type="table" w:styleId="ad">
    <w:name w:val="Table Grid"/>
    <w:basedOn w:val="a1"/>
    <w:uiPriority w:val="39"/>
    <w:rsid w:val="00D41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4C0DD-4DF4-4C2B-9044-25B6D2DCB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Tsygipa</dc:creator>
  <cp:keywords/>
  <dc:description/>
  <cp:lastModifiedBy>Ivan Tsygipa</cp:lastModifiedBy>
  <cp:revision>21</cp:revision>
  <dcterms:created xsi:type="dcterms:W3CDTF">2025-04-18T10:35:00Z</dcterms:created>
  <dcterms:modified xsi:type="dcterms:W3CDTF">2025-05-12T16:44:00Z</dcterms:modified>
</cp:coreProperties>
</file>