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9E" w:rsidRPr="002B1B2E" w:rsidRDefault="001A6E41" w:rsidP="001A6E41">
      <w:pPr>
        <w:pStyle w:val="1"/>
      </w:pPr>
      <w:r w:rsidRPr="002B1B2E">
        <w:t>Аннотация</w:t>
      </w:r>
    </w:p>
    <w:p w:rsidR="002B6DF5" w:rsidRPr="002B1B2E" w:rsidRDefault="001A6E41" w:rsidP="00384D65">
      <w:pPr>
        <w:spacing w:after="120"/>
        <w:rPr>
          <w:color w:val="000000" w:themeColor="text1"/>
        </w:rPr>
      </w:pPr>
      <w:r w:rsidRPr="002B1B2E">
        <w:rPr>
          <w:color w:val="000000" w:themeColor="text1"/>
        </w:rPr>
        <w:t>В данном проекте рассмотрен а</w:t>
      </w:r>
      <w:r w:rsidR="002B6DF5" w:rsidRPr="002B1B2E">
        <w:rPr>
          <w:color w:val="000000" w:themeColor="text1"/>
        </w:rPr>
        <w:t>лгоритм Форда-Сиди</w:t>
      </w:r>
      <w:r w:rsidRPr="002B1B2E">
        <w:rPr>
          <w:color w:val="000000" w:themeColor="text1"/>
        </w:rPr>
        <w:t>,</w:t>
      </w:r>
      <w:r w:rsidR="002B6DF5" w:rsidRPr="002B1B2E">
        <w:rPr>
          <w:color w:val="000000" w:themeColor="text1"/>
        </w:rPr>
        <w:t xml:space="preserve"> </w:t>
      </w:r>
      <w:r w:rsidRPr="002B1B2E">
        <w:rPr>
          <w:color w:val="000000" w:themeColor="text1"/>
        </w:rPr>
        <w:t>предложенный</w:t>
      </w:r>
      <w:r w:rsidR="002B6DF5" w:rsidRPr="002B1B2E">
        <w:rPr>
          <w:color w:val="000000" w:themeColor="text1"/>
        </w:rPr>
        <w:t xml:space="preserve"> в 1987 году математиками Уильямом Фордом и Авраамом Сиди</w:t>
      </w:r>
      <w:r w:rsidR="003053D0" w:rsidRPr="002B1B2E">
        <w:rPr>
          <w:color w:val="000000" w:themeColor="text1"/>
        </w:rPr>
        <w:t xml:space="preserve"> для </w:t>
      </w:r>
      <w:r w:rsidRPr="002B1B2E">
        <w:rPr>
          <w:color w:val="000000" w:themeColor="text1"/>
        </w:rPr>
        <w:t xml:space="preserve">решения задачи </w:t>
      </w:r>
      <w:r w:rsidR="003053D0" w:rsidRPr="002B1B2E">
        <w:rPr>
          <w:color w:val="000000" w:themeColor="text1"/>
        </w:rPr>
        <w:t>ускорения сходимости рядов. Данный метод был предложен в [1] как реализация рекурсивного алгоритма генерализации процесса экстраполяции Ричардсона, представленного в [2]</w:t>
      </w:r>
      <w:r w:rsidR="00880B5A" w:rsidRPr="002B1B2E">
        <w:rPr>
          <w:color w:val="000000" w:themeColor="text1"/>
        </w:rPr>
        <w:t>, позволяющая решить задачу экстраполяции более быстро и эффективно по сравнению с непосредственным решением системы линейных уравнений, определяющих экстраполяцию. Также, важно отметить, что данный алго</w:t>
      </w:r>
      <w:r w:rsidR="005E11E0" w:rsidRPr="002B1B2E">
        <w:rPr>
          <w:color w:val="000000" w:themeColor="text1"/>
        </w:rPr>
        <w:t>ритм схож</w:t>
      </w:r>
      <w:r w:rsidR="00880B5A" w:rsidRPr="002B1B2E">
        <w:rPr>
          <w:color w:val="000000" w:themeColor="text1"/>
        </w:rPr>
        <w:t xml:space="preserve"> </w:t>
      </w:r>
      <w:proofErr w:type="gramStart"/>
      <w:r w:rsidR="00880B5A" w:rsidRPr="002B1B2E">
        <w:rPr>
          <w:color w:val="000000" w:themeColor="text1"/>
        </w:rPr>
        <w:t xml:space="preserve">с </w:t>
      </w:r>
      <w:r w:rsidR="00F87CF3" w:rsidRPr="002B1B2E">
        <w:rPr>
          <w:color w:val="000000" w:themeColor="text1"/>
          <w:lang w:val="en-US"/>
        </w:rPr>
        <w:t>E</w:t>
      </w:r>
      <w:r w:rsidR="00F87CF3" w:rsidRPr="002B1B2E">
        <w:rPr>
          <w:color w:val="000000" w:themeColor="text1"/>
        </w:rPr>
        <w:t>-алгоритмом</w:t>
      </w:r>
      <w:proofErr w:type="gramEnd"/>
      <w:r w:rsidR="00F87CF3" w:rsidRPr="002B1B2E">
        <w:rPr>
          <w:color w:val="000000" w:themeColor="text1"/>
        </w:rPr>
        <w:t xml:space="preserve"> </w:t>
      </w:r>
      <w:r w:rsidR="005E11E0" w:rsidRPr="002B1B2E">
        <w:rPr>
          <w:color w:val="000000" w:themeColor="text1"/>
        </w:rPr>
        <w:t>независимо предложенным К</w:t>
      </w:r>
      <w:r w:rsidR="004F4538" w:rsidRPr="002B1B2E">
        <w:rPr>
          <w:color w:val="000000" w:themeColor="text1"/>
        </w:rPr>
        <w:t>.</w:t>
      </w:r>
      <w:r w:rsidR="005E11E0" w:rsidRPr="002B1B2E">
        <w:rPr>
          <w:color w:val="000000" w:themeColor="text1"/>
        </w:rPr>
        <w:t xml:space="preserve"> </w:t>
      </w:r>
      <w:proofErr w:type="spellStart"/>
      <w:r w:rsidR="005E11E0" w:rsidRPr="002B1B2E">
        <w:rPr>
          <w:color w:val="000000" w:themeColor="text1"/>
        </w:rPr>
        <w:t>Брезински</w:t>
      </w:r>
      <w:proofErr w:type="spellEnd"/>
      <w:r w:rsidR="005E11E0" w:rsidRPr="002B1B2E">
        <w:rPr>
          <w:color w:val="000000" w:themeColor="text1"/>
        </w:rPr>
        <w:t xml:space="preserve"> </w:t>
      </w:r>
      <w:r w:rsidR="00880B5A" w:rsidRPr="002B1B2E">
        <w:rPr>
          <w:color w:val="000000" w:themeColor="text1"/>
        </w:rPr>
        <w:t>[3]</w:t>
      </w:r>
      <w:r w:rsidR="005E11E0" w:rsidRPr="002B1B2E">
        <w:rPr>
          <w:color w:val="000000" w:themeColor="text1"/>
        </w:rPr>
        <w:t xml:space="preserve">, </w:t>
      </w:r>
      <w:r w:rsidR="004F4538" w:rsidRPr="002B1B2E">
        <w:rPr>
          <w:color w:val="000000" w:themeColor="text1"/>
        </w:rPr>
        <w:t xml:space="preserve">Т. </w:t>
      </w:r>
      <w:proofErr w:type="spellStart"/>
      <w:r w:rsidR="004F4538" w:rsidRPr="002B1B2E">
        <w:rPr>
          <w:color w:val="000000" w:themeColor="text1"/>
        </w:rPr>
        <w:t>Хейви</w:t>
      </w:r>
      <w:proofErr w:type="spellEnd"/>
      <w:r w:rsidR="005E11E0" w:rsidRPr="002B1B2E">
        <w:rPr>
          <w:color w:val="000000" w:themeColor="text1"/>
        </w:rPr>
        <w:t xml:space="preserve"> [4]</w:t>
      </w:r>
      <w:r w:rsidR="004F4538" w:rsidRPr="002B1B2E">
        <w:rPr>
          <w:color w:val="000000" w:themeColor="text1"/>
        </w:rPr>
        <w:t xml:space="preserve"> и К. Шнайдером [5]</w:t>
      </w:r>
      <w:r w:rsidR="00F87CF3" w:rsidRPr="002B1B2E">
        <w:rPr>
          <w:color w:val="000000" w:themeColor="text1"/>
        </w:rPr>
        <w:t>. Более того, алгоритм Форда-Сиди математически эквивалентен Е-алгоритму, но</w:t>
      </w:r>
      <w:r w:rsidRPr="002B1B2E">
        <w:rPr>
          <w:color w:val="000000" w:themeColor="text1"/>
        </w:rPr>
        <w:t xml:space="preserve"> при этом является более вычислительно эффективным. </w:t>
      </w:r>
    </w:p>
    <w:p w:rsidR="00880B5A" w:rsidRPr="002B1B2E" w:rsidRDefault="00880B5A" w:rsidP="00384D65">
      <w:pPr>
        <w:spacing w:after="120"/>
        <w:rPr>
          <w:color w:val="000000" w:themeColor="text1"/>
        </w:rPr>
      </w:pPr>
      <w:r w:rsidRPr="002B1B2E">
        <w:rPr>
          <w:color w:val="000000" w:themeColor="text1"/>
        </w:rPr>
        <w:br w:type="page"/>
      </w:r>
    </w:p>
    <w:p w:rsidR="001A6E41" w:rsidRPr="002B1B2E" w:rsidRDefault="001A6E41" w:rsidP="001A6E41">
      <w:pPr>
        <w:pStyle w:val="1"/>
      </w:pPr>
      <w:r w:rsidRPr="002B1B2E">
        <w:lastRenderedPageBreak/>
        <w:t>Введение</w:t>
      </w:r>
    </w:p>
    <w:p w:rsidR="00613546" w:rsidRPr="002B1B2E" w:rsidRDefault="00613546" w:rsidP="00384D65">
      <w:pPr>
        <w:spacing w:after="120"/>
        <w:rPr>
          <w:color w:val="000000" w:themeColor="text1"/>
        </w:rPr>
      </w:pPr>
      <w:r w:rsidRPr="002B1B2E">
        <w:rPr>
          <w:color w:val="000000" w:themeColor="text1"/>
        </w:rPr>
        <w:t>Основная идея</w:t>
      </w:r>
      <w:r w:rsidR="00026D6A" w:rsidRPr="002B1B2E">
        <w:rPr>
          <w:color w:val="000000" w:themeColor="text1"/>
        </w:rPr>
        <w:t xml:space="preserve"> процесса экстраполяции Ричардсона</w:t>
      </w:r>
      <w:r w:rsidRPr="002B1B2E">
        <w:rPr>
          <w:color w:val="000000" w:themeColor="text1"/>
        </w:rPr>
        <w:t>, заключается в следующем:</w:t>
      </w:r>
    </w:p>
    <w:p w:rsidR="00384D65" w:rsidRPr="002B1B2E" w:rsidRDefault="00613546" w:rsidP="005E11E0">
      <w:pPr>
        <w:spacing w:after="120"/>
        <w:rPr>
          <w:rFonts w:eastAsiaTheme="minorEastAsia"/>
          <w:color w:val="000000" w:themeColor="text1"/>
        </w:rPr>
      </w:pPr>
      <w:r w:rsidRPr="002B1B2E">
        <w:rPr>
          <w:color w:val="000000" w:themeColor="text1"/>
        </w:rPr>
        <w:t xml:space="preserve">Пусть </w:t>
      </w:r>
      <w:proofErr w:type="gramStart"/>
      <w:r w:rsidRPr="002B1B2E">
        <w:rPr>
          <w:color w:val="000000" w:themeColor="text1"/>
        </w:rPr>
        <w:t xml:space="preserve">ряд </w:t>
      </w:r>
      <m:oMath>
        <m:r>
          <w:rPr>
            <w:rFonts w:ascii="Cambria Math" w:hAnsi="Cambria Math"/>
            <w:color w:val="000000" w:themeColor="text1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Pr="002B1B2E">
        <w:rPr>
          <w:rFonts w:eastAsiaTheme="minorEastAsia"/>
          <w:color w:val="000000" w:themeColor="text1"/>
        </w:rPr>
        <w:t xml:space="preserve"> ведет</w:t>
      </w:r>
      <w:proofErr w:type="gramEnd"/>
      <w:r w:rsidRPr="002B1B2E">
        <w:rPr>
          <w:rFonts w:eastAsiaTheme="minorEastAsia"/>
          <w:color w:val="000000" w:themeColor="text1"/>
        </w:rPr>
        <w:t xml:space="preserve"> себя следующим образом: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384D65" w:rsidRPr="002B1B2E" w:rsidTr="00384D65">
        <w:tc>
          <w:tcPr>
            <w:tcW w:w="1413" w:type="dxa"/>
            <w:vAlign w:val="center"/>
          </w:tcPr>
          <w:p w:rsidR="00384D65" w:rsidRPr="002B1B2E" w:rsidRDefault="00384D65" w:rsidP="00384D65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6520" w:type="dxa"/>
            <w:vAlign w:val="center"/>
          </w:tcPr>
          <w:p w:rsidR="00384D65" w:rsidRPr="002B1B2E" w:rsidRDefault="00CF2B9F" w:rsidP="00384D65">
            <w:pPr>
              <w:pStyle w:val="a7"/>
              <w:spacing w:after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 w:val="0"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n+i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i=0,…,k</m:t>
                </m:r>
              </m:oMath>
            </m:oMathPara>
          </w:p>
        </w:tc>
        <w:tc>
          <w:tcPr>
            <w:tcW w:w="1412" w:type="dxa"/>
            <w:vAlign w:val="center"/>
          </w:tcPr>
          <w:p w:rsidR="00384D65" w:rsidRPr="002B1B2E" w:rsidRDefault="00384D65" w:rsidP="00384D65">
            <w:pPr>
              <w:pStyle w:val="a7"/>
              <w:spacing w:after="0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i w:val="0"/>
                    <w:color w:val="000000" w:themeColor="text1"/>
                    <w:sz w:val="24"/>
                  </w:rPr>
                  <w:fldChar w:fldCharType="begin"/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 xml:space="preserve"> SEQ Формула \* ARABIC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i w:val="0"/>
                    <w:color w:val="000000" w:themeColor="text1"/>
                    <w:sz w:val="24"/>
                  </w:rPr>
                  <w:fldChar w:fldCharType="separate"/>
                </m:r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i w:val="0"/>
                    <w:color w:val="000000" w:themeColor="text1"/>
                    <w:sz w:val="24"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</w:tr>
    </w:tbl>
    <w:p w:rsidR="00517C98" w:rsidRPr="002B1B2E" w:rsidRDefault="00517C98" w:rsidP="00384D65">
      <w:pPr>
        <w:spacing w:after="120"/>
        <w:rPr>
          <w:rFonts w:eastAsiaTheme="minorEastAsia"/>
          <w:color w:val="000000" w:themeColor="text1"/>
        </w:rPr>
      </w:pPr>
      <w:proofErr w:type="gramStart"/>
      <w:r w:rsidRPr="002B1B2E"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/>
            <w:color w:val="000000" w:themeColor="text1"/>
          </w:rPr>
          <m:t>=1, 2…</m:t>
        </m:r>
      </m:oMath>
      <w:r w:rsidR="00384D65" w:rsidRPr="002B1B2E">
        <w:rPr>
          <w:rFonts w:eastAsiaTheme="minorEastAsia"/>
          <w:color w:val="000000" w:themeColor="text1"/>
        </w:rPr>
        <w:t xml:space="preserve"> –</w:t>
      </w:r>
      <w:proofErr w:type="gramEnd"/>
      <w:r w:rsidRPr="002B1B2E">
        <w:rPr>
          <w:rFonts w:eastAsiaTheme="minorEastAsia"/>
          <w:color w:val="000000" w:themeColor="text1"/>
        </w:rPr>
        <w:t xml:space="preserve"> известные вспомогательные ряды,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 j=1, …, k</m:t>
        </m:r>
      </m:oMath>
      <w:r w:rsidRPr="002B1B2E">
        <w:rPr>
          <w:rFonts w:eastAsiaTheme="minorEastAsia"/>
          <w:color w:val="000000" w:themeColor="text1"/>
        </w:rPr>
        <w:t xml:space="preserve"> – неизвестные константы.</w:t>
      </w:r>
    </w:p>
    <w:p w:rsidR="00E25E42" w:rsidRPr="002B1B2E" w:rsidRDefault="00E25E42" w:rsidP="00384D65">
      <w:pPr>
        <w:spacing w:after="120"/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</w:rPr>
        <w:t xml:space="preserve">Тогда если система (1) является невырожденной, то согласно правилу </w:t>
      </w:r>
      <w:proofErr w:type="spellStart"/>
      <w:r w:rsidRPr="002B1B2E">
        <w:rPr>
          <w:rFonts w:eastAsiaTheme="minorEastAsia"/>
          <w:color w:val="000000" w:themeColor="text1"/>
        </w:rPr>
        <w:t>Крамера</w:t>
      </w:r>
      <w:proofErr w:type="spellEnd"/>
      <w:r w:rsidRPr="002B1B2E">
        <w:rPr>
          <w:rFonts w:eastAsiaTheme="minorEastAsia"/>
          <w:color w:val="000000" w:themeColor="text1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384D65" w:rsidRPr="002B1B2E" w:rsidTr="00384D65">
        <w:tc>
          <w:tcPr>
            <w:tcW w:w="1413" w:type="dxa"/>
            <w:vAlign w:val="center"/>
          </w:tcPr>
          <w:p w:rsidR="00384D65" w:rsidRPr="002B1B2E" w:rsidRDefault="00384D65" w:rsidP="00384D65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384D65" w:rsidRPr="002B1B2E" w:rsidRDefault="00CF2B9F" w:rsidP="00CA106A">
            <w:pPr>
              <w:pStyle w:val="a7"/>
              <w:spacing w:after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(n)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(n)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(n+k)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384D65" w:rsidRPr="002B1B2E" w:rsidRDefault="00384D65" w:rsidP="00384D65">
            <w:pPr>
              <w:pStyle w:val="a7"/>
              <w:spacing w:after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2B1B2E"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w:fldChar w:fldCharType="begin"/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SEQ Формула \* ARABIC 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w:fldChar w:fldCharType="separate"/>
              </m:r>
              <m:r>
                <w:rPr>
                  <w:rFonts w:ascii="Cambria Math" w:eastAsiaTheme="minorEastAsia" w:hAnsi="Cambria Math"/>
                  <w:noProof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w:fldChar w:fldCharType="end"/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</w:tr>
    </w:tbl>
    <w:p w:rsidR="00E15A7D" w:rsidRPr="002B1B2E" w:rsidRDefault="00CA106A" w:rsidP="00E15A7D">
      <w:pPr>
        <w:spacing w:after="120"/>
        <w:rPr>
          <w:rFonts w:eastAsiaTheme="minorEastAsia"/>
          <w:color w:val="000000" w:themeColor="text1"/>
        </w:rPr>
      </w:pPr>
      <w:r w:rsidRPr="002B1B2E">
        <w:rPr>
          <w:color w:val="000000" w:themeColor="text1"/>
        </w:rPr>
        <w:t>При этом данная формулировка позволяет наиболее обобщенно определить процесс экстраполяции, что позволяет использовать различные известные преобразования (трансформации) рядов</w:t>
      </w:r>
      <w:r w:rsidR="005E11E0" w:rsidRPr="002B1B2E">
        <w:rPr>
          <w:color w:val="000000" w:themeColor="text1"/>
        </w:rPr>
        <w:t xml:space="preserve"> </w:t>
      </w:r>
      <w:proofErr w:type="gramStart"/>
      <w:r w:rsidR="005E11E0" w:rsidRPr="002B1B2E">
        <w:rPr>
          <w:color w:val="000000" w:themeColor="text1"/>
        </w:rPr>
        <w:t xml:space="preserve">вида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 ⟼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Cs w:val="24"/>
              </w:rPr>
              <m:t>(T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 xml:space="preserve"> )</m:t>
        </m:r>
      </m:oMath>
      <w:r w:rsidRPr="002B1B2E">
        <w:rPr>
          <w:color w:val="000000" w:themeColor="text1"/>
        </w:rPr>
        <w:t xml:space="preserve"> для</w:t>
      </w:r>
      <w:proofErr w:type="gramEnd"/>
      <w:r w:rsidRPr="002B1B2E">
        <w:rPr>
          <w:color w:val="000000" w:themeColor="text1"/>
        </w:rPr>
        <w:t xml:space="preserve"> ускорения сходимости изначального ряда </w:t>
      </w:r>
      <m:oMath>
        <m:r>
          <w:rPr>
            <w:rFonts w:ascii="Cambria Math" w:hAnsi="Cambria Math"/>
            <w:color w:val="000000" w:themeColor="text1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} </m:t>
        </m:r>
      </m:oMath>
      <w:r w:rsidR="00E15A7D" w:rsidRPr="002B1B2E">
        <w:rPr>
          <w:rFonts w:eastAsiaTheme="minorEastAsia"/>
          <w:color w:val="000000" w:themeColor="text1"/>
        </w:rPr>
        <w:t>[3].</w:t>
      </w:r>
    </w:p>
    <w:p w:rsidR="005E11E0" w:rsidRPr="002B1B2E" w:rsidRDefault="004F4DCC" w:rsidP="00E15A7D">
      <w:pPr>
        <w:spacing w:after="120"/>
        <w:rPr>
          <w:rFonts w:eastAsiaTheme="minorEastAsia"/>
          <w:color w:val="000000" w:themeColor="text1"/>
        </w:rPr>
      </w:pPr>
      <w:r w:rsidRPr="002B1B2E">
        <w:rPr>
          <w:rFonts w:eastAsiaTheme="minorEastAsia"/>
          <w:color w:val="000000" w:themeColor="text1"/>
        </w:rPr>
        <w:t>Основная проблема заключается в необходимости вычисления (2), решаемая различными рекурсивными</w:t>
      </w:r>
      <w:r w:rsidR="006F0C37" w:rsidRPr="002B1B2E">
        <w:rPr>
          <w:rFonts w:eastAsiaTheme="minorEastAsia"/>
          <w:color w:val="000000" w:themeColor="text1"/>
        </w:rPr>
        <w:t xml:space="preserve"> алгоритмами. При этом, большая часть алгоритмов рассчитана на использование конкретного преобразования ряда, что приводит к необходимости использования различных алгоритмов для различных трансформаций рядов. </w:t>
      </w:r>
    </w:p>
    <w:p w:rsidR="006F0C37" w:rsidRPr="002B1B2E" w:rsidRDefault="006F0C37" w:rsidP="00E15A7D">
      <w:pPr>
        <w:spacing w:after="120"/>
        <w:rPr>
          <w:rFonts w:eastAsiaTheme="minorEastAsia"/>
          <w:color w:val="000000" w:themeColor="text1"/>
        </w:rPr>
      </w:pPr>
      <w:r w:rsidRPr="002B1B2E">
        <w:rPr>
          <w:rFonts w:eastAsiaTheme="minorEastAsia"/>
          <w:color w:val="000000" w:themeColor="text1"/>
        </w:rPr>
        <w:t xml:space="preserve">Эта проблема решается двумя обобщенными алгоритмами: </w:t>
      </w:r>
      <w:r w:rsidRPr="002B1B2E">
        <w:rPr>
          <w:rFonts w:eastAsiaTheme="minorEastAsia"/>
          <w:color w:val="000000" w:themeColor="text1"/>
          <w:lang w:val="en-US"/>
        </w:rPr>
        <w:t>E</w:t>
      </w:r>
      <w:r w:rsidRPr="002B1B2E">
        <w:rPr>
          <w:rFonts w:eastAsiaTheme="minorEastAsia"/>
          <w:color w:val="000000" w:themeColor="text1"/>
        </w:rPr>
        <w:t xml:space="preserve">-алгоритмом, независимо предложенным тремя математиками: </w:t>
      </w:r>
      <w:r w:rsidRPr="002B1B2E">
        <w:rPr>
          <w:color w:val="000000" w:themeColor="text1"/>
        </w:rPr>
        <w:t xml:space="preserve">К. </w:t>
      </w:r>
      <w:proofErr w:type="spellStart"/>
      <w:r w:rsidRPr="002B1B2E">
        <w:rPr>
          <w:color w:val="000000" w:themeColor="text1"/>
        </w:rPr>
        <w:t>Брезински</w:t>
      </w:r>
      <w:proofErr w:type="spellEnd"/>
      <w:r w:rsidRPr="002B1B2E">
        <w:rPr>
          <w:color w:val="000000" w:themeColor="text1"/>
        </w:rPr>
        <w:t xml:space="preserve"> [3], Т. </w:t>
      </w:r>
      <w:proofErr w:type="spellStart"/>
      <w:r w:rsidRPr="002B1B2E">
        <w:rPr>
          <w:color w:val="000000" w:themeColor="text1"/>
        </w:rPr>
        <w:t>Хейви</w:t>
      </w:r>
      <w:proofErr w:type="spellEnd"/>
      <w:r w:rsidRPr="002B1B2E">
        <w:rPr>
          <w:color w:val="000000" w:themeColor="text1"/>
        </w:rPr>
        <w:t xml:space="preserve"> [4] и К. Шнайдером [5]</w:t>
      </w:r>
      <w:r w:rsidR="007C3609" w:rsidRPr="002B1B2E">
        <w:rPr>
          <w:color w:val="000000" w:themeColor="text1"/>
        </w:rPr>
        <w:t xml:space="preserve"> и алгоритмом Форда-Сиди предложенным У. Фордом и А. Сиди [1].</w:t>
      </w:r>
      <w:r w:rsidR="001A1D04" w:rsidRPr="002B1B2E">
        <w:rPr>
          <w:color w:val="000000" w:themeColor="text1"/>
        </w:rPr>
        <w:t xml:space="preserve"> При этом, как было доказано </w:t>
      </w:r>
      <w:proofErr w:type="spellStart"/>
      <w:r w:rsidR="001A1D04" w:rsidRPr="002B1B2E">
        <w:rPr>
          <w:color w:val="000000" w:themeColor="text1"/>
        </w:rPr>
        <w:t>Наоки</w:t>
      </w:r>
      <w:proofErr w:type="spellEnd"/>
      <w:r w:rsidR="001A1D04" w:rsidRPr="002B1B2E">
        <w:rPr>
          <w:color w:val="000000" w:themeColor="text1"/>
        </w:rPr>
        <w:t xml:space="preserve"> Осада [6], </w:t>
      </w:r>
      <w:r w:rsidR="00B62E1F" w:rsidRPr="002B1B2E">
        <w:rPr>
          <w:color w:val="000000" w:themeColor="text1"/>
        </w:rPr>
        <w:t xml:space="preserve">данные алгоритмы являются </w:t>
      </w:r>
      <w:r w:rsidR="001A1D04" w:rsidRPr="002B1B2E">
        <w:rPr>
          <w:color w:val="000000" w:themeColor="text1"/>
        </w:rPr>
        <w:t>математически эквивалентными и имеют одинаковую асимптотическую сложность, однако, на практике</w:t>
      </w:r>
      <w:r w:rsidR="00B62E1F" w:rsidRPr="002B1B2E">
        <w:rPr>
          <w:color w:val="000000" w:themeColor="text1"/>
        </w:rPr>
        <w:t xml:space="preserve"> алгоритм Форда-Сиди является вычислительно более эффективным.</w:t>
      </w:r>
    </w:p>
    <w:p w:rsidR="00B62E1F" w:rsidRPr="002B1B2E" w:rsidRDefault="001A6E41">
      <w:pPr>
        <w:rPr>
          <w:color w:val="000000" w:themeColor="text1"/>
        </w:rPr>
      </w:pPr>
      <w:r w:rsidRPr="002B1B2E">
        <w:rPr>
          <w:color w:val="000000" w:themeColor="text1"/>
        </w:rPr>
        <w:br w:type="page"/>
      </w:r>
    </w:p>
    <w:p w:rsidR="00503E80" w:rsidRPr="002B1B2E" w:rsidRDefault="00CA25C4" w:rsidP="00503E80">
      <w:pPr>
        <w:pStyle w:val="1"/>
      </w:pPr>
      <w:r w:rsidRPr="002B1B2E">
        <w:lastRenderedPageBreak/>
        <w:t>Алгоритм Форда-Сиди</w:t>
      </w:r>
    </w:p>
    <w:p w:rsidR="00CA25C4" w:rsidRPr="002B1B2E" w:rsidRDefault="001A0320" w:rsidP="00CA25C4">
      <w:pPr>
        <w:rPr>
          <w:color w:val="000000" w:themeColor="text1"/>
          <w:lang w:eastAsia="ru-RU"/>
        </w:rPr>
      </w:pPr>
      <w:r w:rsidRPr="002B1B2E">
        <w:rPr>
          <w:color w:val="000000" w:themeColor="text1"/>
          <w:lang w:eastAsia="ru-RU"/>
        </w:rPr>
        <w:t>Алгоритм Форда-Сиди определяется следующим образом:</w:t>
      </w:r>
    </w:p>
    <w:p w:rsidR="008036AF" w:rsidRDefault="001A0320" w:rsidP="008036AF">
      <w:pPr>
        <w:rPr>
          <w:rFonts w:eastAsiaTheme="minorEastAsia"/>
          <w:color w:val="000000" w:themeColor="text1"/>
          <w:lang w:eastAsia="ru-RU"/>
        </w:rPr>
      </w:pPr>
      <w:proofErr w:type="gramStart"/>
      <w:r w:rsidRPr="002B1B2E">
        <w:rPr>
          <w:color w:val="000000" w:themeColor="text1"/>
          <w:lang w:eastAsia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lang w:eastAsia="ru-RU"/>
          </w:rPr>
          <m:t>u=(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>)</m:t>
        </m:r>
      </m:oMath>
      <w:r w:rsidRPr="002B1B2E">
        <w:rPr>
          <w:rFonts w:eastAsiaTheme="minorEastAsia"/>
          <w:color w:val="000000" w:themeColor="text1"/>
          <w:lang w:eastAsia="ru-RU"/>
        </w:rPr>
        <w:t xml:space="preserve"> –</w:t>
      </w:r>
      <w:proofErr w:type="gramEnd"/>
      <w:r w:rsidRPr="002B1B2E">
        <w:rPr>
          <w:rFonts w:eastAsiaTheme="minorEastAsia"/>
          <w:color w:val="000000" w:themeColor="text1"/>
          <w:lang w:eastAsia="ru-RU"/>
        </w:rPr>
        <w:t xml:space="preserve"> одна из последовательностей: </w:t>
      </w:r>
      <m:oMath>
        <m:r>
          <w:rPr>
            <w:rFonts w:ascii="Cambria Math" w:eastAsiaTheme="minorEastAsia" w:hAnsi="Cambria Math"/>
            <w:color w:val="000000" w:themeColor="text1"/>
            <w:lang w:eastAsia="ru-RU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lang w:eastAsia="ru-RU"/>
          </w:rPr>
          <m:t xml:space="preserve">, 1=(1) или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 w:eastAsia="ru-RU"/>
              </w:rPr>
              <m:t>g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ru-RU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 w:eastAsia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 w:eastAsia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 w:eastAsia="ru-RU"/>
              </w:rPr>
              <m:t>n</m:t>
            </m:r>
          </m:e>
        </m:d>
        <m:r>
          <w:rPr>
            <w:rFonts w:ascii="Cambria Math" w:eastAsiaTheme="minorEastAsia" w:hAnsi="Cambria Math"/>
            <w:color w:val="000000" w:themeColor="text1"/>
            <w:lang w:eastAsia="ru-RU"/>
          </w:rPr>
          <m:t>)</m:t>
        </m:r>
      </m:oMath>
      <w:r w:rsidRPr="002B1B2E">
        <w:rPr>
          <w:rFonts w:eastAsiaTheme="minorEastAsia"/>
          <w:color w:val="000000" w:themeColor="text1"/>
          <w:lang w:eastAsia="ru-RU"/>
        </w:rPr>
        <w:t>. Тогда определим:</w:t>
      </w:r>
      <w:r w:rsidR="00B5246D" w:rsidRPr="002B1B2E">
        <w:rPr>
          <w:rFonts w:eastAsiaTheme="minorEastAsia"/>
          <w:color w:val="000000" w:themeColor="text1"/>
          <w:lang w:eastAsia="ru-RU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756B79" w:rsidRPr="002B1B2E" w:rsidTr="00B21805">
        <w:tc>
          <w:tcPr>
            <w:tcW w:w="1413" w:type="dxa"/>
            <w:vAlign w:val="center"/>
          </w:tcPr>
          <w:p w:rsidR="00756B79" w:rsidRPr="002B1B2E" w:rsidRDefault="00756B79" w:rsidP="00B21805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756B79" w:rsidRPr="00AF7B68" w:rsidRDefault="00756B79" w:rsidP="00B21805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(n)</m:t>
                    </m:r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756B79" w:rsidRPr="002B1B2E" w:rsidRDefault="00756B79" w:rsidP="00B21805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036AF" w:rsidRPr="002B1B2E" w:rsidRDefault="001E369C" w:rsidP="008036AF">
      <w:pPr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 xml:space="preserve">Пусть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8036AF" w:rsidRPr="002B1B2E" w:rsidTr="008036AF">
        <w:tc>
          <w:tcPr>
            <w:tcW w:w="1413" w:type="dxa"/>
            <w:vAlign w:val="center"/>
          </w:tcPr>
          <w:p w:rsidR="008036AF" w:rsidRPr="002B1B2E" w:rsidRDefault="008036AF" w:rsidP="008036AF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8036AF" w:rsidRPr="002B1B2E" w:rsidRDefault="00CF2B9F" w:rsidP="008036AF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eastAsia="ru-RU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eastAsia="ru-RU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u(j)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(j+1)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(j+1)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u(j+1)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(j+N-1)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(j+N-1)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u(j+N-1)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  <w:vAlign w:val="center"/>
          </w:tcPr>
          <w:p w:rsidR="008036AF" w:rsidRPr="002B1B2E" w:rsidRDefault="008036AF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szCs w:val="24"/>
                <w:lang w:val="en-US"/>
              </w:rPr>
              <w:t>4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8036AF" w:rsidRPr="002B1B2E" w:rsidTr="008036AF">
        <w:tc>
          <w:tcPr>
            <w:tcW w:w="1413" w:type="dxa"/>
            <w:vAlign w:val="center"/>
          </w:tcPr>
          <w:p w:rsidR="008036AF" w:rsidRPr="002B1B2E" w:rsidRDefault="008036AF" w:rsidP="008036AF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8036AF" w:rsidRPr="002B1B2E" w:rsidRDefault="00CF2B9F" w:rsidP="003A297C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(j)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(j+p-1)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4"/>
                            </w:rPr>
                            <m:t>(j+p-1)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  <w:vAlign w:val="center"/>
          </w:tcPr>
          <w:p w:rsidR="008036AF" w:rsidRPr="002B1B2E" w:rsidRDefault="008036AF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szCs w:val="24"/>
                <w:lang w:val="en-US"/>
              </w:rPr>
              <w:t>5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036AF" w:rsidRPr="002B1B2E" w:rsidRDefault="00B72972" w:rsidP="008036AF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При этом (2) можно представить в виде: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8036AF" w:rsidRPr="002B1B2E" w:rsidTr="008036AF">
        <w:tc>
          <w:tcPr>
            <w:tcW w:w="1413" w:type="dxa"/>
            <w:vAlign w:val="center"/>
          </w:tcPr>
          <w:p w:rsidR="008036AF" w:rsidRPr="002B1B2E" w:rsidRDefault="008036AF" w:rsidP="008036AF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8036AF" w:rsidRPr="002B1B2E" w:rsidRDefault="00CF2B9F" w:rsidP="008036AF">
            <w:pPr>
              <w:rPr>
                <w:rFonts w:eastAsiaTheme="minorEastAsia"/>
                <w:i/>
                <w:color w:val="000000" w:themeColor="text1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8036AF" w:rsidRPr="002B1B2E" w:rsidRDefault="008036AF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lang w:val="en-US"/>
              </w:rPr>
              <w:t>6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036AF" w:rsidRPr="002B1B2E" w:rsidRDefault="00B72972" w:rsidP="008036AF">
      <w:pPr>
        <w:rPr>
          <w:rFonts w:eastAsiaTheme="minorEastAsia"/>
          <w:color w:val="000000" w:themeColor="text1"/>
          <w:szCs w:val="24"/>
          <w:lang w:val="en-US"/>
        </w:rPr>
      </w:pPr>
      <w:r w:rsidRPr="002B1B2E">
        <w:rPr>
          <w:rFonts w:eastAsiaTheme="minorEastAsia"/>
          <w:color w:val="000000" w:themeColor="text1"/>
          <w:szCs w:val="24"/>
        </w:rPr>
        <w:t>О</w:t>
      </w:r>
      <w:r w:rsidR="009D7554" w:rsidRPr="002B1B2E">
        <w:rPr>
          <w:rFonts w:eastAsiaTheme="minorEastAsia"/>
          <w:color w:val="000000" w:themeColor="text1"/>
          <w:szCs w:val="24"/>
        </w:rPr>
        <w:t>пределим: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8036AF" w:rsidRPr="002B1B2E" w:rsidTr="008036AF">
        <w:tc>
          <w:tcPr>
            <w:tcW w:w="1413" w:type="dxa"/>
            <w:vAlign w:val="center"/>
          </w:tcPr>
          <w:p w:rsidR="008036AF" w:rsidRPr="002B1B2E" w:rsidRDefault="008036AF" w:rsidP="008036AF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8036AF" w:rsidRPr="002B1B2E" w:rsidRDefault="00CF2B9F" w:rsidP="008036AF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u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8036AF" w:rsidRPr="002B1B2E" w:rsidRDefault="008036AF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lang w:val="en-US"/>
              </w:rPr>
              <w:t>7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036AF" w:rsidRPr="002B1B2E" w:rsidRDefault="00756B79" w:rsidP="003A297C">
      <w:pPr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Следовательно, можем выразить (6</w:t>
      </w:r>
      <w:r w:rsidR="00B72972" w:rsidRPr="002B1B2E">
        <w:rPr>
          <w:rFonts w:eastAsiaTheme="minorEastAsia"/>
          <w:color w:val="000000" w:themeColor="text1"/>
          <w:szCs w:val="24"/>
        </w:rPr>
        <w:t>) в виде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8036AF" w:rsidRPr="002B1B2E" w:rsidTr="008036AF">
        <w:tc>
          <w:tcPr>
            <w:tcW w:w="1413" w:type="dxa"/>
            <w:vAlign w:val="center"/>
          </w:tcPr>
          <w:p w:rsidR="008036AF" w:rsidRPr="002B1B2E" w:rsidRDefault="008036AF" w:rsidP="008036AF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8036AF" w:rsidRPr="002B1B2E" w:rsidRDefault="00CF2B9F" w:rsidP="008036AF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S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S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8036AF" w:rsidRPr="002B1B2E" w:rsidRDefault="008036AF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lang w:val="en-US"/>
              </w:rPr>
              <w:t>8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B72972" w:rsidRPr="002B1B2E" w:rsidRDefault="00B72972" w:rsidP="001A0320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 xml:space="preserve">Заметим, </w:t>
      </w:r>
      <w:proofErr w:type="gramStart"/>
      <w:r w:rsidRPr="002B1B2E">
        <w:rPr>
          <w:rFonts w:eastAsiaTheme="minorEastAsia"/>
          <w:color w:val="000000" w:themeColor="text1"/>
          <w:szCs w:val="24"/>
        </w:rPr>
        <w:t xml:space="preserve">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u</m:t>
            </m:r>
          </m:e>
        </m:d>
      </m:oMath>
      <w:r w:rsidRPr="002B1B2E">
        <w:rPr>
          <w:rFonts w:eastAsiaTheme="minorEastAsia"/>
          <w:color w:val="000000" w:themeColor="text1"/>
          <w:szCs w:val="24"/>
        </w:rPr>
        <w:t xml:space="preserve"> и</w:t>
      </w:r>
      <w:proofErr w:type="gramEnd"/>
      <w:r w:rsidRPr="002B1B2E">
        <w:rPr>
          <w:rFonts w:eastAsiaTheme="minorEastAsia"/>
          <w:color w:val="000000" w:themeColor="text1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p+1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j</m:t>
            </m:r>
          </m:sup>
        </m:sSubSup>
      </m:oMath>
      <w:r w:rsidRPr="002B1B2E">
        <w:rPr>
          <w:rFonts w:eastAsiaTheme="minorEastAsia"/>
          <w:color w:val="000000" w:themeColor="text1"/>
          <w:szCs w:val="24"/>
        </w:rPr>
        <w:t xml:space="preserve"> с точки зрения определителя отличаются лишь </w:t>
      </w:r>
      <w:r w:rsidR="003A297C" w:rsidRPr="002B1B2E">
        <w:rPr>
          <w:rFonts w:eastAsiaTheme="minorEastAsia"/>
          <w:color w:val="000000" w:themeColor="text1"/>
          <w:szCs w:val="24"/>
        </w:rPr>
        <w:t>последним столбцом</w:t>
      </w:r>
      <w:r w:rsidRPr="002B1B2E">
        <w:rPr>
          <w:rFonts w:eastAsiaTheme="minorEastAsia"/>
          <w:color w:val="000000" w:themeColor="text1"/>
          <w:szCs w:val="24"/>
        </w:rPr>
        <w:t>, поэтому</w:t>
      </w:r>
      <w:r w:rsidR="003A297C" w:rsidRPr="002B1B2E">
        <w:rPr>
          <w:rFonts w:eastAsiaTheme="minorEastAsia"/>
          <w:color w:val="000000" w:themeColor="text1"/>
          <w:szCs w:val="24"/>
        </w:rPr>
        <w:t xml:space="preserve"> будет естественно</w:t>
      </w:r>
      <w:r w:rsidRPr="002B1B2E">
        <w:rPr>
          <w:rFonts w:eastAsiaTheme="minorEastAsia"/>
          <w:color w:val="000000" w:themeColor="text1"/>
          <w:szCs w:val="24"/>
        </w:rPr>
        <w:t xml:space="preserve"> вывести соотношение между ними. Для этого воспользуемся теоремой Сильвестра</w:t>
      </w:r>
      <w:r w:rsidR="005F2533" w:rsidRPr="002B1B2E">
        <w:rPr>
          <w:rFonts w:eastAsiaTheme="minorEastAsia"/>
          <w:color w:val="000000" w:themeColor="text1"/>
          <w:szCs w:val="24"/>
        </w:rPr>
        <w:t>.</w:t>
      </w:r>
    </w:p>
    <w:p w:rsidR="005F2533" w:rsidRPr="002B1B2E" w:rsidRDefault="005F2533" w:rsidP="001A0320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Теорема 1.</w:t>
      </w:r>
      <w:r w:rsidR="00B5246D" w:rsidRPr="002B1B2E">
        <w:rPr>
          <w:rFonts w:eastAsiaTheme="minorEastAsia"/>
          <w:color w:val="000000" w:themeColor="text1"/>
          <w:szCs w:val="24"/>
          <w:lang w:val="en-US"/>
        </w:rPr>
        <w:t xml:space="preserve"> (</w:t>
      </w:r>
      <w:r w:rsidR="00B5246D" w:rsidRPr="002B1B2E">
        <w:rPr>
          <w:rFonts w:eastAsiaTheme="minorEastAsia"/>
          <w:color w:val="000000" w:themeColor="text1"/>
          <w:szCs w:val="24"/>
        </w:rPr>
        <w:t>Теорема Сильвестра)</w:t>
      </w:r>
    </w:p>
    <w:p w:rsidR="005F2533" w:rsidRPr="002B1B2E" w:rsidRDefault="005F2533" w:rsidP="001A0320">
      <w:pPr>
        <w:rPr>
          <w:rFonts w:eastAsiaTheme="minorEastAsia"/>
          <w:color w:val="000000" w:themeColor="text1"/>
          <w:szCs w:val="24"/>
        </w:rPr>
      </w:pPr>
      <w:proofErr w:type="gramStart"/>
      <w:r w:rsidRPr="002B1B2E">
        <w:rPr>
          <w:rFonts w:eastAsiaTheme="minorEastAsia"/>
          <w:color w:val="000000" w:themeColor="text1"/>
          <w:szCs w:val="24"/>
        </w:rPr>
        <w:t xml:space="preserve">Пусть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C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–</w:t>
      </w:r>
      <w:proofErr w:type="gramEnd"/>
      <w:r w:rsidRPr="002B1B2E">
        <w:rPr>
          <w:rFonts w:eastAsiaTheme="minorEastAsia"/>
          <w:color w:val="000000" w:themeColor="text1"/>
          <w:szCs w:val="24"/>
        </w:rPr>
        <w:t xml:space="preserve"> матрица,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ρσ</m:t>
            </m:r>
          </m:sub>
        </m:sSub>
      </m:oMath>
      <w:r w:rsidRPr="002B1B2E">
        <w:rPr>
          <w:rFonts w:eastAsiaTheme="minorEastAsia"/>
          <w:color w:val="000000" w:themeColor="text1"/>
          <w:szCs w:val="24"/>
        </w:rPr>
        <w:t xml:space="preserve">- матрица, получаемая из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C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путем удаления строки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 ρ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и столбца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σ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'</m:t>
                </m:r>
              </m:sup>
            </m:sSup>
          </m:sub>
        </m:sSub>
      </m:oMath>
      <w:r w:rsidRPr="002B1B2E">
        <w:rPr>
          <w:rFonts w:eastAsiaTheme="minorEastAsia"/>
          <w:color w:val="000000" w:themeColor="text1"/>
          <w:szCs w:val="24"/>
        </w:rPr>
        <w:t xml:space="preserve">- матрица, получаемая из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C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путем удаления строк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 ρ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ρ'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и столбцов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σ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и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'</m:t>
            </m:r>
          </m:sup>
        </m:sSup>
      </m:oMath>
      <w:r w:rsidRPr="002B1B2E">
        <w:rPr>
          <w:rFonts w:eastAsiaTheme="minorEastAsia"/>
          <w:color w:val="000000" w:themeColor="text1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ρ&lt; ρ'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σ&lt;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'</m:t>
            </m:r>
          </m:sup>
        </m:sSup>
      </m:oMath>
    </w:p>
    <w:p w:rsidR="003A297C" w:rsidRPr="002B1B2E" w:rsidRDefault="003A297C" w:rsidP="003A297C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Тогда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3A297C" w:rsidRPr="002B1B2E" w:rsidTr="00ED7AE3">
        <w:tc>
          <w:tcPr>
            <w:tcW w:w="1413" w:type="dxa"/>
            <w:vAlign w:val="center"/>
          </w:tcPr>
          <w:p w:rsidR="003A297C" w:rsidRPr="002B1B2E" w:rsidRDefault="003A297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3A297C" w:rsidRPr="002B1B2E" w:rsidRDefault="00CF2B9F" w:rsidP="00ED7AE3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C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ρσ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σ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412" w:type="dxa"/>
            <w:vAlign w:val="center"/>
          </w:tcPr>
          <w:p w:rsidR="003A297C" w:rsidRPr="002B1B2E" w:rsidRDefault="003A297C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lang w:val="en-US"/>
              </w:rPr>
              <w:t>9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5F2533" w:rsidRPr="002B1B2E" w:rsidRDefault="005F2533" w:rsidP="001A0320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 xml:space="preserve">При этом, </w:t>
      </w:r>
      <w:proofErr w:type="gramStart"/>
      <w:r w:rsidRPr="002B1B2E">
        <w:rPr>
          <w:rFonts w:eastAsiaTheme="minorEastAsia"/>
          <w:color w:val="000000" w:themeColor="text1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C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–</w:t>
      </w:r>
      <w:proofErr w:type="gramEnd"/>
      <w:r w:rsidRPr="002B1B2E">
        <w:rPr>
          <w:rFonts w:eastAsiaTheme="minorEastAsia"/>
          <w:color w:val="000000" w:themeColor="text1"/>
          <w:szCs w:val="24"/>
        </w:rPr>
        <w:t xml:space="preserve"> матрица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2×2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4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'</m:t>
                    </m:r>
                  </m:sup>
                </m:sSup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  <w:szCs w:val="24"/>
          </w:rPr>
          <m:t>=1</m:t>
        </m:r>
      </m:oMath>
    </w:p>
    <w:p w:rsidR="003A297C" w:rsidRPr="002B1B2E" w:rsidRDefault="00B5246D" w:rsidP="003A297C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 xml:space="preserve">Если применить данную теорему </w:t>
      </w:r>
      <w:proofErr w:type="gramStart"/>
      <w:r w:rsidRPr="002B1B2E">
        <w:rPr>
          <w:rFonts w:eastAsiaTheme="minorEastAsia"/>
          <w:color w:val="000000" w:themeColor="text1"/>
          <w:szCs w:val="24"/>
        </w:rPr>
        <w:t xml:space="preserve">к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u</m:t>
            </m:r>
          </m:e>
        </m:d>
      </m:oMath>
      <w:r w:rsidRPr="002B1B2E">
        <w:rPr>
          <w:rFonts w:eastAsiaTheme="minorEastAsia"/>
          <w:color w:val="000000" w:themeColor="text1"/>
          <w:szCs w:val="24"/>
        </w:rPr>
        <w:t xml:space="preserve"> размером</w:t>
      </w:r>
      <w:proofErr w:type="gramEnd"/>
      <w:r w:rsidRPr="002B1B2E">
        <w:rPr>
          <w:rFonts w:eastAsiaTheme="minorEastAsia"/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p+1</m:t>
            </m:r>
          </m:e>
        </m:d>
        <m:r>
          <w:rPr>
            <w:rFonts w:ascii="Cambria Math" w:eastAsiaTheme="minorEastAsia" w:hAnsi="Cambria Math"/>
            <w:color w:val="000000" w:themeColor="text1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p+1</m:t>
            </m:r>
          </m:e>
        </m:d>
      </m:oMath>
      <w:r w:rsidRPr="002B1B2E">
        <w:rPr>
          <w:rFonts w:eastAsiaTheme="minorEastAsia"/>
          <w:color w:val="000000" w:themeColor="text1"/>
          <w:szCs w:val="24"/>
        </w:rPr>
        <w:t xml:space="preserve"> при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ρ=1,  σ=p,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Cs w:val="24"/>
          </w:rPr>
          <m:t>=p+1</m:t>
        </m:r>
      </m:oMath>
      <w:r w:rsidRPr="002B1B2E">
        <w:rPr>
          <w:rFonts w:eastAsiaTheme="minorEastAsia"/>
          <w:color w:val="000000" w:themeColor="text1"/>
          <w:szCs w:val="24"/>
        </w:rPr>
        <w:t xml:space="preserve"> то получим: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3A297C" w:rsidRPr="002B1B2E" w:rsidTr="00ED7AE3">
        <w:tc>
          <w:tcPr>
            <w:tcW w:w="1413" w:type="dxa"/>
            <w:vAlign w:val="center"/>
          </w:tcPr>
          <w:p w:rsidR="003A297C" w:rsidRPr="002B1B2E" w:rsidRDefault="003A297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3A297C" w:rsidRPr="002B1B2E" w:rsidRDefault="00CF2B9F" w:rsidP="00ED7AE3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C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  <w:lang w:val="en-US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ρσ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σ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412" w:type="dxa"/>
            <w:vAlign w:val="center"/>
          </w:tcPr>
          <w:p w:rsidR="003A297C" w:rsidRPr="002B1B2E" w:rsidRDefault="003A297C" w:rsidP="00756B79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szCs w:val="24"/>
                <w:lang w:val="en-US"/>
              </w:rPr>
              <w:t>10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A297C" w:rsidRPr="002B1B2E" w:rsidRDefault="003A297C" w:rsidP="001A0320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Тогда можем получить следующее соотношение: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3A297C" w:rsidRPr="002B1B2E" w:rsidTr="00ED7AE3">
        <w:tc>
          <w:tcPr>
            <w:tcW w:w="1413" w:type="dxa"/>
            <w:vAlign w:val="center"/>
          </w:tcPr>
          <w:p w:rsidR="003A297C" w:rsidRPr="002B1B2E" w:rsidRDefault="003A297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3A297C" w:rsidRPr="002B1B2E" w:rsidRDefault="00CF2B9F" w:rsidP="00ED7AE3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u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j+1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j+1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u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u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j+1</m:t>
                    </m:r>
                  </m:sup>
                </m:sSubSup>
              </m:oMath>
            </m:oMathPara>
          </w:p>
        </w:tc>
        <w:tc>
          <w:tcPr>
            <w:tcW w:w="1412" w:type="dxa"/>
            <w:vAlign w:val="center"/>
          </w:tcPr>
          <w:p w:rsidR="003A297C" w:rsidRPr="002B1B2E" w:rsidRDefault="003A297C" w:rsidP="00756B79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314DBE"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1</w:t>
            </w:r>
            <w:r w:rsidR="00756B79">
              <w:rPr>
                <w:i w:val="0"/>
                <w:color w:val="000000" w:themeColor="text1"/>
                <w:sz w:val="24"/>
                <w:szCs w:val="24"/>
                <w:lang w:val="en-US"/>
              </w:rPr>
              <w:t>1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45224C" w:rsidRPr="002B1B2E" w:rsidRDefault="00275E07" w:rsidP="0045224C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lastRenderedPageBreak/>
        <w:t>Пусть: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45224C" w:rsidRPr="002B1B2E" w:rsidTr="00ED7AE3">
        <w:tc>
          <w:tcPr>
            <w:tcW w:w="1413" w:type="dxa"/>
            <w:vAlign w:val="center"/>
          </w:tcPr>
          <w:p w:rsidR="0045224C" w:rsidRPr="002B1B2E" w:rsidRDefault="0045224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45224C" w:rsidRPr="002B1B2E" w:rsidRDefault="00CF2B9F" w:rsidP="00ED7AE3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j+1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j+1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45224C" w:rsidRPr="002B1B2E" w:rsidRDefault="0045224C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lang w:val="en-US"/>
              </w:rPr>
              <w:t>12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45224C" w:rsidRPr="002B1B2E" w:rsidRDefault="00275E07" w:rsidP="0045224C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Тогда из (</w:t>
      </w:r>
      <w:r w:rsidR="003A297C" w:rsidRPr="002B1B2E">
        <w:rPr>
          <w:rFonts w:eastAsiaTheme="minorEastAsia"/>
          <w:color w:val="000000" w:themeColor="text1"/>
          <w:szCs w:val="24"/>
        </w:rPr>
        <w:t>1</w:t>
      </w:r>
      <w:r w:rsidR="00756B79">
        <w:rPr>
          <w:rFonts w:eastAsiaTheme="minorEastAsia"/>
          <w:color w:val="000000" w:themeColor="text1"/>
          <w:szCs w:val="24"/>
        </w:rPr>
        <w:t>1</w:t>
      </w:r>
      <w:r w:rsidRPr="002B1B2E">
        <w:rPr>
          <w:rFonts w:eastAsiaTheme="minorEastAsia"/>
          <w:color w:val="000000" w:themeColor="text1"/>
          <w:szCs w:val="24"/>
        </w:rPr>
        <w:t>)</w:t>
      </w:r>
      <w:r w:rsidR="0045224C" w:rsidRPr="002B1B2E">
        <w:rPr>
          <w:rFonts w:eastAsiaTheme="minorEastAsia"/>
          <w:color w:val="000000" w:themeColor="text1"/>
          <w:szCs w:val="24"/>
        </w:rPr>
        <w:t xml:space="preserve"> и (</w:t>
      </w:r>
      <w:r w:rsidR="00314DBE" w:rsidRPr="002B1B2E">
        <w:rPr>
          <w:rFonts w:eastAsiaTheme="minorEastAsia"/>
          <w:color w:val="000000" w:themeColor="text1"/>
          <w:szCs w:val="24"/>
        </w:rPr>
        <w:t>1</w:t>
      </w:r>
      <w:r w:rsidR="00756B79">
        <w:rPr>
          <w:rFonts w:eastAsiaTheme="minorEastAsia"/>
          <w:color w:val="000000" w:themeColor="text1"/>
          <w:szCs w:val="24"/>
        </w:rPr>
        <w:t>2</w:t>
      </w:r>
      <w:r w:rsidR="0045224C" w:rsidRPr="002B1B2E">
        <w:rPr>
          <w:rFonts w:eastAsiaTheme="minorEastAsia"/>
          <w:color w:val="000000" w:themeColor="text1"/>
          <w:szCs w:val="24"/>
        </w:rPr>
        <w:t>)</w:t>
      </w:r>
      <w:r w:rsidRPr="002B1B2E">
        <w:rPr>
          <w:rFonts w:eastAsiaTheme="minorEastAsia"/>
          <w:color w:val="000000" w:themeColor="text1"/>
          <w:szCs w:val="24"/>
        </w:rPr>
        <w:t xml:space="preserve"> можно выразить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45224C" w:rsidRPr="002B1B2E" w:rsidTr="00ED7AE3">
        <w:tc>
          <w:tcPr>
            <w:tcW w:w="1413" w:type="dxa"/>
            <w:vAlign w:val="center"/>
          </w:tcPr>
          <w:p w:rsidR="0045224C" w:rsidRPr="002B1B2E" w:rsidRDefault="0045224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45224C" w:rsidRPr="002B1B2E" w:rsidRDefault="00CF2B9F" w:rsidP="00ED7AE3">
            <w:pPr>
              <w:rPr>
                <w:rFonts w:eastAsiaTheme="minorEastAsia"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p-1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j+1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p-1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j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45224C" w:rsidRPr="002B1B2E" w:rsidRDefault="0045224C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756B79">
              <w:rPr>
                <w:i w:val="0"/>
                <w:color w:val="000000" w:themeColor="text1"/>
                <w:sz w:val="24"/>
                <w:szCs w:val="24"/>
                <w:lang w:val="en-US"/>
              </w:rPr>
              <w:t>13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45224C" w:rsidRPr="002B1B2E" w:rsidRDefault="00EE283E" w:rsidP="0045224C">
      <w:pPr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Из (9) и (14</w:t>
      </w:r>
      <w:r w:rsidR="00275E07" w:rsidRPr="002B1B2E">
        <w:rPr>
          <w:rFonts w:eastAsiaTheme="minorEastAsia"/>
          <w:color w:val="000000" w:themeColor="text1"/>
          <w:szCs w:val="24"/>
        </w:rPr>
        <w:t xml:space="preserve">) можем видеть, </w:t>
      </w:r>
      <w:proofErr w:type="gramStart"/>
      <w:r w:rsidR="00275E07" w:rsidRPr="002B1B2E">
        <w:rPr>
          <w:rFonts w:eastAsiaTheme="minorEastAsia"/>
          <w:color w:val="000000" w:themeColor="text1"/>
          <w:szCs w:val="24"/>
        </w:rPr>
        <w:t xml:space="preserve">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  <w:lang w:val="en-US"/>
              </w:rPr>
              <m:t>u</m:t>
            </m:r>
          </m:e>
        </m:d>
      </m:oMath>
      <w:r w:rsidR="00275E07" w:rsidRPr="002B1B2E">
        <w:rPr>
          <w:rFonts w:eastAsiaTheme="minorEastAsia"/>
          <w:color w:val="000000" w:themeColor="text1"/>
          <w:szCs w:val="24"/>
        </w:rPr>
        <w:t xml:space="preserve"> и</w:t>
      </w:r>
      <w:proofErr w:type="gramEnd"/>
      <w:r w:rsidR="00275E07" w:rsidRPr="002B1B2E">
        <w:rPr>
          <w:rFonts w:eastAsiaTheme="minorEastAsia"/>
          <w:color w:val="000000" w:themeColor="text1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n</m:t>
                </m:r>
              </m:e>
            </m:d>
          </m:sup>
        </m:sSubSup>
      </m:oMath>
      <w:r w:rsidR="00275E07" w:rsidRPr="002B1B2E">
        <w:rPr>
          <w:rFonts w:eastAsiaTheme="minorEastAsia"/>
          <w:color w:val="000000" w:themeColor="text1"/>
          <w:szCs w:val="24"/>
        </w:rPr>
        <w:t xml:space="preserve"> </w:t>
      </w:r>
      <w:r w:rsidR="0045224C" w:rsidRPr="002B1B2E">
        <w:rPr>
          <w:rFonts w:eastAsiaTheme="minorEastAsia"/>
          <w:color w:val="000000" w:themeColor="text1"/>
          <w:szCs w:val="24"/>
        </w:rPr>
        <w:t xml:space="preserve">могут быть вычислены </w:t>
      </w:r>
      <w:r w:rsidR="00275E07" w:rsidRPr="002B1B2E">
        <w:rPr>
          <w:rFonts w:eastAsiaTheme="minorEastAsia"/>
          <w:color w:val="000000" w:themeColor="text1"/>
          <w:szCs w:val="24"/>
        </w:rPr>
        <w:t>рекурсивно.</w:t>
      </w:r>
      <w:r w:rsidR="0045224C" w:rsidRPr="002B1B2E">
        <w:rPr>
          <w:rFonts w:eastAsiaTheme="minorEastAsia"/>
          <w:color w:val="000000" w:themeColor="text1"/>
          <w:szCs w:val="24"/>
        </w:rPr>
        <w:t xml:space="preserve"> Следовательно, задача сводится к эффективному </w:t>
      </w:r>
      <w:proofErr w:type="gramStart"/>
      <w:r w:rsidR="0045224C" w:rsidRPr="002B1B2E">
        <w:rPr>
          <w:rFonts w:eastAsiaTheme="minorEastAsia"/>
          <w:color w:val="000000" w:themeColor="text1"/>
          <w:szCs w:val="24"/>
        </w:rPr>
        <w:t xml:space="preserve">вычислению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(j)</m:t>
            </m:r>
          </m:sup>
        </m:sSubSup>
      </m:oMath>
      <w:r w:rsidR="0045224C" w:rsidRPr="002B1B2E">
        <w:rPr>
          <w:rFonts w:eastAsiaTheme="minorEastAsia"/>
          <w:color w:val="000000" w:themeColor="text1"/>
          <w:szCs w:val="24"/>
        </w:rPr>
        <w:t>.</w:t>
      </w:r>
      <w:proofErr w:type="gramEnd"/>
      <w:r w:rsidR="00275E07" w:rsidRPr="002B1B2E">
        <w:rPr>
          <w:rFonts w:eastAsiaTheme="minorEastAsia"/>
          <w:color w:val="000000" w:themeColor="text1"/>
          <w:szCs w:val="24"/>
        </w:rPr>
        <w:t xml:space="preserve"> При этом учитывая отсутствия конкретных данных </w:t>
      </w:r>
      <w:proofErr w:type="gramStart"/>
      <w:r w:rsidR="00275E07" w:rsidRPr="002B1B2E">
        <w:rPr>
          <w:rFonts w:eastAsiaTheme="minorEastAsia"/>
          <w:color w:val="000000" w:themeColor="text1"/>
          <w:szCs w:val="24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n</m:t>
            </m:r>
          </m:e>
        </m:d>
      </m:oMath>
      <w:r w:rsidR="0045224C" w:rsidRPr="002B1B2E">
        <w:rPr>
          <w:rFonts w:eastAsiaTheme="minorEastAsia"/>
          <w:color w:val="000000" w:themeColor="text1"/>
          <w:szCs w:val="24"/>
        </w:rPr>
        <w:t>,</w:t>
      </w:r>
      <w:proofErr w:type="gramEnd"/>
      <w:r w:rsidR="0045224C" w:rsidRPr="002B1B2E">
        <w:rPr>
          <w:rFonts w:eastAsiaTheme="minorEastAsia"/>
          <w:color w:val="000000" w:themeColor="text1"/>
          <w:szCs w:val="24"/>
        </w:rPr>
        <w:t xml:space="preserve"> учитывая, 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p+1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  <w:color w:val="000000" w:themeColor="text1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/>
            <w:color w:val="000000" w:themeColor="text1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p+1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4"/>
          </w:rPr>
          <m:t>)</m:t>
        </m:r>
      </m:oMath>
      <w:r w:rsidR="0045224C" w:rsidRPr="002B1B2E">
        <w:rPr>
          <w:rFonts w:eastAsiaTheme="minorEastAsia"/>
          <w:color w:val="000000" w:themeColor="text1"/>
          <w:szCs w:val="24"/>
        </w:rPr>
        <w:t xml:space="preserve"> согласно (</w:t>
      </w:r>
      <w:r>
        <w:rPr>
          <w:rFonts w:eastAsiaTheme="minorEastAsia"/>
          <w:color w:val="000000" w:themeColor="text1"/>
          <w:szCs w:val="24"/>
        </w:rPr>
        <w:t>4</w:t>
      </w:r>
      <w:r w:rsidR="0045224C" w:rsidRPr="002B1B2E">
        <w:rPr>
          <w:rFonts w:eastAsiaTheme="minorEastAsia"/>
          <w:color w:val="000000" w:themeColor="text1"/>
          <w:szCs w:val="24"/>
        </w:rPr>
        <w:t>) и (</w:t>
      </w:r>
      <w:r w:rsidRPr="00EE283E">
        <w:rPr>
          <w:rFonts w:eastAsiaTheme="minorEastAsia"/>
          <w:color w:val="000000" w:themeColor="text1"/>
          <w:szCs w:val="24"/>
        </w:rPr>
        <w:t>5</w:t>
      </w:r>
      <w:r w:rsidR="0045224C" w:rsidRPr="002B1B2E">
        <w:rPr>
          <w:rFonts w:eastAsiaTheme="minorEastAsia"/>
          <w:color w:val="000000" w:themeColor="text1"/>
          <w:szCs w:val="24"/>
        </w:rPr>
        <w:t>)</w:t>
      </w:r>
      <w:r w:rsidR="00275E07" w:rsidRPr="002B1B2E">
        <w:rPr>
          <w:rFonts w:eastAsiaTheme="minorEastAsia"/>
          <w:color w:val="000000" w:themeColor="text1"/>
          <w:szCs w:val="24"/>
        </w:rPr>
        <w:t xml:space="preserve"> можем </w:t>
      </w:r>
      <w:r w:rsidR="0045224C" w:rsidRPr="002B1B2E">
        <w:rPr>
          <w:rFonts w:eastAsiaTheme="minorEastAsia"/>
          <w:color w:val="000000" w:themeColor="text1"/>
          <w:szCs w:val="24"/>
        </w:rPr>
        <w:t>сделать вывод, что</w:t>
      </w:r>
      <w:r w:rsidR="00F50D5D" w:rsidRPr="002B1B2E">
        <w:rPr>
          <w:rFonts w:eastAsiaTheme="minorEastAsia"/>
          <w:color w:val="000000" w:themeColor="text1"/>
          <w:szCs w:val="24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45224C" w:rsidRPr="002B1B2E" w:rsidTr="00ED7AE3">
        <w:tc>
          <w:tcPr>
            <w:tcW w:w="1413" w:type="dxa"/>
            <w:vAlign w:val="center"/>
          </w:tcPr>
          <w:p w:rsidR="0045224C" w:rsidRPr="002B1B2E" w:rsidRDefault="0045224C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45224C" w:rsidRPr="002B1B2E" w:rsidRDefault="00CF2B9F" w:rsidP="00ED7AE3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=1</m:t>
                </m:r>
              </m:oMath>
            </m:oMathPara>
          </w:p>
        </w:tc>
        <w:tc>
          <w:tcPr>
            <w:tcW w:w="1412" w:type="dxa"/>
            <w:vAlign w:val="center"/>
          </w:tcPr>
          <w:p w:rsidR="0045224C" w:rsidRPr="002B1B2E" w:rsidRDefault="0045224C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szCs w:val="24"/>
                <w:lang w:val="en-US"/>
              </w:rPr>
              <w:t>14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503E80" w:rsidRPr="002B1B2E" w:rsidRDefault="00F50D5D" w:rsidP="00503E80">
      <w:pPr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>Из этого можем выразить: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503E80" w:rsidRPr="002B1B2E" w:rsidTr="00ED7AE3">
        <w:tc>
          <w:tcPr>
            <w:tcW w:w="1413" w:type="dxa"/>
            <w:vAlign w:val="center"/>
          </w:tcPr>
          <w:p w:rsidR="00503E80" w:rsidRPr="002B1B2E" w:rsidRDefault="00503E80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503E80" w:rsidRPr="002B1B2E" w:rsidRDefault="00CF2B9F" w:rsidP="00ED7AE3">
            <w:pPr>
              <w:rPr>
                <w:rFonts w:eastAsiaTheme="minorEastAsia"/>
                <w:b/>
                <w:color w:val="000000" w:themeColor="text1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(j)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(j+1)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p-1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(j)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p+1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2" w:type="dxa"/>
            <w:vAlign w:val="center"/>
          </w:tcPr>
          <w:p w:rsidR="00503E80" w:rsidRPr="002B1B2E" w:rsidRDefault="00503E80" w:rsidP="00314DB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szCs w:val="24"/>
                <w:lang w:val="en-US"/>
              </w:rPr>
              <w:t>15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503E80" w:rsidRPr="002B1B2E" w:rsidRDefault="00503E80" w:rsidP="00503E80">
      <w:pPr>
        <w:rPr>
          <w:rFonts w:eastAsiaTheme="minorEastAsia"/>
          <w:color w:val="000000" w:themeColor="text1"/>
          <w:szCs w:val="24"/>
        </w:rPr>
      </w:pPr>
      <w:r w:rsidRPr="002B1B2E">
        <w:rPr>
          <w:rFonts w:eastAsiaTheme="minorEastAsia"/>
          <w:color w:val="000000" w:themeColor="text1"/>
          <w:szCs w:val="24"/>
        </w:rPr>
        <w:t>Из чего следует, что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503E80" w:rsidRPr="002B1B2E" w:rsidTr="00ED7AE3">
        <w:tc>
          <w:tcPr>
            <w:tcW w:w="1413" w:type="dxa"/>
            <w:vAlign w:val="center"/>
          </w:tcPr>
          <w:p w:rsidR="00503E80" w:rsidRPr="002B1B2E" w:rsidRDefault="00503E80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503E80" w:rsidRPr="002B1B2E" w:rsidRDefault="00CF2B9F" w:rsidP="00ED7AE3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 w:eastAsia="ru-RU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k+1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503E80" w:rsidRPr="002B1B2E" w:rsidRDefault="00503E80" w:rsidP="00EE283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314DBE" w:rsidRPr="002B1B2E">
              <w:rPr>
                <w:i w:val="0"/>
                <w:color w:val="000000" w:themeColor="text1"/>
                <w:sz w:val="24"/>
                <w:lang w:val="en-US"/>
              </w:rPr>
              <w:t>1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6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F50D5D" w:rsidRPr="002B1B2E" w:rsidRDefault="00F50D5D" w:rsidP="001A0320">
      <w:pPr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>То есть (</w:t>
      </w:r>
      <w:r w:rsidR="00EE283E" w:rsidRPr="00EE283E">
        <w:rPr>
          <w:rFonts w:eastAsiaTheme="minorEastAsia"/>
          <w:color w:val="000000" w:themeColor="text1"/>
          <w:lang w:eastAsia="ru-RU"/>
        </w:rPr>
        <w:t>8</w:t>
      </w:r>
      <w:r w:rsidR="0070782C" w:rsidRPr="002B1B2E">
        <w:rPr>
          <w:rFonts w:eastAsiaTheme="minorEastAsia"/>
          <w:color w:val="000000" w:themeColor="text1"/>
          <w:lang w:eastAsia="ru-RU"/>
        </w:rPr>
        <w:t>) и (1</w:t>
      </w:r>
      <w:r w:rsidR="00EE283E" w:rsidRPr="00EE283E">
        <w:rPr>
          <w:rFonts w:eastAsiaTheme="minorEastAsia"/>
          <w:color w:val="000000" w:themeColor="text1"/>
          <w:lang w:eastAsia="ru-RU"/>
        </w:rPr>
        <w:t>6</w:t>
      </w:r>
      <w:r w:rsidRPr="002B1B2E">
        <w:rPr>
          <w:rFonts w:eastAsiaTheme="minorEastAsia"/>
          <w:color w:val="000000" w:themeColor="text1"/>
          <w:lang w:eastAsia="ru-RU"/>
        </w:rPr>
        <w:t>) позволяет рекурсивно решить поставленную задачу экстраполяции.</w:t>
      </w:r>
    </w:p>
    <w:p w:rsidR="00503E80" w:rsidRPr="002B1B2E" w:rsidRDefault="00314DBE">
      <w:pPr>
        <w:rPr>
          <w:color w:val="000000" w:themeColor="text1"/>
        </w:rPr>
      </w:pPr>
      <w:r w:rsidRPr="002B1B2E">
        <w:rPr>
          <w:color w:val="000000" w:themeColor="text1"/>
        </w:rPr>
        <w:t>Рассмотрим н</w:t>
      </w:r>
      <w:r w:rsidR="00177821" w:rsidRPr="002B1B2E">
        <w:rPr>
          <w:color w:val="000000" w:themeColor="text1"/>
        </w:rPr>
        <w:t>епосредственно сам алгоритм</w:t>
      </w:r>
      <w:r w:rsidRPr="002B1B2E">
        <w:rPr>
          <w:color w:val="000000" w:themeColor="text1"/>
        </w:rPr>
        <w:t>:</w:t>
      </w:r>
    </w:p>
    <w:p w:rsidR="00314DBE" w:rsidRPr="002B1B2E" w:rsidRDefault="00314DBE" w:rsidP="00177821">
      <w:pPr>
        <w:pStyle w:val="a4"/>
        <w:numPr>
          <w:ilvl w:val="0"/>
          <w:numId w:val="3"/>
        </w:numPr>
        <w:spacing w:after="120"/>
        <w:ind w:left="357" w:hanging="357"/>
        <w:rPr>
          <w:rFonts w:eastAsiaTheme="minorEastAsia"/>
          <w:color w:val="000000" w:themeColor="text1"/>
        </w:rPr>
      </w:pPr>
      <w:proofErr w:type="gramStart"/>
      <w:r w:rsidRPr="002B1B2E">
        <w:rPr>
          <w:color w:val="000000" w:themeColor="text1"/>
        </w:rPr>
        <w:t xml:space="preserve">Для </w:t>
      </w:r>
      <m:oMath>
        <m:r>
          <w:rPr>
            <w:rFonts w:ascii="Cambria Math" w:hAnsi="Cambria Math"/>
            <w:color w:val="000000" w:themeColor="text1"/>
          </w:rPr>
          <m:t>j=0, 1…</m:t>
        </m:r>
      </m:oMath>
      <w:r w:rsidRPr="002B1B2E">
        <w:rPr>
          <w:rFonts w:eastAsiaTheme="minorEastAsia"/>
          <w:color w:val="000000" w:themeColor="text1"/>
        </w:rPr>
        <w:t xml:space="preserve"> вычислим</w:t>
      </w:r>
      <w:proofErr w:type="gramEnd"/>
      <w:r w:rsidRPr="002B1B2E">
        <w:rPr>
          <w:rFonts w:eastAsiaTheme="minorEastAsia"/>
          <w:color w:val="000000" w:themeColor="text1"/>
        </w:rPr>
        <w:t>:</w:t>
      </w:r>
      <w:r w:rsidRPr="002B1B2E">
        <w:rPr>
          <w:rFonts w:eastAsiaTheme="minorEastAsia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=2, 3…</m:t>
          </m:r>
        </m:oMath>
      </m:oMathPara>
    </w:p>
    <w:p w:rsidR="00177821" w:rsidRPr="002B1B2E" w:rsidRDefault="00177821" w:rsidP="00177821">
      <w:pPr>
        <w:pStyle w:val="a4"/>
        <w:numPr>
          <w:ilvl w:val="0"/>
          <w:numId w:val="3"/>
        </w:numPr>
        <w:spacing w:after="120"/>
        <w:ind w:left="357" w:hanging="357"/>
        <w:rPr>
          <w:rFonts w:eastAsiaTheme="minorEastAsia"/>
          <w:color w:val="000000" w:themeColor="text1"/>
        </w:rPr>
      </w:pPr>
      <w:proofErr w:type="gramStart"/>
      <w:r w:rsidRPr="002B1B2E">
        <w:rPr>
          <w:rFonts w:eastAsiaTheme="minorEastAsia"/>
          <w:color w:val="000000" w:themeColor="text1"/>
        </w:rPr>
        <w:t xml:space="preserve">Для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j=0, 1,…и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  <m:r>
          <w:rPr>
            <w:rFonts w:ascii="Cambria Math" w:eastAsiaTheme="minorEastAsia" w:hAnsi="Cambria Math"/>
            <w:color w:val="000000" w:themeColor="text1"/>
          </w:rPr>
          <m:t>=1, 2,…</m:t>
        </m:r>
      </m:oMath>
      <w:r w:rsidRPr="002B1B2E">
        <w:rPr>
          <w:rFonts w:eastAsiaTheme="minorEastAsia"/>
          <w:color w:val="000000" w:themeColor="text1"/>
        </w:rPr>
        <w:t xml:space="preserve"> вычислим</w:t>
      </w:r>
      <w:proofErr w:type="gramEnd"/>
      <w:r w:rsidRPr="002B1B2E">
        <w:rPr>
          <w:rFonts w:eastAsiaTheme="minorEastAsia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000000" w:themeColor="text1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j+1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p+1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4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p+1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4"/>
            </w:rPr>
            <w:br/>
          </m:r>
        </m:oMath>
      </m:oMathPara>
      <w:r w:rsidRPr="002B1B2E">
        <w:rPr>
          <w:rFonts w:eastAsiaTheme="minorEastAsia"/>
          <w:color w:val="000000" w:themeColor="text1"/>
        </w:rPr>
        <w:t xml:space="preserve">А также вычислим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при u=s,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/>
            <w:color w:val="000000" w:themeColor="text1"/>
          </w:rPr>
          <m:t>= 1, u=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</w:rPr>
          <m:t>k=p+2, p+3…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Pr="002B1B2E">
        <w:rPr>
          <w:rFonts w:eastAsiaTheme="minorEastAsia"/>
          <w:color w:val="000000" w:themeColor="text1"/>
        </w:rPr>
        <w:t xml:space="preserve"> </w:t>
      </w:r>
    </w:p>
    <w:p w:rsidR="008D62AD" w:rsidRPr="002B1B2E" w:rsidRDefault="00CF2B9F" w:rsidP="008D62AD">
      <w:pPr>
        <w:pStyle w:val="a4"/>
        <w:spacing w:after="120"/>
        <w:ind w:left="357"/>
        <w:rPr>
          <w:rFonts w:eastAsiaTheme="minorEastAsia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 w:eastAsia="ru-RU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eastAsia="ru-RU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 w:eastAsia="ru-RU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j</m:t>
                      </m:r>
                    </m:e>
                  </m:d>
                </m:sup>
              </m:sSubSup>
            </m:den>
          </m:f>
        </m:oMath>
      </m:oMathPara>
    </w:p>
    <w:p w:rsidR="008D62AD" w:rsidRPr="002B1B2E" w:rsidRDefault="008D62AD" w:rsidP="008D62AD">
      <w:pPr>
        <w:pStyle w:val="a4"/>
        <w:spacing w:after="120"/>
        <w:ind w:left="357"/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>И, соответственно, вычислим:</w:t>
      </w:r>
    </w:p>
    <w:p w:rsidR="008D62AD" w:rsidRPr="002B1B2E" w:rsidRDefault="00CF2B9F" w:rsidP="008D62AD">
      <w:pPr>
        <w:pStyle w:val="a4"/>
        <w:spacing w:after="120"/>
        <w:ind w:left="357"/>
        <w:rPr>
          <w:rFonts w:eastAsiaTheme="minorEastAsia"/>
          <w:color w:val="000000" w:themeColor="text1"/>
          <w:vertAlign w:val="subscript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4"/>
                    </w:rPr>
                    <m:t>1</m:t>
                  </m:r>
                </m:e>
              </m:d>
            </m:den>
          </m:f>
        </m:oMath>
      </m:oMathPara>
    </w:p>
    <w:p w:rsidR="008D62AD" w:rsidRPr="002B1B2E" w:rsidRDefault="006411E8">
      <w:pPr>
        <w:rPr>
          <w:color w:val="000000" w:themeColor="text1"/>
        </w:rPr>
      </w:pPr>
      <w:r w:rsidRPr="002B1B2E">
        <w:rPr>
          <w:color w:val="000000" w:themeColor="text1"/>
        </w:rPr>
        <w:t>П</w:t>
      </w:r>
      <w:r w:rsidR="008D62AD" w:rsidRPr="002B1B2E">
        <w:rPr>
          <w:color w:val="000000" w:themeColor="text1"/>
        </w:rPr>
        <w:t xml:space="preserve">роцесс </w:t>
      </w:r>
      <w:proofErr w:type="gramStart"/>
      <w:r w:rsidR="008D62AD" w:rsidRPr="002B1B2E">
        <w:rPr>
          <w:color w:val="000000" w:themeColor="text1"/>
        </w:rPr>
        <w:t xml:space="preserve">вычисления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u</m:t>
            </m:r>
          </m:e>
        </m:d>
      </m:oMath>
      <w:r w:rsidRPr="002B1B2E">
        <w:rPr>
          <w:color w:val="000000" w:themeColor="text1"/>
        </w:rPr>
        <w:t xml:space="preserve"> можно</w:t>
      </w:r>
      <w:proofErr w:type="gramEnd"/>
      <w:r w:rsidRPr="002B1B2E">
        <w:rPr>
          <w:color w:val="000000" w:themeColor="text1"/>
        </w:rPr>
        <w:t xml:space="preserve"> представить </w:t>
      </w:r>
      <w:r w:rsidR="008D62AD" w:rsidRPr="002B1B2E">
        <w:rPr>
          <w:color w:val="000000" w:themeColor="text1"/>
        </w:rPr>
        <w:t>следующим</w:t>
      </w:r>
      <w:r w:rsidRPr="002B1B2E">
        <w:rPr>
          <w:color w:val="000000" w:themeColor="text1"/>
        </w:rPr>
        <w:t xml:space="preserve"> </w:t>
      </w:r>
      <w:r w:rsidR="008D62AD" w:rsidRPr="002B1B2E">
        <w:rPr>
          <w:color w:val="000000" w:themeColor="text1"/>
        </w:rPr>
        <w:t>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400"/>
        <w:gridCol w:w="2400"/>
        <w:gridCol w:w="2144"/>
      </w:tblGrid>
      <w:tr w:rsidR="006411E8" w:rsidRPr="002B1B2E" w:rsidTr="006411E8">
        <w:tc>
          <w:tcPr>
            <w:tcW w:w="2401" w:type="dxa"/>
          </w:tcPr>
          <w:p w:rsidR="006411E8" w:rsidRPr="002B1B2E" w:rsidRDefault="00CF2B9F">
            <w:pPr>
              <w:rPr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:rsidR="006411E8" w:rsidRPr="002B1B2E" w:rsidRDefault="006411E8">
            <w:pPr>
              <w:rPr>
                <w:color w:val="000000" w:themeColor="text1"/>
              </w:rPr>
            </w:pPr>
          </w:p>
        </w:tc>
        <w:tc>
          <w:tcPr>
            <w:tcW w:w="2400" w:type="dxa"/>
          </w:tcPr>
          <w:p w:rsidR="006411E8" w:rsidRPr="002B1B2E" w:rsidRDefault="006411E8">
            <w:pPr>
              <w:rPr>
                <w:color w:val="000000" w:themeColor="text1"/>
              </w:rPr>
            </w:pPr>
          </w:p>
        </w:tc>
        <w:tc>
          <w:tcPr>
            <w:tcW w:w="2144" w:type="dxa"/>
          </w:tcPr>
          <w:p w:rsidR="006411E8" w:rsidRPr="002B1B2E" w:rsidRDefault="006411E8">
            <w:pPr>
              <w:rPr>
                <w:color w:val="000000" w:themeColor="text1"/>
              </w:rPr>
            </w:pPr>
          </w:p>
        </w:tc>
      </w:tr>
      <w:tr w:rsidR="006411E8" w:rsidRPr="002B1B2E" w:rsidTr="006411E8">
        <w:tc>
          <w:tcPr>
            <w:tcW w:w="2401" w:type="dxa"/>
          </w:tcPr>
          <w:p w:rsidR="006411E8" w:rsidRPr="002B1B2E" w:rsidRDefault="00CF2B9F" w:rsidP="006411E8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:rsidR="006411E8" w:rsidRPr="002B1B2E" w:rsidRDefault="00CF2B9F" w:rsidP="006411E8">
            <w:pPr>
              <w:rPr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:rsidR="006411E8" w:rsidRPr="002B1B2E" w:rsidRDefault="006411E8" w:rsidP="006411E8">
            <w:pPr>
              <w:rPr>
                <w:color w:val="000000" w:themeColor="text1"/>
              </w:rPr>
            </w:pPr>
          </w:p>
        </w:tc>
        <w:tc>
          <w:tcPr>
            <w:tcW w:w="2144" w:type="dxa"/>
          </w:tcPr>
          <w:p w:rsidR="006411E8" w:rsidRPr="002B1B2E" w:rsidRDefault="006411E8" w:rsidP="006411E8">
            <w:pPr>
              <w:rPr>
                <w:color w:val="000000" w:themeColor="text1"/>
              </w:rPr>
            </w:pPr>
          </w:p>
        </w:tc>
      </w:tr>
      <w:tr w:rsidR="006411E8" w:rsidRPr="002B1B2E" w:rsidTr="006411E8">
        <w:tc>
          <w:tcPr>
            <w:tcW w:w="2401" w:type="dxa"/>
          </w:tcPr>
          <w:p w:rsidR="006411E8" w:rsidRPr="002B1B2E" w:rsidRDefault="006411E8" w:rsidP="006411E8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:rsidR="006411E8" w:rsidRPr="002B1B2E" w:rsidRDefault="006411E8" w:rsidP="006411E8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:rsidR="006411E8" w:rsidRPr="002B1B2E" w:rsidRDefault="006411E8" w:rsidP="006411E8">
            <w:pPr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⋱</m:t>
                </m:r>
              </m:oMath>
            </m:oMathPara>
          </w:p>
        </w:tc>
        <w:tc>
          <w:tcPr>
            <w:tcW w:w="2144" w:type="dxa"/>
          </w:tcPr>
          <w:p w:rsidR="006411E8" w:rsidRPr="002B1B2E" w:rsidRDefault="006411E8" w:rsidP="006411E8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6411E8" w:rsidRPr="002B1B2E" w:rsidTr="006411E8">
        <w:tc>
          <w:tcPr>
            <w:tcW w:w="2401" w:type="dxa"/>
          </w:tcPr>
          <w:p w:rsidR="006411E8" w:rsidRPr="002B1B2E" w:rsidRDefault="00CF2B9F" w:rsidP="006411E8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:rsidR="006411E8" w:rsidRPr="002B1B2E" w:rsidRDefault="00CF2B9F" w:rsidP="006411E8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L-1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:rsidR="006411E8" w:rsidRPr="002B1B2E" w:rsidRDefault="006411E8" w:rsidP="006411E8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…</m:t>
                </m:r>
              </m:oMath>
            </m:oMathPara>
          </w:p>
        </w:tc>
        <w:tc>
          <w:tcPr>
            <w:tcW w:w="2144" w:type="dxa"/>
          </w:tcPr>
          <w:p w:rsidR="006411E8" w:rsidRPr="002B1B2E" w:rsidRDefault="00CF2B9F" w:rsidP="006411E8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</w:tr>
    </w:tbl>
    <w:p w:rsidR="008D62AD" w:rsidRPr="002B1B2E" w:rsidRDefault="006411E8" w:rsidP="006411E8">
      <w:pPr>
        <w:jc w:val="center"/>
        <w:rPr>
          <w:color w:val="000000" w:themeColor="text1"/>
        </w:rPr>
      </w:pPr>
      <w:r w:rsidRPr="002B1B2E">
        <w:rPr>
          <w:color w:val="000000" w:themeColor="text1"/>
        </w:rPr>
        <w:t xml:space="preserve">Таблица 1. Представление массива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u</m:t>
            </m:r>
          </m:e>
        </m:d>
      </m:oMath>
    </w:p>
    <w:p w:rsidR="006411E8" w:rsidRPr="002B1B2E" w:rsidRDefault="00767B8B">
      <w:pPr>
        <w:rPr>
          <w:color w:val="000000" w:themeColor="text1"/>
        </w:rPr>
      </w:pPr>
      <w:r w:rsidRPr="002B1B2E">
        <w:rPr>
          <w:color w:val="000000" w:themeColor="text1"/>
        </w:rPr>
        <w:t>Замечание:</w:t>
      </w:r>
    </w:p>
    <w:p w:rsidR="00767B8B" w:rsidRDefault="00767B8B">
      <w:pPr>
        <w:rPr>
          <w:rFonts w:eastAsiaTheme="minorEastAsia"/>
          <w:color w:val="000000" w:themeColor="text1"/>
        </w:rPr>
      </w:pPr>
      <w:r w:rsidRPr="002B1B2E">
        <w:rPr>
          <w:color w:val="000000" w:themeColor="text1"/>
        </w:rPr>
        <w:lastRenderedPageBreak/>
        <w:t xml:space="preserve">Несмотря на кажущуюся необходимость в </w:t>
      </w:r>
      <w:proofErr w:type="gramStart"/>
      <w:r w:rsidRPr="002B1B2E">
        <w:rPr>
          <w:color w:val="000000" w:themeColor="text1"/>
        </w:rPr>
        <w:t xml:space="preserve">вычислении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L+1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</m:oMath>
      <w:r w:rsidRPr="002B1B2E">
        <w:rPr>
          <w:color w:val="000000" w:themeColor="text1"/>
        </w:rPr>
        <w:t xml:space="preserve"> для</w:t>
      </w:r>
      <w:proofErr w:type="gramEnd"/>
      <w:r w:rsidRPr="002B1B2E">
        <w:rPr>
          <w:color w:val="000000" w:themeColor="text1"/>
        </w:rPr>
        <w:t xml:space="preserve"> вычисления каждого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,  0≤</m:t>
        </m:r>
        <m:r>
          <w:rPr>
            <w:rFonts w:ascii="Cambria Math" w:hAnsi="Cambria Math"/>
            <w:color w:val="000000" w:themeColor="text1"/>
            <w:lang w:val="en-US"/>
          </w:rPr>
          <m:t>j</m:t>
        </m:r>
        <m: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  <w:lang w:val="en-US"/>
          </w:rPr>
          <m:t>p</m:t>
        </m:r>
        <m: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  <w:lang w:val="en-US"/>
          </w:rPr>
          <m:t>L</m:t>
        </m:r>
      </m:oMath>
      <w:r w:rsidRPr="002B1B2E">
        <w:rPr>
          <w:rFonts w:eastAsiaTheme="minorEastAsia"/>
          <w:color w:val="000000" w:themeColor="text1"/>
        </w:rPr>
        <w:t xml:space="preserve">, на практике, это нужно только для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0</m:t>
                </m:r>
              </m:e>
            </m:d>
          </m:sup>
        </m:sSubSup>
      </m:oMath>
      <w:r w:rsidR="00DF3298" w:rsidRPr="002B1B2E">
        <w:rPr>
          <w:rFonts w:eastAsiaTheme="minorEastAsia"/>
          <w:color w:val="000000" w:themeColor="text1"/>
          <w:szCs w:val="24"/>
        </w:rPr>
        <w:t xml:space="preserve">, чтобы затем вычислить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Cs w:val="24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1</m:t>
            </m:r>
          </m:e>
        </m:d>
      </m:oMath>
      <w:r w:rsidR="00DF3298" w:rsidRPr="002B1B2E">
        <w:rPr>
          <w:rFonts w:eastAsiaTheme="minorEastAsia"/>
          <w:color w:val="000000" w:themeColor="text1"/>
          <w:szCs w:val="24"/>
        </w:rPr>
        <w:t xml:space="preserve">, и, соответственно,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sup>
        </m:sSubSup>
      </m:oMath>
      <w:r w:rsidR="00DF3298" w:rsidRPr="002B1B2E">
        <w:rPr>
          <w:rFonts w:eastAsiaTheme="minorEastAsia"/>
          <w:color w:val="000000" w:themeColor="text1"/>
        </w:rPr>
        <w:t xml:space="preserve">. Однако, как было отмечено в [6], на практике этих вычислений можно избежать, </w:t>
      </w:r>
      <w:proofErr w:type="gramStart"/>
      <w:r w:rsidR="00DF3298" w:rsidRPr="002B1B2E">
        <w:rPr>
          <w:rFonts w:eastAsiaTheme="minorEastAsia"/>
          <w:color w:val="000000" w:themeColor="text1"/>
        </w:rPr>
        <w:t xml:space="preserve">вычислив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sup>
        </m:sSubSup>
        <m:r>
          <w:rPr>
            <w:rFonts w:ascii="Cambria Math" w:hAnsi="Cambria Math"/>
            <w:color w:val="000000" w:themeColor="text1"/>
          </w:rPr>
          <m:t>, n=1, 2,…</m:t>
        </m:r>
      </m:oMath>
      <w:r w:rsidR="00DF3298" w:rsidRPr="002B1B2E">
        <w:rPr>
          <w:rFonts w:eastAsiaTheme="minorEastAsia"/>
          <w:color w:val="000000" w:themeColor="text1"/>
        </w:rPr>
        <w:t xml:space="preserve"> по</w:t>
      </w:r>
      <w:proofErr w:type="gramEnd"/>
      <w:r w:rsidR="00DF3298" w:rsidRPr="002B1B2E">
        <w:rPr>
          <w:rFonts w:eastAsiaTheme="minorEastAsia"/>
          <w:color w:val="000000" w:themeColor="text1"/>
        </w:rPr>
        <w:t xml:space="preserve"> формуле: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EE283E" w:rsidRPr="002B1B2E" w:rsidTr="00B21805">
        <w:tc>
          <w:tcPr>
            <w:tcW w:w="1413" w:type="dxa"/>
            <w:vAlign w:val="center"/>
          </w:tcPr>
          <w:p w:rsidR="00EE283E" w:rsidRPr="002B1B2E" w:rsidRDefault="00EE283E" w:rsidP="00B21805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EE283E" w:rsidRPr="00EE283E" w:rsidRDefault="00EE283E" w:rsidP="00EE283E">
            <w:pPr>
              <w:pStyle w:val="a4"/>
              <w:spacing w:after="120"/>
              <w:ind w:left="357"/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0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S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Cs w:val="24"/>
                              </w:rPr>
                              <m:t>0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4"/>
                          </w:rPr>
                          <m:t>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EE283E" w:rsidRPr="002B1B2E" w:rsidRDefault="00EE283E" w:rsidP="00B21805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>
              <w:rPr>
                <w:i w:val="0"/>
                <w:color w:val="000000" w:themeColor="text1"/>
                <w:sz w:val="24"/>
                <w:lang w:val="en-US"/>
              </w:rPr>
              <w:t>17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EE283E" w:rsidRPr="002B1B2E" w:rsidRDefault="00EE283E">
      <w:pPr>
        <w:rPr>
          <w:rFonts w:eastAsiaTheme="minorEastAsia"/>
          <w:color w:val="000000" w:themeColor="text1"/>
        </w:rPr>
      </w:pPr>
    </w:p>
    <w:p w:rsidR="00ED7AE3" w:rsidRPr="002B1B2E" w:rsidRDefault="00ED7AE3" w:rsidP="00ED7AE3">
      <w:pPr>
        <w:pStyle w:val="2"/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val="en-US" w:eastAsia="ru-RU"/>
        </w:rPr>
        <w:t>E</w:t>
      </w:r>
      <w:r w:rsidRPr="002B1B2E">
        <w:rPr>
          <w:rFonts w:eastAsiaTheme="minorEastAsia"/>
          <w:color w:val="000000" w:themeColor="text1"/>
          <w:lang w:eastAsia="ru-RU"/>
        </w:rPr>
        <w:t>-алгоритм</w:t>
      </w:r>
    </w:p>
    <w:p w:rsidR="00ED7AE3" w:rsidRPr="002B1B2E" w:rsidRDefault="00ED7AE3" w:rsidP="00ED7AE3">
      <w:pPr>
        <w:rPr>
          <w:color w:val="000000" w:themeColor="text1"/>
          <w:lang w:eastAsia="ru-RU"/>
        </w:rPr>
      </w:pPr>
      <w:r w:rsidRPr="002B1B2E">
        <w:rPr>
          <w:color w:val="000000" w:themeColor="text1"/>
          <w:lang w:eastAsia="ru-RU"/>
        </w:rPr>
        <w:t xml:space="preserve">Для доказательства математической эквивалентности алгоритмов и демонстрации выводимости рекуррентных последовательностей одного алгоритма из другого и наоборот определим </w:t>
      </w:r>
      <w:r w:rsidRPr="002B1B2E">
        <w:rPr>
          <w:color w:val="000000" w:themeColor="text1"/>
          <w:lang w:val="en-US" w:eastAsia="ru-RU"/>
        </w:rPr>
        <w:t>E</w:t>
      </w:r>
      <w:r w:rsidRPr="002B1B2E">
        <w:rPr>
          <w:color w:val="000000" w:themeColor="text1"/>
          <w:lang w:eastAsia="ru-RU"/>
        </w:rPr>
        <w:t>-алгоритм:</w:t>
      </w:r>
    </w:p>
    <w:p w:rsidR="00ED7AE3" w:rsidRPr="002B1B2E" w:rsidRDefault="00ED7AE3" w:rsidP="00ED7AE3">
      <w:pPr>
        <w:rPr>
          <w:rFonts w:eastAsiaTheme="minorEastAsia"/>
          <w:color w:val="000000" w:themeColor="text1"/>
          <w:lang w:eastAsia="ru-RU"/>
        </w:rPr>
      </w:pPr>
      <w:r w:rsidRPr="002B1B2E">
        <w:rPr>
          <w:color w:val="000000" w:themeColor="text1"/>
          <w:lang w:eastAsia="ru-RU"/>
        </w:rPr>
        <w:t xml:space="preserve">Пусть </w:t>
      </w:r>
      <w:proofErr w:type="gramStart"/>
      <w:r w:rsidRPr="002B1B2E">
        <w:rPr>
          <w:color w:val="000000" w:themeColor="text1"/>
          <w:lang w:eastAsia="ru-RU"/>
        </w:rPr>
        <w:t xml:space="preserve">для </w:t>
      </w:r>
      <m:oMath>
        <m:r>
          <w:rPr>
            <w:rFonts w:ascii="Cambria Math" w:hAnsi="Cambria Math"/>
            <w:color w:val="000000" w:themeColor="text1"/>
            <w:lang w:eastAsia="ru-RU"/>
          </w:rPr>
          <m:t>n=0, 1…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E</m:t>
            </m: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</m:oMath>
      <w:r w:rsidRPr="002B1B2E">
        <w:rPr>
          <w:rFonts w:eastAsiaTheme="minorEastAsia"/>
          <w:color w:val="000000" w:themeColor="text1"/>
          <w:lang w:eastAsia="ru-RU"/>
        </w:rPr>
        <w:t xml:space="preserve"> и</w:t>
      </w:r>
      <w:proofErr w:type="gramEnd"/>
      <w:r w:rsidRPr="002B1B2E">
        <w:rPr>
          <w:rFonts w:eastAsiaTheme="minorEastAsia"/>
          <w:color w:val="000000" w:themeColor="text1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k, j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n</m:t>
            </m:r>
          </m:sup>
        </m:sSubSup>
      </m:oMath>
      <w:r w:rsidRPr="002B1B2E">
        <w:rPr>
          <w:rFonts w:eastAsiaTheme="minorEastAsia"/>
          <w:color w:val="000000" w:themeColor="text1"/>
          <w:lang w:eastAsia="ru-RU"/>
        </w:rPr>
        <w:t xml:space="preserve"> определены так:</w:t>
      </w:r>
    </w:p>
    <w:p w:rsidR="00ED7AE3" w:rsidRPr="002B1B2E" w:rsidRDefault="00CF2B9F" w:rsidP="00ED7AE3">
      <w:pPr>
        <w:rPr>
          <w:rFonts w:eastAsiaTheme="minorEastAsia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eastAsia="ru-RU"/>
                </w:rPr>
                <m:t>0, 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ru-RU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up>
          </m:sSubSup>
          <m:r>
            <w:rPr>
              <w:rFonts w:ascii="Cambria Math" w:hAnsi="Cambria Math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lang w:eastAsia="ru-RU"/>
            </w:rPr>
            <m:t>, j=1, 2</m:t>
          </m:r>
          <m:r>
            <w:rPr>
              <w:rFonts w:ascii="Cambria Math" w:eastAsiaTheme="minorEastAsia" w:hAnsi="Cambria Math"/>
              <w:color w:val="000000" w:themeColor="text1"/>
              <w:lang w:eastAsia="ru-RU"/>
            </w:rPr>
            <m:t>, …</m:t>
          </m:r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412"/>
      </w:tblGrid>
      <w:tr w:rsidR="00ED7AE3" w:rsidRPr="002B1B2E" w:rsidTr="00ED7AE3">
        <w:tc>
          <w:tcPr>
            <w:tcW w:w="1413" w:type="dxa"/>
            <w:vAlign w:val="center"/>
          </w:tcPr>
          <w:p w:rsidR="00ED7AE3" w:rsidRPr="002B1B2E" w:rsidRDefault="00ED7AE3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ED7AE3" w:rsidRPr="002B1B2E" w:rsidRDefault="00CF2B9F" w:rsidP="00ED7AE3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, k=1, 2, 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ED7AE3" w:rsidRPr="002B1B2E" w:rsidRDefault="00ED7AE3" w:rsidP="00EE283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Pr="002B1B2E">
              <w:rPr>
                <w:i w:val="0"/>
                <w:color w:val="000000" w:themeColor="text1"/>
                <w:sz w:val="24"/>
                <w:lang w:val="en-US"/>
              </w:rPr>
              <w:t>1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8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ED7AE3" w:rsidRPr="002B1B2E" w:rsidTr="00ED7AE3">
        <w:tc>
          <w:tcPr>
            <w:tcW w:w="1413" w:type="dxa"/>
            <w:vAlign w:val="center"/>
          </w:tcPr>
          <w:p w:rsidR="00ED7AE3" w:rsidRPr="002B1B2E" w:rsidRDefault="00ED7AE3" w:rsidP="00ED7AE3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ED7AE3" w:rsidRPr="002B1B2E" w:rsidRDefault="00CF2B9F" w:rsidP="00ED7AE3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k, 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ru-RU"/>
                      </w:rPr>
                    </m:ctrlP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, k=1, 2, …, j=k+1,…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ED7AE3" w:rsidRPr="002B1B2E" w:rsidRDefault="00ED7AE3" w:rsidP="00ED7AE3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19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ED7AE3" w:rsidRPr="002B1B2E" w:rsidRDefault="008605A1" w:rsidP="00ED7AE3">
      <w:pPr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 xml:space="preserve">Рекуррентные формулы (16) и (17) называются основным и вспомогательным правилами </w:t>
      </w:r>
      <w:r w:rsidRPr="002B1B2E">
        <w:rPr>
          <w:rFonts w:eastAsiaTheme="minorEastAsia"/>
          <w:color w:val="000000" w:themeColor="text1"/>
          <w:lang w:val="en-US" w:eastAsia="ru-RU"/>
        </w:rPr>
        <w:t>E</w:t>
      </w:r>
      <w:r w:rsidRPr="002B1B2E">
        <w:rPr>
          <w:rFonts w:eastAsiaTheme="minorEastAsia"/>
          <w:color w:val="000000" w:themeColor="text1"/>
          <w:lang w:eastAsia="ru-RU"/>
        </w:rPr>
        <w:t>-алгоритма</w:t>
      </w:r>
    </w:p>
    <w:p w:rsidR="008605A1" w:rsidRPr="002B1B2E" w:rsidRDefault="008605A1" w:rsidP="00ED7AE3">
      <w:pPr>
        <w:rPr>
          <w:rFonts w:eastAsiaTheme="minorEastAsia"/>
          <w:color w:val="000000" w:themeColor="text1"/>
          <w:lang w:eastAsia="ru-RU"/>
        </w:rPr>
      </w:pPr>
      <w:r w:rsidRPr="002B1B2E">
        <w:rPr>
          <w:rFonts w:eastAsiaTheme="minorEastAsia"/>
          <w:color w:val="000000" w:themeColor="text1"/>
          <w:lang w:eastAsia="ru-RU"/>
        </w:rPr>
        <w:t xml:space="preserve">Отметим, что Форд и Сиди реализовали </w:t>
      </w:r>
      <w:r w:rsidRPr="002B1B2E">
        <w:rPr>
          <w:rFonts w:eastAsiaTheme="minorEastAsia"/>
          <w:color w:val="000000" w:themeColor="text1"/>
          <w:lang w:val="en-US" w:eastAsia="ru-RU"/>
        </w:rPr>
        <w:t>E</w:t>
      </w:r>
      <w:r w:rsidRPr="002B1B2E">
        <w:rPr>
          <w:rFonts w:eastAsiaTheme="minorEastAsia"/>
          <w:color w:val="000000" w:themeColor="text1"/>
          <w:lang w:eastAsia="ru-RU"/>
        </w:rPr>
        <w:t>-алгоритм переписав правила в виде: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2B1B2E" w:rsidRPr="002B1B2E" w:rsidTr="00597F2C">
        <w:tc>
          <w:tcPr>
            <w:tcW w:w="1412" w:type="dxa"/>
          </w:tcPr>
          <w:p w:rsidR="00597F2C" w:rsidRPr="002B1B2E" w:rsidRDefault="00597F2C" w:rsidP="008605A1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597F2C" w:rsidRPr="002B1B2E" w:rsidRDefault="00CF2B9F" w:rsidP="008605A1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, k=1, 2, 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597F2C" w:rsidRPr="002B1B2E" w:rsidRDefault="00597F2C" w:rsidP="00CF2B9F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20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2B1B2E" w:rsidRPr="002B1B2E" w:rsidTr="00597F2C">
        <w:tc>
          <w:tcPr>
            <w:tcW w:w="1412" w:type="dxa"/>
          </w:tcPr>
          <w:p w:rsidR="00597F2C" w:rsidRPr="002B1B2E" w:rsidRDefault="00597F2C" w:rsidP="008605A1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597F2C" w:rsidRPr="002B1B2E" w:rsidRDefault="00CF2B9F" w:rsidP="008605A1">
            <w:pPr>
              <w:rPr>
                <w:rFonts w:eastAsiaTheme="minorEastAsia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k, 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ru-RU"/>
                      </w:rPr>
                    </m:ctrlP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k-1, 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, k=1, 2, …, j=k+1,…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597F2C" w:rsidRPr="002B1B2E" w:rsidRDefault="00597F2C" w:rsidP="00EE283E">
            <w:pPr>
              <w:pStyle w:val="a7"/>
              <w:spacing w:after="0"/>
              <w:jc w:val="center"/>
              <w:rPr>
                <w:rFonts w:eastAsiaTheme="minorEastAsia"/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21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605A1" w:rsidRPr="002B1B2E" w:rsidRDefault="008605A1" w:rsidP="00ED7AE3">
      <w:pPr>
        <w:rPr>
          <w:rFonts w:eastAsiaTheme="minorEastAsia"/>
          <w:i/>
          <w:color w:val="000000" w:themeColor="text1"/>
          <w:lang w:eastAsia="ru-RU"/>
        </w:rPr>
      </w:pPr>
      <w:proofErr w:type="gramStart"/>
      <w:r w:rsidRPr="002B1B2E">
        <w:rPr>
          <w:rFonts w:eastAsiaTheme="minorEastAsia"/>
          <w:color w:val="000000" w:themeColor="text1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color w:val="000000" w:themeColor="text1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k-1,j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n+1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up>
            </m:sSubSup>
          </m:den>
        </m:f>
      </m:oMath>
      <w:r w:rsidRPr="002B1B2E">
        <w:rPr>
          <w:rFonts w:eastAsiaTheme="minorEastAsia"/>
          <w:color w:val="000000" w:themeColor="text1"/>
          <w:lang w:eastAsia="ru-RU"/>
        </w:rPr>
        <w:t xml:space="preserve"> и</w:t>
      </w:r>
      <w:proofErr w:type="gramEnd"/>
      <w:r w:rsidRPr="002B1B2E">
        <w:rPr>
          <w:rFonts w:eastAsiaTheme="minorEastAsia"/>
          <w:color w:val="000000" w:themeColor="text1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up>
        </m:sSubSup>
        <m:r>
          <w:rPr>
            <w:rFonts w:ascii="Cambria Math" w:eastAsiaTheme="minorEastAsia" w:hAnsi="Cambria Math"/>
            <w:color w:val="000000" w:themeColor="text1"/>
            <w:lang w:eastAsia="ru-RU"/>
          </w:rPr>
          <m:t>=1-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</m:oMath>
    </w:p>
    <w:p w:rsidR="00DE2E58" w:rsidRDefault="00DE2E58" w:rsidP="00DE2E58">
      <w:pPr>
        <w:pStyle w:val="2"/>
        <w:rPr>
          <w:rFonts w:eastAsiaTheme="minorEastAsia" w:cstheme="majorHAnsi"/>
          <w:color w:val="000000" w:themeColor="text1"/>
          <w:lang w:eastAsia="ru-RU"/>
        </w:rPr>
      </w:pPr>
      <w:r w:rsidRPr="002B1B2E">
        <w:rPr>
          <w:rFonts w:eastAsiaTheme="minorEastAsia" w:cstheme="majorHAnsi"/>
          <w:color w:val="000000" w:themeColor="text1"/>
          <w:lang w:eastAsia="ru-RU"/>
        </w:rPr>
        <w:t xml:space="preserve">Математическая эквивалентность </w:t>
      </w:r>
      <w:r w:rsidRPr="002B1B2E">
        <w:rPr>
          <w:rFonts w:eastAsiaTheme="minorEastAsia" w:cstheme="majorHAnsi"/>
          <w:color w:val="000000" w:themeColor="text1"/>
          <w:lang w:val="en-US" w:eastAsia="ru-RU"/>
        </w:rPr>
        <w:t>E</w:t>
      </w:r>
      <w:r w:rsidRPr="002B1B2E">
        <w:rPr>
          <w:rFonts w:eastAsiaTheme="minorEastAsia" w:cstheme="majorHAnsi"/>
          <w:color w:val="000000" w:themeColor="text1"/>
          <w:lang w:eastAsia="ru-RU"/>
        </w:rPr>
        <w:t>-алгоритма и алгоритма Форда-Сиди</w:t>
      </w:r>
    </w:p>
    <w:p w:rsidR="00AF7B68" w:rsidRPr="00AF7B68" w:rsidRDefault="00AF7B68" w:rsidP="00AF7B68">
      <w:pPr>
        <w:pStyle w:val="3"/>
        <w:rPr>
          <w:lang w:eastAsia="ru-RU"/>
        </w:rPr>
      </w:pPr>
      <w:r>
        <w:rPr>
          <w:lang w:eastAsia="ru-RU"/>
        </w:rPr>
        <w:t xml:space="preserve">Вывод рекуррентной формулы алгоритма Форда-Сиди из </w:t>
      </w:r>
      <w:r>
        <w:rPr>
          <w:lang w:val="en-US" w:eastAsia="ru-RU"/>
        </w:rPr>
        <w:t>E</w:t>
      </w:r>
      <w:r w:rsidRPr="00AF7B68">
        <w:rPr>
          <w:lang w:eastAsia="ru-RU"/>
        </w:rPr>
        <w:t>-</w:t>
      </w:r>
      <w:r>
        <w:rPr>
          <w:lang w:eastAsia="ru-RU"/>
        </w:rPr>
        <w:t>алгоритма</w:t>
      </w:r>
    </w:p>
    <w:p w:rsidR="001A1D04" w:rsidRPr="002B1B2E" w:rsidRDefault="001A1D04" w:rsidP="00DE2E58">
      <w:pPr>
        <w:rPr>
          <w:rFonts w:asciiTheme="majorHAnsi" w:eastAsiaTheme="minorEastAsia" w:hAnsiTheme="majorHAnsi" w:cstheme="majorHAnsi"/>
          <w:color w:val="000000" w:themeColor="text1"/>
          <w:lang w:eastAsia="ru-RU"/>
        </w:rPr>
      </w:pPr>
      <w:proofErr w:type="gramStart"/>
      <w:r w:rsidRPr="002B1B2E">
        <w:rPr>
          <w:rFonts w:asciiTheme="majorHAnsi" w:hAnsiTheme="majorHAnsi" w:cstheme="majorHAnsi"/>
          <w:color w:val="000000" w:themeColor="text1"/>
          <w:lang w:eastAsia="ru-RU"/>
        </w:rPr>
        <w:t xml:space="preserve">Пусть </w:t>
      </w:r>
      <m:oMath>
        <m:r>
          <w:rPr>
            <w:rFonts w:ascii="Cambria Math" w:hAnsi="Cambria Math" w:cstheme="majorHAnsi"/>
            <w:color w:val="000000" w:themeColor="text1"/>
            <w:lang w:eastAsia="ru-RU"/>
          </w:rPr>
          <m:t>s=</m:t>
        </m:r>
        <m:d>
          <m:dPr>
            <m:ctrlPr>
              <w:rPr>
                <w:rFonts w:ascii="Cambria Math" w:hAnsi="Cambria Math" w:cstheme="majorHAnsi"/>
                <w:i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2B1B2E">
        <w:rPr>
          <w:rFonts w:asciiTheme="majorHAnsi" w:eastAsiaTheme="minorEastAsia" w:hAnsiTheme="majorHAnsi" w:cstheme="majorHAnsi"/>
          <w:color w:val="000000" w:themeColor="text1"/>
          <w:lang w:eastAsia="ru-RU"/>
        </w:rPr>
        <w:t xml:space="preserve"> –</w:t>
      </w:r>
      <w:proofErr w:type="gramEnd"/>
      <w:r w:rsidRPr="002B1B2E">
        <w:rPr>
          <w:rFonts w:asciiTheme="majorHAnsi" w:eastAsiaTheme="minorEastAsia" w:hAnsiTheme="majorHAnsi" w:cstheme="majorHAnsi"/>
          <w:color w:val="000000" w:themeColor="text1"/>
          <w:lang w:eastAsia="ru-RU"/>
        </w:rPr>
        <w:t xml:space="preserve"> любой ряд.</w:t>
      </w:r>
    </w:p>
    <w:p w:rsidR="00DE2E58" w:rsidRPr="002B1B2E" w:rsidRDefault="001A1D04" w:rsidP="00DE2E58">
      <w:pPr>
        <w:rPr>
          <w:rFonts w:asciiTheme="majorHAnsi" w:eastAsiaTheme="minorEastAsia" w:hAnsiTheme="majorHAnsi" w:cstheme="majorHAnsi"/>
          <w:color w:val="000000" w:themeColor="text1"/>
          <w:lang w:eastAsia="ru-RU"/>
        </w:rPr>
      </w:pPr>
      <w:r w:rsidRPr="002B1B2E">
        <w:rPr>
          <w:rFonts w:asciiTheme="majorHAnsi" w:eastAsiaTheme="minorEastAsia" w:hAnsiTheme="majorHAnsi" w:cstheme="majorHAnsi"/>
          <w:color w:val="000000" w:themeColor="text1"/>
          <w:lang w:eastAsia="ru-RU"/>
        </w:rPr>
        <w:t xml:space="preserve">Предположим, что преобразования ряда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lang w:eastAsia="ru-RU"/>
          </w:rPr>
          <m:t>:u=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HAnsi"/>
            <w:color w:val="000000" w:themeColor="text1"/>
            <w:lang w:eastAsia="ru-RU"/>
          </w:rPr>
          <m:t>⟼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u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theme="majorHAnsi"/>
            <w:color w:val="000000" w:themeColor="text1"/>
            <w:lang w:eastAsia="ru-RU"/>
          </w:rPr>
          <m:t xml:space="preserve">(u) </m:t>
        </m:r>
      </m:oMath>
      <w:r w:rsidR="00597F2C" w:rsidRPr="002B1B2E">
        <w:rPr>
          <w:rFonts w:asciiTheme="majorHAnsi" w:eastAsiaTheme="minorEastAsia" w:hAnsiTheme="majorHAnsi" w:cstheme="majorHAnsi"/>
          <w:color w:val="000000" w:themeColor="text1"/>
          <w:lang w:eastAsia="ru-RU"/>
        </w:rPr>
        <w:t>определены так: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2B1B2E" w:rsidRPr="002B1B2E" w:rsidTr="00CF2B9F">
        <w:tc>
          <w:tcPr>
            <w:tcW w:w="1412" w:type="dxa"/>
          </w:tcPr>
          <w:p w:rsidR="00597F2C" w:rsidRPr="002B1B2E" w:rsidRDefault="00597F2C" w:rsidP="00CF2B9F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597F2C" w:rsidRPr="002B1B2E" w:rsidRDefault="00CF2B9F" w:rsidP="00CF2B9F">
            <w:pPr>
              <w:rPr>
                <w:rFonts w:eastAsiaTheme="minorEastAsia"/>
                <w:color w:val="000000" w:themeColor="text1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1412" w:type="dxa"/>
            <w:vAlign w:val="center"/>
          </w:tcPr>
          <w:p w:rsidR="00597F2C" w:rsidRPr="002B1B2E" w:rsidRDefault="00597F2C" w:rsidP="00EE283E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</w:rPr>
              <w:t>(</w:t>
            </w:r>
            <w:r w:rsidR="00EE283E">
              <w:rPr>
                <w:i w:val="0"/>
                <w:color w:val="000000" w:themeColor="text1"/>
                <w:sz w:val="24"/>
                <w:lang w:val="en-US"/>
              </w:rPr>
              <w:t>22</w:t>
            </w:r>
            <w:r w:rsidRPr="002B1B2E">
              <w:rPr>
                <w:i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2B1B2E" w:rsidRPr="002B1B2E" w:rsidTr="00CF2B9F">
        <w:tc>
          <w:tcPr>
            <w:tcW w:w="1412" w:type="dxa"/>
          </w:tcPr>
          <w:p w:rsidR="00597F2C" w:rsidRPr="002B1B2E" w:rsidRDefault="00597F2C" w:rsidP="00CF2B9F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597F2C" w:rsidRPr="002B1B2E" w:rsidRDefault="00CF2B9F" w:rsidP="00597F2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(u)=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(u)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(u)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, k&gt;0</m:t>
                </m:r>
              </m:oMath>
            </m:oMathPara>
          </w:p>
        </w:tc>
        <w:tc>
          <w:tcPr>
            <w:tcW w:w="1412" w:type="dxa"/>
            <w:vAlign w:val="center"/>
          </w:tcPr>
          <w:p w:rsidR="00597F2C" w:rsidRPr="002B1B2E" w:rsidRDefault="00597F2C" w:rsidP="00EE283E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 w:rsidR="00EE283E">
              <w:rPr>
                <w:i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597F2C" w:rsidRDefault="00597F2C">
      <w:pPr>
        <w:rPr>
          <w:rFonts w:eastAsiaTheme="minorEastAsia"/>
          <w:color w:val="000000" w:themeColor="text1"/>
        </w:rPr>
      </w:pPr>
      <w:r w:rsidRPr="002B1B2E">
        <w:rPr>
          <w:color w:val="000000" w:themeColor="text1"/>
        </w:rPr>
        <w:t xml:space="preserve">Аналогично, предположим, что преобразования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:u=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⟼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d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e>
        </m:d>
      </m:oMath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756B79" w:rsidRPr="002B1B2E" w:rsidTr="00B21805">
        <w:tc>
          <w:tcPr>
            <w:tcW w:w="1412" w:type="dxa"/>
          </w:tcPr>
          <w:p w:rsidR="00756B79" w:rsidRPr="002B1B2E" w:rsidRDefault="00756B79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756B79" w:rsidRPr="00756B79" w:rsidRDefault="00756B79" w:rsidP="00B21805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u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 k=0, 1,…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756B79" w:rsidRPr="002B1B2E" w:rsidRDefault="00756B79" w:rsidP="00EE283E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 w:rsidR="00EE283E">
              <w:rPr>
                <w:i w:val="0"/>
                <w:color w:val="000000" w:themeColor="text1"/>
                <w:sz w:val="24"/>
                <w:szCs w:val="24"/>
                <w:lang w:val="en-US"/>
              </w:rPr>
              <w:t>4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EE283E" w:rsidRDefault="00EE283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</w:rPr>
        <w:t>Теорема</w:t>
      </w:r>
      <w:r w:rsidRPr="00EE283E">
        <w:rPr>
          <w:rFonts w:eastAsiaTheme="minorEastAsia"/>
          <w:color w:val="000000" w:themeColor="text1"/>
          <w:lang w:val="en-US"/>
        </w:rPr>
        <w:t xml:space="preserve"> 2. </w:t>
      </w:r>
    </w:p>
    <w:p w:rsidR="00756B79" w:rsidRPr="00EE283E" w:rsidRDefault="00EE28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Определенное в (24</w:t>
      </w:r>
      <w:proofErr w:type="gramStart"/>
      <w:r>
        <w:rPr>
          <w:rFonts w:eastAsiaTheme="minorEastAsia"/>
          <w:color w:val="000000" w:themeColor="text1"/>
        </w:rPr>
        <w:t>)</w:t>
      </w:r>
      <w:r w:rsidRPr="00EE283E">
        <w:rPr>
          <w:rFonts w:eastAsiaTheme="minor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</w:rPr>
          <m:t>u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EE283E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удовлетворяет</w:t>
      </w:r>
      <w:proofErr w:type="gramEnd"/>
      <w:r>
        <w:rPr>
          <w:rFonts w:eastAsiaTheme="minorEastAsia"/>
          <w:color w:val="000000" w:themeColor="text1"/>
        </w:rPr>
        <w:t xml:space="preserve"> условиям </w:t>
      </w:r>
      <w:r w:rsidRPr="00EE283E">
        <w:rPr>
          <w:rFonts w:eastAsiaTheme="minorEastAsia"/>
          <w:color w:val="000000" w:themeColor="text1"/>
        </w:rPr>
        <w:t xml:space="preserve">(3) </w:t>
      </w:r>
      <w:r>
        <w:rPr>
          <w:rFonts w:eastAsiaTheme="minorEastAsia"/>
          <w:color w:val="000000" w:themeColor="text1"/>
        </w:rPr>
        <w:t>и (16)</w:t>
      </w:r>
    </w:p>
    <w:p w:rsidR="00550F9E" w:rsidRDefault="00EE28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Доказательство:</w:t>
      </w:r>
    </w:p>
    <w:p w:rsidR="00EE283E" w:rsidRDefault="00EE283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</w:rPr>
        <w:t xml:space="preserve">Из (22) и (24) следует, что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(n)</m:t>
            </m:r>
          </m:den>
        </m:f>
      </m:oMath>
    </w:p>
    <w:p w:rsidR="0035653E" w:rsidRDefault="003565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По математической индукции </w:t>
      </w:r>
      <w:proofErr w:type="gramStart"/>
      <w:r>
        <w:rPr>
          <w:rFonts w:eastAsiaTheme="minorEastAsia"/>
          <w:color w:val="000000" w:themeColor="text1"/>
        </w:rPr>
        <w:t xml:space="preserve">от </w:t>
      </w:r>
      <m:oMath>
        <m:r>
          <w:rPr>
            <w:rFonts w:ascii="Cambria Math" w:eastAsiaTheme="minorEastAsia" w:hAnsi="Cambria Math"/>
            <w:color w:val="000000" w:themeColor="text1"/>
          </w:rPr>
          <m:t>k</m:t>
        </m:r>
      </m:oMath>
      <w:r w:rsidRPr="0035653E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можно</w:t>
      </w:r>
      <w:proofErr w:type="gramEnd"/>
      <w:r>
        <w:rPr>
          <w:rFonts w:eastAsiaTheme="minorEastAsia"/>
          <w:color w:val="000000" w:themeColor="text1"/>
        </w:rPr>
        <w:t xml:space="preserve"> доказать, 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Pr="0035653E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из чего можем сделать вывод, что: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35653E" w:rsidRPr="002B1B2E" w:rsidTr="00B21805">
        <w:tc>
          <w:tcPr>
            <w:tcW w:w="1412" w:type="dxa"/>
          </w:tcPr>
          <w:p w:rsidR="0035653E" w:rsidRPr="002B1B2E" w:rsidRDefault="0035653E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35653E" w:rsidRPr="00756B79" w:rsidRDefault="0035653E" w:rsidP="0035653E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 k=0, 1,…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35653E" w:rsidRPr="002B1B2E" w:rsidRDefault="0035653E" w:rsidP="0035653E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>
              <w:rPr>
                <w:i w:val="0"/>
                <w:color w:val="000000" w:themeColor="text1"/>
                <w:sz w:val="24"/>
                <w:szCs w:val="24"/>
              </w:rPr>
              <w:t>5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35653E" w:rsidRDefault="003565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Из (24) получаем, что: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35653E" w:rsidRPr="002B1B2E" w:rsidTr="00B21805">
        <w:tc>
          <w:tcPr>
            <w:tcW w:w="1412" w:type="dxa"/>
          </w:tcPr>
          <w:p w:rsidR="0035653E" w:rsidRPr="002B1B2E" w:rsidRDefault="0035653E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35653E" w:rsidRPr="00756B79" w:rsidRDefault="0035653E" w:rsidP="0035653E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 k=0, 1,…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;j=k+1, k+2,…</m:t>
                </m:r>
              </m:oMath>
            </m:oMathPara>
          </w:p>
        </w:tc>
        <w:tc>
          <w:tcPr>
            <w:tcW w:w="1412" w:type="dxa"/>
            <w:vAlign w:val="center"/>
          </w:tcPr>
          <w:p w:rsidR="0035653E" w:rsidRPr="002B1B2E" w:rsidRDefault="0035653E" w:rsidP="0035653E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6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35653E" w:rsidRDefault="003565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Из (23) и (26) выразим следующее:</w:t>
      </w:r>
    </w:p>
    <w:tbl>
      <w:tblPr>
        <w:tblStyle w:val="a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418"/>
      </w:tblGrid>
      <w:tr w:rsidR="00220D31" w:rsidRPr="002B1B2E" w:rsidTr="00220D31">
        <w:tc>
          <w:tcPr>
            <w:tcW w:w="7938" w:type="dxa"/>
            <w:vAlign w:val="center"/>
          </w:tcPr>
          <w:p w:rsidR="00220D31" w:rsidRPr="0035653E" w:rsidRDefault="00220D31" w:rsidP="00220D31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n+1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 w:eastAsia="ru-RU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. </m:t>
                </m:r>
              </m:oMath>
            </m:oMathPara>
          </w:p>
          <w:p w:rsidR="00220D31" w:rsidRPr="00756B79" w:rsidRDefault="00220D31" w:rsidP="00B2180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20D31" w:rsidRPr="002B1B2E" w:rsidRDefault="00220D31" w:rsidP="00B21805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7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220D31" w:rsidRDefault="00220D3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Разделив обе стороны (23) </w:t>
      </w:r>
      <w:proofErr w:type="gramStart"/>
      <w:r>
        <w:rPr>
          <w:rFonts w:eastAsiaTheme="minorEastAsia"/>
          <w:color w:val="000000" w:themeColor="text1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</m:e>
        </m:d>
      </m:oMath>
      <w:r>
        <w:rPr>
          <w:rFonts w:eastAsiaTheme="minorEastAsia"/>
          <w:color w:val="000000" w:themeColor="text1"/>
        </w:rPr>
        <w:t>,</w:t>
      </w:r>
      <w:proofErr w:type="gramEnd"/>
      <w:r w:rsidRPr="00220D3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получим: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220D31" w:rsidRPr="002B1B2E" w:rsidTr="00B21805">
        <w:tc>
          <w:tcPr>
            <w:tcW w:w="1412" w:type="dxa"/>
          </w:tcPr>
          <w:p w:rsidR="00220D31" w:rsidRPr="002B1B2E" w:rsidRDefault="00220D31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220D31" w:rsidRPr="00756B79" w:rsidRDefault="00220D31" w:rsidP="00B21805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u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u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+1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k-1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n+1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 xml:space="preserve"> 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k-1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 xml:space="preserve"> </m:t>
                                </m:r>
                              </m:e>
                            </m:d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220D31" w:rsidRPr="002B1B2E" w:rsidRDefault="00220D31" w:rsidP="00B21805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 w:rsidR="00AF7B68">
              <w:rPr>
                <w:i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220D31" w:rsidRDefault="00AF7B6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Из чего следует, что из (24) и (27) можно получить (16), что и требовалось доказать.</w:t>
      </w:r>
    </w:p>
    <w:p w:rsidR="00AF7B68" w:rsidRPr="00AF7B68" w:rsidRDefault="00AF7B68" w:rsidP="00AF7B68">
      <w:pPr>
        <w:pStyle w:val="3"/>
        <w:rPr>
          <w:lang w:eastAsia="ru-RU"/>
        </w:rPr>
      </w:pPr>
      <w:r>
        <w:rPr>
          <w:lang w:eastAsia="ru-RU"/>
        </w:rPr>
        <w:t xml:space="preserve">Вывод рекуррентной формулы </w:t>
      </w:r>
      <w:r>
        <w:rPr>
          <w:lang w:val="en-US" w:eastAsia="ru-RU"/>
        </w:rPr>
        <w:t>E</w:t>
      </w:r>
      <w:r w:rsidRPr="00AF7B68">
        <w:rPr>
          <w:lang w:eastAsia="ru-RU"/>
        </w:rPr>
        <w:t>-</w:t>
      </w:r>
      <w:r>
        <w:rPr>
          <w:lang w:eastAsia="ru-RU"/>
        </w:rPr>
        <w:t>алгоритма</w:t>
      </w:r>
      <w:r>
        <w:rPr>
          <w:lang w:eastAsia="ru-RU"/>
        </w:rPr>
        <w:t xml:space="preserve"> </w:t>
      </w:r>
      <w:r>
        <w:rPr>
          <w:lang w:eastAsia="ru-RU"/>
        </w:rPr>
        <w:t xml:space="preserve">из алгоритма Форда-Сиди </w:t>
      </w:r>
    </w:p>
    <w:p w:rsidR="00AF7B68" w:rsidRDefault="00AF7B68" w:rsidP="00AF7B6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Предположим, </w:t>
      </w:r>
      <w:proofErr w:type="gramStart"/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F7B68">
        <w:rPr>
          <w:rFonts w:eastAsiaTheme="minorEastAsia"/>
        </w:rPr>
        <w:t xml:space="preserve"> </w:t>
      </w:r>
      <w:r>
        <w:rPr>
          <w:rFonts w:eastAsiaTheme="minorEastAsia"/>
        </w:rPr>
        <w:t>удовлетворяет</w:t>
      </w:r>
      <w:proofErr w:type="gramEnd"/>
      <w:r>
        <w:rPr>
          <w:rFonts w:eastAsiaTheme="minorEastAsia"/>
        </w:rPr>
        <w:t xml:space="preserve"> (3) и (16) для любого ряда </w:t>
      </w:r>
      <m:oMath>
        <m:r>
          <w:rPr>
            <w:rFonts w:ascii="Cambria Math" w:eastAsiaTheme="minorEastAsia" w:hAnsi="Cambria Math"/>
          </w:rPr>
          <m:t>u=(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Пусть</w:t>
      </w:r>
      <w:r>
        <w:rPr>
          <w:rFonts w:eastAsiaTheme="minorEastAsia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AF7B68" w:rsidRPr="002B1B2E" w:rsidTr="00B21805">
        <w:tc>
          <w:tcPr>
            <w:tcW w:w="1412" w:type="dxa"/>
          </w:tcPr>
          <w:p w:rsidR="00AF7B68" w:rsidRPr="002B1B2E" w:rsidRDefault="00AF7B68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AF7B68" w:rsidRPr="00756B79" w:rsidRDefault="00AF7B68" w:rsidP="00AF7B68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u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AF7B68" w:rsidRPr="002B1B2E" w:rsidRDefault="00AF7B68" w:rsidP="00B21805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(2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9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382580" w:rsidRDefault="00382580" w:rsidP="00382580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</w:rPr>
        <w:t>Теорема</w:t>
      </w:r>
      <w:r>
        <w:rPr>
          <w:color w:val="000000" w:themeColor="text1"/>
          <w:lang w:val="en-US"/>
        </w:rPr>
        <w:t xml:space="preserve"> 3</w:t>
      </w:r>
    </w:p>
    <w:p w:rsidR="00382580" w:rsidRDefault="0038258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Определенное в (29</w:t>
      </w:r>
      <w:proofErr w:type="gramStart"/>
      <w:r>
        <w:rPr>
          <w:rFonts w:eastAsiaTheme="minorEastAsia"/>
          <w:color w:val="000000" w:themeColor="text1"/>
        </w:rPr>
        <w:t>)</w:t>
      </w:r>
      <w:r w:rsidRPr="00EE283E">
        <w:rPr>
          <w:rFonts w:eastAsiaTheme="minor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eastAsia="ru-RU"/>
              </w:rPr>
              <m:t>u</m:t>
            </m:r>
          </m:e>
        </m:d>
      </m:oMath>
      <w:r w:rsidRPr="00EE283E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удовлетворяет</w:t>
      </w:r>
      <w:proofErr w:type="gramEnd"/>
      <w:r>
        <w:rPr>
          <w:rFonts w:eastAsiaTheme="minorEastAsia"/>
          <w:color w:val="000000" w:themeColor="text1"/>
        </w:rPr>
        <w:t xml:space="preserve"> условиям </w:t>
      </w:r>
      <w:r w:rsidRPr="00EE283E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22</w:t>
      </w:r>
      <w:r w:rsidRPr="00EE283E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и (</w:t>
      </w:r>
      <w:r>
        <w:rPr>
          <w:rFonts w:eastAsiaTheme="minorEastAsia"/>
          <w:color w:val="000000" w:themeColor="text1"/>
        </w:rPr>
        <w:t>23</w:t>
      </w:r>
      <w:r>
        <w:rPr>
          <w:rFonts w:eastAsiaTheme="minorEastAsia"/>
          <w:color w:val="000000" w:themeColor="text1"/>
        </w:rPr>
        <w:t>)</w:t>
      </w:r>
    </w:p>
    <w:p w:rsidR="00382580" w:rsidRDefault="0038258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Доказательство:</w:t>
      </w:r>
    </w:p>
    <w:p w:rsidR="00382580" w:rsidRDefault="0038258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Из (16) имеем: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=1</m:t>
        </m:r>
      </m:oMath>
    </w:p>
    <w:p w:rsidR="00382580" w:rsidRDefault="0038258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Следовательно, из (29) можем получить следующее: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6520"/>
        <w:gridCol w:w="1412"/>
      </w:tblGrid>
      <w:tr w:rsidR="00382580" w:rsidRPr="002B1B2E" w:rsidTr="00B21805">
        <w:tc>
          <w:tcPr>
            <w:tcW w:w="1412" w:type="dxa"/>
          </w:tcPr>
          <w:p w:rsidR="00382580" w:rsidRPr="002B1B2E" w:rsidRDefault="00382580" w:rsidP="00B2180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20" w:type="dxa"/>
            <w:vAlign w:val="center"/>
          </w:tcPr>
          <w:p w:rsidR="00382580" w:rsidRPr="00756B79" w:rsidRDefault="00382580" w:rsidP="00382580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 w:eastAsia="ru-RU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412" w:type="dxa"/>
            <w:vAlign w:val="center"/>
          </w:tcPr>
          <w:p w:rsidR="00382580" w:rsidRPr="002B1B2E" w:rsidRDefault="00382580" w:rsidP="00B21805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(30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382580" w:rsidRDefault="0038258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И из (29) и (16) получаем:</w:t>
      </w:r>
    </w:p>
    <w:tbl>
      <w:tblPr>
        <w:tblStyle w:val="a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418"/>
      </w:tblGrid>
      <w:tr w:rsidR="00942A56" w:rsidRPr="002B1B2E" w:rsidTr="00B21805">
        <w:tc>
          <w:tcPr>
            <w:tcW w:w="7938" w:type="dxa"/>
            <w:vAlign w:val="center"/>
          </w:tcPr>
          <w:p w:rsidR="00942A56" w:rsidRPr="00382580" w:rsidRDefault="00942A56" w:rsidP="00942A56">
            <w:pPr>
              <w:rPr>
                <w:rFonts w:eastAsiaTheme="minorEastAsia"/>
                <w:i/>
                <w:color w:val="000000" w:themeColor="text1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u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n+1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u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n+1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u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eastAsia="ru-RU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(u)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(u)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n+1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eastAsia="ru-RU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ru-RU"/>
                      </w:rPr>
                      <m:t>)</m:t>
                    </m:r>
                  </m:den>
                </m:f>
              </m:oMath>
            </m:oMathPara>
          </w:p>
          <w:p w:rsidR="00942A56" w:rsidRPr="00756B79" w:rsidRDefault="00942A56" w:rsidP="00B2180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942A56" w:rsidRPr="002B1B2E" w:rsidRDefault="00942A56" w:rsidP="00942A56">
            <w:pPr>
              <w:pStyle w:val="a7"/>
              <w:spacing w:after="0"/>
              <w:jc w:val="center"/>
              <w:rPr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31</w:t>
            </w:r>
            <w:r w:rsidRPr="002B1B2E">
              <w:rPr>
                <w:i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942A56" w:rsidRDefault="00942A5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Что и требовалось доказать.</w:t>
      </w:r>
    </w:p>
    <w:p w:rsidR="00246AF3" w:rsidRPr="00942A56" w:rsidRDefault="00246AF3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Из теорем (2) и (3) можем сделать вывод, что Е-алгоритм и алгоритм Форда-Сиди математически эквивалентны.</w:t>
      </w:r>
    </w:p>
    <w:p w:rsidR="00246AF3" w:rsidRDefault="00B62E1F">
      <w:pPr>
        <w:rPr>
          <w:color w:val="000000" w:themeColor="text1"/>
        </w:rPr>
      </w:pPr>
      <w:r w:rsidRPr="00382580">
        <w:rPr>
          <w:color w:val="000000" w:themeColor="text1"/>
        </w:rPr>
        <w:br w:type="page"/>
      </w:r>
    </w:p>
    <w:p w:rsidR="00246AF3" w:rsidRDefault="00246AF3" w:rsidP="00246AF3">
      <w:pPr>
        <w:pStyle w:val="1"/>
      </w:pPr>
      <w:r>
        <w:lastRenderedPageBreak/>
        <w:t>Заключение</w:t>
      </w:r>
    </w:p>
    <w:p w:rsidR="00246AF3" w:rsidRPr="00246AF3" w:rsidRDefault="00246AF3" w:rsidP="00246AF3">
      <w:pPr>
        <w:rPr>
          <w:lang w:eastAsia="ru-RU"/>
        </w:rPr>
      </w:pPr>
      <w:r>
        <w:rPr>
          <w:lang w:eastAsia="ru-RU"/>
        </w:rPr>
        <w:t>В данной работе был рассмотрен алгоритм Форда-Сиди, выведена его рекуррентная формула, а также была доказана математическая эквивалентность алгоритма Форда-Сиди и Е-алгоритма.</w:t>
      </w:r>
      <w:bookmarkStart w:id="0" w:name="_GoBack"/>
      <w:bookmarkEnd w:id="0"/>
    </w:p>
    <w:p w:rsidR="00246AF3" w:rsidRDefault="00246AF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62E1F" w:rsidRPr="00382580" w:rsidRDefault="00B62E1F">
      <w:pPr>
        <w:rPr>
          <w:color w:val="000000" w:themeColor="text1"/>
        </w:rPr>
      </w:pPr>
    </w:p>
    <w:p w:rsidR="00880B5A" w:rsidRPr="00597F2C" w:rsidRDefault="00880B5A" w:rsidP="00880B5A">
      <w:pPr>
        <w:pStyle w:val="1"/>
        <w:rPr>
          <w:lang w:val="en-US"/>
        </w:rPr>
      </w:pPr>
      <w:r>
        <w:t>Список</w:t>
      </w:r>
      <w:r w:rsidRPr="00597F2C">
        <w:rPr>
          <w:lang w:val="en-US"/>
        </w:rPr>
        <w:t xml:space="preserve"> </w:t>
      </w:r>
      <w:r>
        <w:t>литературы</w:t>
      </w:r>
    </w:p>
    <w:p w:rsidR="00880B5A" w:rsidRPr="009D7554" w:rsidRDefault="00880B5A" w:rsidP="00880B5A">
      <w:pPr>
        <w:pStyle w:val="a4"/>
        <w:numPr>
          <w:ilvl w:val="0"/>
          <w:numId w:val="1"/>
        </w:numPr>
        <w:rPr>
          <w:lang w:val="en-US" w:eastAsia="ru-RU"/>
        </w:rPr>
      </w:pPr>
      <w:r w:rsidRPr="00880B5A">
        <w:rPr>
          <w:lang w:val="en-US" w:eastAsia="ru-RU"/>
        </w:rPr>
        <w:t>Ford</w:t>
      </w:r>
      <w:r w:rsidRPr="009D7554">
        <w:rPr>
          <w:lang w:val="en-US" w:eastAsia="ru-RU"/>
        </w:rPr>
        <w:t xml:space="preserve">, </w:t>
      </w:r>
      <w:r w:rsidRPr="00880B5A">
        <w:rPr>
          <w:lang w:val="en-US" w:eastAsia="ru-RU"/>
        </w:rPr>
        <w:t>William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F</w:t>
      </w:r>
      <w:r w:rsidRPr="009D7554">
        <w:rPr>
          <w:lang w:val="en-US" w:eastAsia="ru-RU"/>
        </w:rPr>
        <w:t xml:space="preserve">., </w:t>
      </w:r>
      <w:r w:rsidRPr="00880B5A">
        <w:rPr>
          <w:lang w:val="en-US" w:eastAsia="ru-RU"/>
        </w:rPr>
        <w:t>and</w:t>
      </w:r>
      <w:r w:rsidRPr="009D7554">
        <w:rPr>
          <w:lang w:val="en-US" w:eastAsia="ru-RU"/>
        </w:rPr>
        <w:t xml:space="preserve"> </w:t>
      </w:r>
      <w:proofErr w:type="spellStart"/>
      <w:r w:rsidRPr="00880B5A">
        <w:rPr>
          <w:lang w:val="en-US" w:eastAsia="ru-RU"/>
        </w:rPr>
        <w:t>Avram</w:t>
      </w:r>
      <w:proofErr w:type="spellEnd"/>
      <w:r w:rsidRPr="009D7554">
        <w:rPr>
          <w:lang w:val="en-US" w:eastAsia="ru-RU"/>
        </w:rPr>
        <w:t xml:space="preserve"> </w:t>
      </w:r>
      <w:proofErr w:type="spellStart"/>
      <w:r w:rsidRPr="00880B5A">
        <w:rPr>
          <w:lang w:val="en-US" w:eastAsia="ru-RU"/>
        </w:rPr>
        <w:t>Sidi</w:t>
      </w:r>
      <w:proofErr w:type="spellEnd"/>
      <w:r w:rsidRPr="009D7554">
        <w:rPr>
          <w:lang w:val="en-US" w:eastAsia="ru-RU"/>
        </w:rPr>
        <w:t>. “</w:t>
      </w:r>
      <w:r w:rsidRPr="00880B5A">
        <w:rPr>
          <w:lang w:val="en-US" w:eastAsia="ru-RU"/>
        </w:rPr>
        <w:t>An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Algorithm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for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a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Generalization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of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the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Richardson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Extrapolation</w:t>
      </w:r>
      <w:r w:rsidRPr="009D7554">
        <w:rPr>
          <w:lang w:val="en-US" w:eastAsia="ru-RU"/>
        </w:rPr>
        <w:t xml:space="preserve"> </w:t>
      </w:r>
      <w:r w:rsidRPr="00880B5A">
        <w:rPr>
          <w:lang w:val="en-US" w:eastAsia="ru-RU"/>
        </w:rPr>
        <w:t>Process</w:t>
      </w:r>
      <w:r w:rsidRPr="009D7554">
        <w:rPr>
          <w:lang w:val="en-US" w:eastAsia="ru-RU"/>
        </w:rPr>
        <w:t xml:space="preserve">.” </w:t>
      </w:r>
      <w:r w:rsidRPr="00880B5A">
        <w:rPr>
          <w:lang w:val="en-US" w:eastAsia="ru-RU"/>
        </w:rPr>
        <w:t xml:space="preserve">SIAM Journal on Numerical Analysis 24, no. 5 (1987): 1212–32. </w:t>
      </w:r>
      <w:hyperlink r:id="rId6" w:history="1">
        <w:r w:rsidRPr="009D7554">
          <w:rPr>
            <w:rStyle w:val="a3"/>
            <w:lang w:val="en-US" w:eastAsia="ru-RU"/>
          </w:rPr>
          <w:t>https://asidi.cswp.cs.technion.ac.il/wp-content/uploads/sites/142/2023/03/P034_SINUM.Wm-alg.pdf</w:t>
        </w:r>
      </w:hyperlink>
    </w:p>
    <w:p w:rsidR="00880B5A" w:rsidRDefault="00880B5A" w:rsidP="00880B5A">
      <w:pPr>
        <w:pStyle w:val="a4"/>
        <w:numPr>
          <w:ilvl w:val="0"/>
          <w:numId w:val="1"/>
        </w:numPr>
        <w:rPr>
          <w:lang w:val="en-US" w:eastAsia="ru-RU"/>
        </w:rPr>
      </w:pPr>
      <w:r w:rsidRPr="00880B5A">
        <w:rPr>
          <w:lang w:val="en-US" w:eastAsia="ru-RU"/>
        </w:rPr>
        <w:t>SIDI, A.</w:t>
      </w:r>
      <w:r>
        <w:rPr>
          <w:lang w:val="en-US" w:eastAsia="ru-RU"/>
        </w:rPr>
        <w:t xml:space="preserve"> </w:t>
      </w:r>
      <w:r w:rsidRPr="00880B5A">
        <w:rPr>
          <w:lang w:val="en-US" w:eastAsia="ru-RU"/>
        </w:rPr>
        <w:t xml:space="preserve">Some Properties of a Generalization of the Richardson Extrapolation Process </w:t>
      </w:r>
      <w:hyperlink r:id="rId7" w:history="1">
        <w:r w:rsidR="00F87CF3" w:rsidRPr="000B0EBA">
          <w:rPr>
            <w:rStyle w:val="a3"/>
            <w:lang w:val="en-US" w:eastAsia="ru-RU"/>
          </w:rPr>
          <w:t>https://asidi.cswp.cs.technion.ac.il/wp-content/uploads/sites/142/2023/03/P006_JIMA.GREP_.pdf</w:t>
        </w:r>
      </w:hyperlink>
    </w:p>
    <w:p w:rsidR="00F87CF3" w:rsidRDefault="00F87CF3" w:rsidP="00F87CF3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 w:rsidRPr="00F87CF3">
        <w:rPr>
          <w:lang w:val="en-US" w:eastAsia="ru-RU"/>
        </w:rPr>
        <w:t>Brezinski</w:t>
      </w:r>
      <w:proofErr w:type="spellEnd"/>
      <w:r w:rsidRPr="00F87CF3">
        <w:rPr>
          <w:lang w:val="en-US" w:eastAsia="ru-RU"/>
        </w:rPr>
        <w:t xml:space="preserve">, C. A general extrapolation algorithm. </w:t>
      </w:r>
      <w:proofErr w:type="spellStart"/>
      <w:r w:rsidRPr="00F87CF3">
        <w:rPr>
          <w:lang w:val="en-US" w:eastAsia="ru-RU"/>
        </w:rPr>
        <w:t>Numer</w:t>
      </w:r>
      <w:proofErr w:type="spellEnd"/>
      <w:r w:rsidRPr="00F87CF3">
        <w:rPr>
          <w:lang w:val="en-US" w:eastAsia="ru-RU"/>
        </w:rPr>
        <w:t xml:space="preserve">. Math. </w:t>
      </w:r>
      <w:proofErr w:type="gramStart"/>
      <w:r w:rsidRPr="00F87CF3">
        <w:rPr>
          <w:lang w:val="en-US" w:eastAsia="ru-RU"/>
        </w:rPr>
        <w:t>35</w:t>
      </w:r>
      <w:proofErr w:type="gramEnd"/>
      <w:r w:rsidRPr="00F87CF3">
        <w:rPr>
          <w:lang w:val="en-US" w:eastAsia="ru-RU"/>
        </w:rPr>
        <w:t xml:space="preserve">, 175–187 (1980). </w:t>
      </w:r>
      <w:hyperlink r:id="rId8" w:history="1">
        <w:r w:rsidRPr="000B0EBA">
          <w:rPr>
            <w:rStyle w:val="a3"/>
            <w:lang w:val="en-US" w:eastAsia="ru-RU"/>
          </w:rPr>
          <w:t>https://doi.org/10.1007/BF01396314</w:t>
        </w:r>
      </w:hyperlink>
    </w:p>
    <w:p w:rsidR="00F87CF3" w:rsidRDefault="00F87CF3" w:rsidP="00F87CF3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 w:rsidRPr="00F87CF3">
        <w:rPr>
          <w:lang w:val="en-US" w:eastAsia="ru-RU"/>
        </w:rPr>
        <w:t>Håvie</w:t>
      </w:r>
      <w:proofErr w:type="spellEnd"/>
      <w:r w:rsidRPr="00F87CF3">
        <w:rPr>
          <w:lang w:val="en-US" w:eastAsia="ru-RU"/>
        </w:rPr>
        <w:t xml:space="preserve">, T. Generalized </w:t>
      </w:r>
      <w:proofErr w:type="spellStart"/>
      <w:proofErr w:type="gramStart"/>
      <w:r w:rsidRPr="00F87CF3">
        <w:rPr>
          <w:lang w:val="en-US" w:eastAsia="ru-RU"/>
        </w:rPr>
        <w:t>neville</w:t>
      </w:r>
      <w:proofErr w:type="spellEnd"/>
      <w:r w:rsidRPr="00F87CF3">
        <w:rPr>
          <w:lang w:val="en-US" w:eastAsia="ru-RU"/>
        </w:rPr>
        <w:t xml:space="preserve"> type extrapolation schemes</w:t>
      </w:r>
      <w:proofErr w:type="gramEnd"/>
      <w:r w:rsidRPr="00F87CF3">
        <w:rPr>
          <w:lang w:val="en-US" w:eastAsia="ru-RU"/>
        </w:rPr>
        <w:t xml:space="preserve">. BIT 19, 204–213 (1979). </w:t>
      </w:r>
      <w:hyperlink r:id="rId9" w:history="1">
        <w:r w:rsidR="004F4538" w:rsidRPr="000B0EBA">
          <w:rPr>
            <w:rStyle w:val="a3"/>
            <w:lang w:val="en-US" w:eastAsia="ru-RU"/>
          </w:rPr>
          <w:t>https://doi.org/10.1007/BF01930850</w:t>
        </w:r>
      </w:hyperlink>
    </w:p>
    <w:p w:rsidR="004F4538" w:rsidRPr="00DF3298" w:rsidRDefault="004F4538" w:rsidP="00F87CF3">
      <w:pPr>
        <w:pStyle w:val="a4"/>
        <w:numPr>
          <w:ilvl w:val="0"/>
          <w:numId w:val="1"/>
        </w:numPr>
        <w:rPr>
          <w:lang w:val="en-US" w:eastAsia="ru-RU"/>
        </w:rPr>
      </w:pPr>
      <w:r w:rsidRPr="004F4538">
        <w:rPr>
          <w:lang w:val="en-US"/>
        </w:rPr>
        <w:t xml:space="preserve">C. Schneider, </w:t>
      </w:r>
      <w:proofErr w:type="spellStart"/>
      <w:r w:rsidRPr="004F4538">
        <w:rPr>
          <w:lang w:val="en-US"/>
        </w:rPr>
        <w:t>Vereinfachte</w:t>
      </w:r>
      <w:proofErr w:type="spellEnd"/>
      <w:r w:rsidRPr="004F4538">
        <w:rPr>
          <w:lang w:val="en-US"/>
        </w:rPr>
        <w:t xml:space="preserve"> </w:t>
      </w:r>
      <w:proofErr w:type="spellStart"/>
      <w:r w:rsidRPr="004F4538">
        <w:rPr>
          <w:lang w:val="en-US"/>
        </w:rPr>
        <w:t>Rekursionen</w:t>
      </w:r>
      <w:proofErr w:type="spellEnd"/>
      <w:r w:rsidRPr="004F4538">
        <w:rPr>
          <w:lang w:val="en-US"/>
        </w:rPr>
        <w:t xml:space="preserve"> </w:t>
      </w:r>
      <w:proofErr w:type="spellStart"/>
      <w:r w:rsidRPr="004F4538">
        <w:rPr>
          <w:lang w:val="en-US"/>
        </w:rPr>
        <w:t>zur</w:t>
      </w:r>
      <w:proofErr w:type="spellEnd"/>
      <w:r w:rsidRPr="004F4538">
        <w:rPr>
          <w:lang w:val="en-US"/>
        </w:rPr>
        <w:t xml:space="preserve"> Richardson-Extrapolation in </w:t>
      </w:r>
      <w:proofErr w:type="spellStart"/>
      <w:r w:rsidRPr="004F4538">
        <w:rPr>
          <w:lang w:val="en-US"/>
        </w:rPr>
        <w:t>Spezialfallen</w:t>
      </w:r>
      <w:proofErr w:type="spellEnd"/>
      <w:r w:rsidRPr="004F4538">
        <w:rPr>
          <w:lang w:val="en-US"/>
        </w:rPr>
        <w:t xml:space="preserve">, </w:t>
      </w:r>
      <w:proofErr w:type="spellStart"/>
      <w:r w:rsidRPr="004F4538">
        <w:rPr>
          <w:lang w:val="en-US"/>
        </w:rPr>
        <w:t>Numer</w:t>
      </w:r>
      <w:proofErr w:type="spellEnd"/>
      <w:r w:rsidRPr="004F4538">
        <w:rPr>
          <w:lang w:val="en-US"/>
        </w:rPr>
        <w:t xml:space="preserve">. </w:t>
      </w:r>
      <w:proofErr w:type="spellStart"/>
      <w:r>
        <w:t>Math</w:t>
      </w:r>
      <w:proofErr w:type="spellEnd"/>
      <w:r>
        <w:t>. 24 (1975) 177– 184.</w:t>
      </w:r>
    </w:p>
    <w:p w:rsidR="00DF3298" w:rsidRPr="00DF3298" w:rsidRDefault="00DF3298" w:rsidP="00DF3298">
      <w:pPr>
        <w:pStyle w:val="a4"/>
        <w:numPr>
          <w:ilvl w:val="0"/>
          <w:numId w:val="1"/>
        </w:numPr>
        <w:rPr>
          <w:lang w:val="en-US" w:eastAsia="ru-RU"/>
        </w:rPr>
      </w:pPr>
      <w:r w:rsidRPr="00DF3298">
        <w:rPr>
          <w:lang w:val="en-US" w:eastAsia="ru-RU"/>
        </w:rPr>
        <w:t xml:space="preserve">Naoki </w:t>
      </w:r>
      <w:proofErr w:type="spellStart"/>
      <w:r w:rsidRPr="00DF3298">
        <w:rPr>
          <w:lang w:val="en-US" w:eastAsia="ru-RU"/>
        </w:rPr>
        <w:t>Osada</w:t>
      </w:r>
      <w:proofErr w:type="spellEnd"/>
      <w:r w:rsidRPr="00DF3298">
        <w:rPr>
          <w:lang w:val="en-US" w:eastAsia="ru-RU"/>
        </w:rPr>
        <w:t>, The E-algorithm and the Ford–</w:t>
      </w:r>
      <w:proofErr w:type="spellStart"/>
      <w:r w:rsidRPr="00DF3298">
        <w:rPr>
          <w:lang w:val="en-US" w:eastAsia="ru-RU"/>
        </w:rPr>
        <w:t>Sidi</w:t>
      </w:r>
      <w:proofErr w:type="spellEnd"/>
      <w:r w:rsidRPr="00DF3298">
        <w:rPr>
          <w:lang w:val="en-US" w:eastAsia="ru-RU"/>
        </w:rPr>
        <w:t xml:space="preserve"> algorithm, Journal of computational and applied mathematics 122 (1), 223-230 (2000)</w:t>
      </w:r>
    </w:p>
    <w:sectPr w:rsidR="00DF3298" w:rsidRPr="00DF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76310"/>
    <w:multiLevelType w:val="hybridMultilevel"/>
    <w:tmpl w:val="37368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E143D"/>
    <w:multiLevelType w:val="hybridMultilevel"/>
    <w:tmpl w:val="5AD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B3D6E"/>
    <w:multiLevelType w:val="hybridMultilevel"/>
    <w:tmpl w:val="C2328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F5"/>
    <w:rsid w:val="00026D6A"/>
    <w:rsid w:val="00177821"/>
    <w:rsid w:val="001A0320"/>
    <w:rsid w:val="001A1D04"/>
    <w:rsid w:val="001A6E41"/>
    <w:rsid w:val="001B2744"/>
    <w:rsid w:val="001E369C"/>
    <w:rsid w:val="0020129E"/>
    <w:rsid w:val="00220D31"/>
    <w:rsid w:val="00241ED8"/>
    <w:rsid w:val="00246AF3"/>
    <w:rsid w:val="00275E07"/>
    <w:rsid w:val="002B1B2E"/>
    <w:rsid w:val="002B6DF5"/>
    <w:rsid w:val="003053D0"/>
    <w:rsid w:val="00314DBE"/>
    <w:rsid w:val="0035653E"/>
    <w:rsid w:val="00382580"/>
    <w:rsid w:val="00384D65"/>
    <w:rsid w:val="003A297C"/>
    <w:rsid w:val="003A3B49"/>
    <w:rsid w:val="003C7B2D"/>
    <w:rsid w:val="003F01A6"/>
    <w:rsid w:val="0045224C"/>
    <w:rsid w:val="004F4538"/>
    <w:rsid w:val="004F4DCC"/>
    <w:rsid w:val="00503E80"/>
    <w:rsid w:val="00517C98"/>
    <w:rsid w:val="00550F9E"/>
    <w:rsid w:val="00597F2C"/>
    <w:rsid w:val="005E11E0"/>
    <w:rsid w:val="005F2533"/>
    <w:rsid w:val="00605FDD"/>
    <w:rsid w:val="00613546"/>
    <w:rsid w:val="006411E8"/>
    <w:rsid w:val="006F0C37"/>
    <w:rsid w:val="0070782C"/>
    <w:rsid w:val="00756B79"/>
    <w:rsid w:val="00767B8B"/>
    <w:rsid w:val="007C3609"/>
    <w:rsid w:val="008036AF"/>
    <w:rsid w:val="008605A1"/>
    <w:rsid w:val="00880B5A"/>
    <w:rsid w:val="008D62AD"/>
    <w:rsid w:val="00942A56"/>
    <w:rsid w:val="009C62D3"/>
    <w:rsid w:val="009D7554"/>
    <w:rsid w:val="00A50CED"/>
    <w:rsid w:val="00A6796D"/>
    <w:rsid w:val="00AF2A67"/>
    <w:rsid w:val="00AF7B68"/>
    <w:rsid w:val="00B5246D"/>
    <w:rsid w:val="00B62E1F"/>
    <w:rsid w:val="00B72972"/>
    <w:rsid w:val="00C231D0"/>
    <w:rsid w:val="00CA106A"/>
    <w:rsid w:val="00CA25C4"/>
    <w:rsid w:val="00CF2B9F"/>
    <w:rsid w:val="00DE2E58"/>
    <w:rsid w:val="00DF3298"/>
    <w:rsid w:val="00E15A7D"/>
    <w:rsid w:val="00E25E42"/>
    <w:rsid w:val="00ED7AE3"/>
    <w:rsid w:val="00EE283E"/>
    <w:rsid w:val="00F50D5D"/>
    <w:rsid w:val="00F53E82"/>
    <w:rsid w:val="00F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1C2C6-47C3-4879-B019-B077470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4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80B5A"/>
    <w:pPr>
      <w:jc w:val="center"/>
      <w:outlineLvl w:val="0"/>
    </w:pPr>
    <w:rPr>
      <w:noProof/>
      <w:color w:val="000000" w:themeColor="text1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3E8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B6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B5A"/>
    <w:rPr>
      <w:noProof/>
      <w:color w:val="000000" w:themeColor="text1"/>
      <w:sz w:val="28"/>
      <w:lang w:eastAsia="ru-RU"/>
    </w:rPr>
  </w:style>
  <w:style w:type="character" w:styleId="a3">
    <w:name w:val="Hyperlink"/>
    <w:basedOn w:val="a0"/>
    <w:uiPriority w:val="99"/>
    <w:unhideWhenUsed/>
    <w:rsid w:val="003053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0B5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80B5A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613546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17C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38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384D65"/>
    <w:pPr>
      <w:spacing w:after="120" w:line="240" w:lineRule="auto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503E80"/>
    <w:rPr>
      <w:rFonts w:asciiTheme="majorHAnsi" w:eastAsiaTheme="majorEastAsia" w:hAnsiTheme="majorHAnsi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F7B6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BF01396314" TargetMode="External"/><Relationship Id="rId3" Type="http://schemas.openxmlformats.org/officeDocument/2006/relationships/styles" Target="styles.xml"/><Relationship Id="rId7" Type="http://schemas.openxmlformats.org/officeDocument/2006/relationships/hyperlink" Target="https://asidi.cswp.cs.technion.ac.il/wp-content/uploads/sites/142/2023/03/P006_JIMA.GREP_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idi.cswp.cs.technion.ac.il/wp-content/uploads/sites/142/2023/03/P034_SINUM.Wm-alg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07/BF0193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D6B1-8E77-432C-9041-AFFAAFCE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cp:lastPrinted>2024-05-28T18:45:00Z</cp:lastPrinted>
  <dcterms:created xsi:type="dcterms:W3CDTF">2024-05-28T17:01:00Z</dcterms:created>
  <dcterms:modified xsi:type="dcterms:W3CDTF">2024-05-31T11:35:00Z</dcterms:modified>
</cp:coreProperties>
</file>