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857" w:rsidRPr="004F7797" w:rsidRDefault="00892857" w:rsidP="00D9793F">
      <w:pPr>
        <w:pStyle w:val="1"/>
        <w:numPr>
          <w:ilvl w:val="0"/>
          <w:numId w:val="4"/>
        </w:numPr>
        <w:jc w:val="center"/>
        <w:rPr>
          <w:color w:val="auto"/>
        </w:rPr>
      </w:pPr>
      <w:r w:rsidRPr="004F7797">
        <w:rPr>
          <w:color w:val="auto"/>
        </w:rPr>
        <w:t>Введение</w:t>
      </w:r>
    </w:p>
    <w:p w:rsidR="00892857" w:rsidRPr="004F7797" w:rsidRDefault="00271C1F" w:rsidP="00667510">
      <w:pPr>
        <w:ind w:firstLine="708"/>
        <w:jc w:val="both"/>
      </w:pP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-алгоритм </w:t>
      </w:r>
      <w:r>
        <w:rPr>
          <w:rFonts w:eastAsiaTheme="minorEastAsia"/>
        </w:rPr>
        <w:t>(</w:t>
      </w:r>
      <w:r w:rsidR="00E55F49">
        <w:rPr>
          <w:rFonts w:eastAsiaTheme="minorEastAsia"/>
        </w:rPr>
        <w:t>э</w:t>
      </w:r>
      <w:r>
        <w:rPr>
          <w:rFonts w:eastAsiaTheme="minorEastAsia"/>
        </w:rPr>
        <w:t xml:space="preserve">псилон – алгоритм) </w:t>
      </w:r>
      <w:r w:rsidR="009B724D" w:rsidRPr="004F7797">
        <w:t>был предложен Питером Винном в 1956 году для вы</w:t>
      </w:r>
      <w:r w:rsidR="00297759" w:rsidRPr="004F7797">
        <w:t>числе</w:t>
      </w:r>
      <w:r w:rsidR="006F041E" w:rsidRPr="004F7797">
        <w:t xml:space="preserve">ния преобразования </w:t>
      </w:r>
      <w:proofErr w:type="spellStart"/>
      <w:r w:rsidR="006F041E" w:rsidRPr="004F7797">
        <w:t>Шенкса</w:t>
      </w:r>
      <w:proofErr w:type="spellEnd"/>
      <w:r w:rsidR="006F041E" w:rsidRPr="004F7797">
        <w:t xml:space="preserve">, и </w:t>
      </w:r>
      <w:r w:rsidR="00297759" w:rsidRPr="004F7797">
        <w:t xml:space="preserve">до сих пор </w:t>
      </w:r>
      <w:r w:rsidR="006F041E" w:rsidRPr="004F7797">
        <w:t>является одним</w:t>
      </w:r>
      <w:r w:rsidR="00297759" w:rsidRPr="004F7797">
        <w:t xml:space="preserve"> из самых </w:t>
      </w:r>
      <w:r w:rsidR="009155E0" w:rsidRPr="004F7797">
        <w:t>важных</w:t>
      </w:r>
      <w:r w:rsidR="00297759" w:rsidRPr="004F7797">
        <w:t xml:space="preserve"> </w:t>
      </w:r>
      <w:r w:rsidR="00C50FB6" w:rsidRPr="004F7797">
        <w:t xml:space="preserve">алгоритмов ускорения сходимости, используемых в </w:t>
      </w:r>
      <w:r w:rsidR="00277579">
        <w:t>Ч</w:t>
      </w:r>
      <w:r w:rsidR="00C50FB6" w:rsidRPr="004F7797">
        <w:t xml:space="preserve">исленном </w:t>
      </w:r>
      <w:r w:rsidR="00277579">
        <w:t>А</w:t>
      </w:r>
      <w:r w:rsidR="00C50FB6" w:rsidRPr="004F7797">
        <w:t>нали</w:t>
      </w:r>
      <w:r w:rsidR="00A5513D" w:rsidRPr="004F7797">
        <w:t xml:space="preserve">зе, </w:t>
      </w:r>
      <w:r w:rsidR="00277579">
        <w:t>М</w:t>
      </w:r>
      <w:r w:rsidR="00A5513D" w:rsidRPr="004F7797">
        <w:t xml:space="preserve">етодах решения уравнений, </w:t>
      </w:r>
      <w:r w:rsidR="00394B62" w:rsidRPr="004F7797">
        <w:t>включая дифференциальные и интегральные</w:t>
      </w:r>
      <w:r w:rsidR="00733EBD" w:rsidRPr="004F7797">
        <w:t>,</w:t>
      </w:r>
      <w:r w:rsidR="00394B62" w:rsidRPr="004F7797">
        <w:t xml:space="preserve"> а так же</w:t>
      </w:r>
      <w:r w:rsidR="00733EBD" w:rsidRPr="004F7797">
        <w:t xml:space="preserve"> </w:t>
      </w:r>
      <w:r w:rsidR="00277579">
        <w:t>в</w:t>
      </w:r>
      <w:r w:rsidR="003C1884">
        <w:t>о</w:t>
      </w:r>
      <w:r w:rsidR="00277579">
        <w:t xml:space="preserve"> многих других сферах.</w:t>
      </w:r>
    </w:p>
    <w:p w:rsidR="00B046F2" w:rsidRPr="00B046F2" w:rsidRDefault="00593AB9" w:rsidP="00B046F2">
      <w:pPr>
        <w:jc w:val="both"/>
        <w:rPr>
          <w:rFonts w:eastAsiaTheme="minorEastAsia"/>
        </w:rPr>
      </w:pPr>
      <w:r w:rsidRPr="004F7797">
        <w:tab/>
        <w:t xml:space="preserve">Ускорение </w:t>
      </w:r>
      <w:r w:rsidR="0076445D" w:rsidRPr="004F7797">
        <w:t xml:space="preserve">достигается за счет </w:t>
      </w:r>
      <w:r w:rsidR="004F3BC2">
        <w:t>преобразования (трансформации)</w:t>
      </w:r>
      <w:r w:rsidR="00167BEE" w:rsidRPr="004F7797">
        <w:t xml:space="preserve"> последов</w:t>
      </w:r>
      <w:r w:rsidR="0088664F" w:rsidRPr="004F7797">
        <w:t>ательности</w:t>
      </w:r>
      <w:r w:rsidR="002D4EF5" w:rsidRPr="004F7797">
        <w:t xml:space="preserve">. </w:t>
      </w:r>
      <w:r w:rsidR="00673578" w:rsidRPr="004F7797">
        <w:br/>
        <w:t>П</w:t>
      </w:r>
      <w:r w:rsidR="00167BEE" w:rsidRPr="004F7797">
        <w:t xml:space="preserve">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6706D5" w:rsidRPr="004F7797">
        <w:rPr>
          <w:rFonts w:eastAsiaTheme="minorEastAsia"/>
        </w:rPr>
        <w:t xml:space="preserve">, </w:t>
      </w:r>
      <w:r w:rsidR="00167BEE" w:rsidRPr="004F7797">
        <w:rPr>
          <w:rFonts w:eastAsiaTheme="minorEastAsia"/>
        </w:rPr>
        <w:t>которая расходится или сходится так медленно, что практически не применим</w:t>
      </w:r>
      <w:r w:rsidR="0088664F" w:rsidRPr="004F7797">
        <w:rPr>
          <w:rFonts w:eastAsiaTheme="minorEastAsia"/>
        </w:rPr>
        <w:t>а</w:t>
      </w:r>
      <w:r w:rsidR="00167BEE" w:rsidRPr="004F7797">
        <w:rPr>
          <w:rFonts w:eastAsiaTheme="minorEastAsia"/>
        </w:rPr>
        <w:t>,</w:t>
      </w:r>
      <w:r w:rsidR="00D85723" w:rsidRPr="004F7797">
        <w:rPr>
          <w:rFonts w:eastAsiaTheme="minorEastAsia"/>
        </w:rPr>
        <w:t xml:space="preserve"> </w:t>
      </w:r>
      <w:r w:rsidR="007868DF">
        <w:rPr>
          <w:rFonts w:eastAsiaTheme="minorEastAsia"/>
        </w:rPr>
        <w:t>превращается,</w:t>
      </w:r>
      <w:r w:rsidR="00D85723" w:rsidRPr="004F7797">
        <w:rPr>
          <w:rFonts w:eastAsiaTheme="minorEastAsia"/>
        </w:rPr>
        <w:t xml:space="preserve"> с помощью функции 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 w:rsidR="007868DF" w:rsidRPr="007868DF">
        <w:rPr>
          <w:rFonts w:eastAsiaTheme="minorEastAsia"/>
        </w:rPr>
        <w:t>,</w:t>
      </w:r>
      <w:r w:rsidR="00D85723" w:rsidRPr="004F7797">
        <w:rPr>
          <w:rFonts w:eastAsiaTheme="minorEastAsia"/>
          <w:b/>
        </w:rPr>
        <w:t xml:space="preserve"> </w:t>
      </w:r>
      <w:r w:rsidR="00D85723" w:rsidRPr="004F7797">
        <w:rPr>
          <w:rFonts w:eastAsiaTheme="minorEastAsia"/>
        </w:rPr>
        <w:t>в последовательность</w:t>
      </w:r>
      <w:r w:rsidR="00D85723" w:rsidRPr="004F7797">
        <w:rPr>
          <w:rFonts w:eastAsiaTheme="minorEastAsia"/>
          <w:b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2D4EF5" w:rsidRPr="004F7797">
        <w:rPr>
          <w:rFonts w:eastAsiaTheme="minorEastAsia"/>
        </w:rPr>
        <w:t xml:space="preserve">, которая сходится быстрее </w:t>
      </w:r>
    </w:p>
    <w:p w:rsidR="000D68C6" w:rsidRPr="00B046F2" w:rsidRDefault="0088664F" w:rsidP="00B046F2">
      <w:pPr>
        <w:jc w:val="bot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 n∈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2D4EF5" w:rsidRPr="004F7797" w:rsidRDefault="00621C9F" w:rsidP="00B60AF9">
      <w:pPr>
        <w:jc w:val="both"/>
      </w:pPr>
      <w:r w:rsidRPr="004F7797">
        <w:t xml:space="preserve">Считается, что функция 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 w:rsidRPr="004F7797">
        <w:rPr>
          <w:rFonts w:eastAsiaTheme="minorEastAsia"/>
          <w:b/>
        </w:rPr>
        <w:t xml:space="preserve"> </w:t>
      </w:r>
      <w:r w:rsidRPr="004F7797">
        <w:rPr>
          <w:rFonts w:eastAsiaTheme="minorEastAsia"/>
        </w:rPr>
        <w:t xml:space="preserve">ускоряет сходимость, </w:t>
      </w:r>
      <w:r w:rsidR="006706D5" w:rsidRPr="004F7797">
        <w:rPr>
          <w:rFonts w:eastAsiaTheme="minorEastAsia"/>
        </w:rPr>
        <w:t xml:space="preserve">если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6706D5" w:rsidRPr="004F7797">
        <w:rPr>
          <w:rFonts w:eastAsiaTheme="minorEastAsia"/>
        </w:rPr>
        <w:t xml:space="preserve"> сходится к </w:t>
      </w:r>
      <w:r w:rsidR="006706D5" w:rsidRPr="004F7797">
        <w:rPr>
          <w:rFonts w:eastAsiaTheme="minorEastAsia"/>
          <w:lang w:val="en-US"/>
        </w:rPr>
        <w:t>S</w:t>
      </w:r>
      <w:r w:rsidR="006706D5" w:rsidRPr="004F7797">
        <w:rPr>
          <w:rFonts w:eastAsiaTheme="minorEastAsia"/>
        </w:rPr>
        <w:t xml:space="preserve"> быстрее, чем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05775F" w:rsidRPr="00B046F2" w:rsidRDefault="00667510" w:rsidP="00B046F2">
      <w:pPr>
        <w:jc w:val="center"/>
        <w:rPr>
          <w:i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-S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-S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05775F" w:rsidRPr="004F7797" w:rsidRDefault="0019731A" w:rsidP="00B60AF9">
      <w:pPr>
        <w:jc w:val="both"/>
      </w:pPr>
      <w:r w:rsidRPr="004F7797">
        <w:t>Трансформация последовательности позволяет улучшить сходимость и/или значительно уменьшить количество необходимых итераций.</w:t>
      </w:r>
    </w:p>
    <w:p w:rsidR="0005775F" w:rsidRPr="004F7797" w:rsidRDefault="0005775F" w:rsidP="00B60AF9">
      <w:pPr>
        <w:jc w:val="both"/>
      </w:pPr>
    </w:p>
    <w:p w:rsidR="00507EFB" w:rsidRDefault="00C661B7" w:rsidP="00B60AF9">
      <w:pPr>
        <w:ind w:firstLine="708"/>
        <w:jc w:val="both"/>
      </w:pPr>
      <w:r>
        <w:t>Одним из первых методов ускорения сходимости является алгоритм</w:t>
      </w:r>
      <w:r w:rsidR="009F148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720C5">
        <w:rPr>
          <w:rFonts w:eastAsiaTheme="minorEastAsia"/>
        </w:rPr>
        <w:t xml:space="preserve"> (Дельта 2)</w:t>
      </w:r>
      <w:r>
        <w:t>, открытый</w:t>
      </w:r>
      <w:r w:rsidR="00A720C5" w:rsidRPr="00A720C5">
        <w:t xml:space="preserve">  Александром </w:t>
      </w:r>
      <w:proofErr w:type="spellStart"/>
      <w:r w:rsidR="00A720C5" w:rsidRPr="00A720C5">
        <w:t>Эйткеном</w:t>
      </w:r>
      <w:proofErr w:type="spellEnd"/>
      <w:r w:rsidR="00A720C5" w:rsidRPr="00A720C5">
        <w:t xml:space="preserve"> в 1926 году.</w:t>
      </w:r>
      <w:r w:rsidR="00A720C5">
        <w:t xml:space="preserve"> </w:t>
      </w:r>
      <w:r w:rsidR="00A9676A">
        <w:t xml:space="preserve">Метод </w:t>
      </w:r>
      <w:proofErr w:type="spellStart"/>
      <w:r w:rsidR="00A9676A">
        <w:t>Эйткена</w:t>
      </w:r>
      <w:proofErr w:type="spellEnd"/>
      <w:r w:rsidR="00A9676A">
        <w:t xml:space="preserve"> не является теоритически обоснованным, но при приближенных значениях параметров позволяет увеличить скорость сходимости</w:t>
      </w:r>
      <w:r w:rsidR="005B1462">
        <w:t xml:space="preserve"> </w:t>
      </w:r>
      <w:r w:rsidR="005B1462" w:rsidRPr="00A9676A">
        <w:t>[1]</w:t>
      </w:r>
      <w:r w:rsidR="00A9676A">
        <w:t>.</w:t>
      </w:r>
      <w:r w:rsidR="00A9676A" w:rsidRPr="00A9676A">
        <w:t xml:space="preserve"> </w:t>
      </w:r>
    </w:p>
    <w:p w:rsidR="00B60AF9" w:rsidRPr="00A9676A" w:rsidRDefault="00B60AF9" w:rsidP="00B60AF9">
      <w:pPr>
        <w:ind w:firstLine="708"/>
        <w:jc w:val="both"/>
      </w:pPr>
    </w:p>
    <w:p w:rsidR="00A9676A" w:rsidRPr="006375C8" w:rsidRDefault="006375C8" w:rsidP="00B60AF9">
      <w:pPr>
        <w:ind w:firstLine="708"/>
        <w:jc w:val="both"/>
        <w:rPr>
          <w:i/>
        </w:rPr>
      </w:pPr>
      <w:r w:rsidRPr="006375C8">
        <w:rPr>
          <w:i/>
        </w:rPr>
        <w:t xml:space="preserve">Метод </w:t>
      </w:r>
      <w:proofErr w:type="spellStart"/>
      <w:r w:rsidRPr="006375C8">
        <w:rPr>
          <w:i/>
        </w:rPr>
        <w:t>Эйткена</w:t>
      </w:r>
      <w:proofErr w:type="spellEnd"/>
    </w:p>
    <w:p w:rsidR="00990759" w:rsidRPr="00E223AB" w:rsidRDefault="00D9793F" w:rsidP="00E223AB">
      <w:pPr>
        <w:ind w:firstLine="708"/>
        <w:jc w:val="both"/>
        <w:rPr>
          <w:rFonts w:eastAsiaTheme="minorEastAsia"/>
        </w:rPr>
      </w:pPr>
      <m:oMath>
        <m:r>
          <w:rPr>
            <w:rFonts w:ascii="Cambria Math" w:hAnsi="Cambria Math"/>
            <w:i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EAC8913" wp14:editId="0C135D72">
                  <wp:simplePos x="0" y="0"/>
                  <wp:positionH relativeFrom="column">
                    <wp:posOffset>5638717</wp:posOffset>
                  </wp:positionH>
                  <wp:positionV relativeFrom="paragraph">
                    <wp:posOffset>307423</wp:posOffset>
                  </wp:positionV>
                  <wp:extent cx="468630" cy="262255"/>
                  <wp:effectExtent l="0" t="0" r="0" b="4445"/>
                  <wp:wrapNone/>
                  <wp:docPr id="307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68630" cy="26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793F" w:rsidRDefault="00D9793F">
                              <w:r>
                                <w:rPr>
                                  <w:lang w:val="en-US"/>
                                </w:rPr>
                                <w:t>(1.1)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6" type="#_x0000_t202" style="position:absolute;left:0;text-align:left;margin-left:444pt;margin-top:24.2pt;width:36.9pt;height: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" filled="f" stroked="f">
                  <v:textbox>
                    <w:txbxContent>
                      <w:p w:rsidR="00D9793F" w:rsidRDefault="00D9793F">
                        <w:r>
                          <w:rPr>
                            <w:lang w:val="en-US"/>
                          </w:rPr>
                          <w:t>(1.1)</w:t>
                        </w:r>
                      </w:p>
                    </w:txbxContent>
                  </v:textbox>
                </v:shape>
              </w:pict>
            </mc:Fallback>
          </mc:AlternateContent>
        </m:r>
      </m:oMath>
      <w:r w:rsidR="006375C8">
        <w:t xml:space="preserve">Пусть </w:t>
      </w:r>
    </w:p>
    <w:p w:rsidR="00990759" w:rsidRPr="00D9793F" w:rsidRDefault="006375C8" w:rsidP="00B60AF9">
      <w:pPr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≃</m:t>
          </m:r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C≠0,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&lt;1,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n∈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A9676A" w:rsidRDefault="006375C8" w:rsidP="00B60AF9">
      <w:pPr>
        <w:jc w:val="both"/>
        <w:rPr>
          <w:rFonts w:eastAsiaTheme="minorEastAsia"/>
        </w:rPr>
      </w:pPr>
      <w:r>
        <w:rPr>
          <w:rFonts w:eastAsiaTheme="minorEastAsia"/>
        </w:rPr>
        <w:t>где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С</m:t>
        </m:r>
      </m:oMath>
      <w:proofErr w:type="gramEnd"/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λ</m:t>
        </m:r>
      </m:oMath>
      <w:r w:rsidR="00E223AB" w:rsidRPr="00E223AB">
        <w:rPr>
          <w:rFonts w:eastAsiaTheme="minorEastAsia"/>
        </w:rPr>
        <w:t xml:space="preserve"> </w:t>
      </w:r>
      <w:r>
        <w:rPr>
          <w:rFonts w:eastAsiaTheme="minorEastAsia"/>
        </w:rPr>
        <w:t>некоторые константы</w:t>
      </w:r>
      <w:r w:rsidR="00E223AB">
        <w:rPr>
          <w:rFonts w:eastAsiaTheme="minorEastAsia"/>
        </w:rPr>
        <w:t>.</w:t>
      </w:r>
      <w:r>
        <w:rPr>
          <w:rFonts w:eastAsiaTheme="minorEastAsia"/>
        </w:rPr>
        <w:t xml:space="preserve"> Тогда:</w:t>
      </w:r>
    </w:p>
    <w:p w:rsidR="006375C8" w:rsidRPr="00B046F2" w:rsidRDefault="006375C8" w:rsidP="00F26B3F">
      <w:pPr>
        <w:ind w:left="708" w:firstLine="708"/>
        <w:jc w:val="center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-S=</m:t>
              </m:r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  S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lang w:val="en-US"/>
            </w:rPr>
            <m:t>-S=</m:t>
          </m:r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sup>
          </m:sSup>
        </m:oMath>
      </m:oMathPara>
    </w:p>
    <w:p w:rsidR="006375C8" w:rsidRDefault="006375C8" w:rsidP="00B60AF9">
      <w:pPr>
        <w:jc w:val="both"/>
      </w:pPr>
      <w:r>
        <w:t>С</w:t>
      </w:r>
      <w:r w:rsidRPr="006375C8">
        <w:t>ледовательно</w:t>
      </w:r>
      <w:r>
        <w:t>,</w:t>
      </w:r>
    </w:p>
    <w:p w:rsidR="006375C8" w:rsidRPr="00B046F2" w:rsidRDefault="006375C8" w:rsidP="00B046F2">
      <w:pPr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λ-1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9676A" w:rsidRDefault="002568F3" w:rsidP="002603C6">
      <w:pPr>
        <w:jc w:val="both"/>
      </w:pPr>
      <w:r>
        <w:t>Откуда получаем:</w:t>
      </w:r>
    </w:p>
    <w:p w:rsidR="00C71CEB" w:rsidRPr="00B046F2" w:rsidRDefault="00C71CEB" w:rsidP="002603C6">
      <w:pPr>
        <w:jc w:val="both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S</m:t>
          </m:r>
        </m:oMath>
      </m:oMathPara>
    </w:p>
    <w:p w:rsidR="002568F3" w:rsidRDefault="0094278C" w:rsidP="002603C6">
      <w:pPr>
        <w:jc w:val="both"/>
      </w:pPr>
      <w:r>
        <w:t xml:space="preserve">Стало быть: </w:t>
      </w:r>
    </w:p>
    <w:p w:rsidR="0094278C" w:rsidRPr="0094278C" w:rsidRDefault="00B046F2" w:rsidP="002603C6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 xml:space="preserve">-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den>
          </m:f>
        </m:oMath>
      </m:oMathPara>
    </w:p>
    <w:p w:rsidR="0094278C" w:rsidRPr="0094278C" w:rsidRDefault="0094278C" w:rsidP="002603C6">
      <w:pPr>
        <w:jc w:val="both"/>
      </w:pPr>
      <w:r>
        <w:rPr>
          <w:rFonts w:eastAsiaTheme="minorEastAsia"/>
        </w:rPr>
        <w:t xml:space="preserve">Однако, из – за неточности в качестве следующей итерации мы должны взять значение, близкое </w:t>
      </w:r>
      <w:proofErr w:type="gramStart"/>
      <w:r>
        <w:rPr>
          <w:rFonts w:eastAsiaTheme="minorEastAsia"/>
        </w:rPr>
        <w:t>к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S</m:t>
        </m:r>
      </m:oMath>
      <w:r w:rsidRPr="0094278C">
        <w:rPr>
          <w:rFonts w:eastAsiaTheme="minorEastAsia"/>
        </w:rPr>
        <w:t>.</w:t>
      </w:r>
    </w:p>
    <w:p w:rsidR="00DD0F00" w:rsidRDefault="00DD0F00" w:rsidP="00C661B7">
      <w:pPr>
        <w:tabs>
          <w:tab w:val="left" w:pos="3669"/>
        </w:tabs>
        <w:jc w:val="both"/>
      </w:pPr>
    </w:p>
    <w:p w:rsidR="00671A9D" w:rsidRDefault="009C23F2" w:rsidP="002603C6">
      <w:pPr>
        <w:jc w:val="both"/>
      </w:pPr>
      <w:r>
        <w:t>Из этого</w:t>
      </w:r>
      <w:r w:rsidR="00DD0F00">
        <w:t xml:space="preserve"> метода</w:t>
      </w:r>
      <w:r>
        <w:t xml:space="preserve"> и выводится  алгоритм</w:t>
      </w:r>
      <w:r w:rsidR="00671A9D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71A9D">
        <w:rPr>
          <w:rFonts w:eastAsiaTheme="minorEastAsia"/>
        </w:rPr>
        <w:t>:</w:t>
      </w:r>
    </w:p>
    <w:p w:rsidR="00671A9D" w:rsidRPr="00671A9D" w:rsidRDefault="00671A9D" w:rsidP="002603C6">
      <w:pPr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 xml:space="preserve">-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hAnsi="Cambria Math"/>
            </w:rPr>
            <m:t>n∈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435866" w:rsidRPr="00435866" w:rsidRDefault="00B60AF9" w:rsidP="002603C6">
      <w:pPr>
        <w:jc w:val="both"/>
        <w:rPr>
          <w:i/>
        </w:rPr>
      </w:pPr>
      <w:r>
        <w:rPr>
          <w:rFonts w:eastAsiaTheme="minorEastAsia"/>
        </w:rPr>
        <w:t>Обозначим</w:t>
      </w:r>
      <w:r w:rsidR="00435866">
        <w:rPr>
          <w:rFonts w:eastAsiaTheme="minorEastAsia"/>
        </w:rPr>
        <w:t xml:space="preserve"> операторы: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35866">
        <w:rPr>
          <w:rFonts w:eastAsiaTheme="minorEastAsia"/>
        </w:rP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435866" w:rsidRPr="00435866">
        <w:rPr>
          <w:rFonts w:eastAsiaTheme="minorEastAsia"/>
        </w:rPr>
        <w:t xml:space="preserve"> </w:t>
      </w:r>
    </w:p>
    <w:p w:rsidR="00A9676A" w:rsidRPr="00B60AF9" w:rsidRDefault="00A9676A" w:rsidP="002603C6">
      <w:pPr>
        <w:jc w:val="both"/>
      </w:pPr>
    </w:p>
    <w:p w:rsidR="00B60AF9" w:rsidRDefault="00984758" w:rsidP="002603C6">
      <w:pPr>
        <w:jc w:val="both"/>
        <w:rPr>
          <w:rFonts w:eastAsiaTheme="minorEastAsia"/>
        </w:rPr>
      </w:pPr>
      <w:r>
        <w:t xml:space="preserve">Однако если использовать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на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>
        <w:rPr>
          <w:rFonts w:eastAsiaTheme="minorEastAsia"/>
        </w:rPr>
        <w:t xml:space="preserve"> для улучшения точности, </w:t>
      </w:r>
      <w:r w:rsidR="009C23F2">
        <w:rPr>
          <w:rFonts w:eastAsiaTheme="minorEastAsia"/>
        </w:rPr>
        <w:t xml:space="preserve">то </w:t>
      </w:r>
      <w:r w:rsidR="00737DF7">
        <w:rPr>
          <w:rFonts w:eastAsiaTheme="minorEastAsia"/>
        </w:rPr>
        <w:t xml:space="preserve">это </w:t>
      </w:r>
      <w:r>
        <w:rPr>
          <w:rFonts w:eastAsiaTheme="minorEastAsia"/>
        </w:rPr>
        <w:t>позволит вывести рекурсивную формулу:</w:t>
      </w:r>
      <m:oMath>
        <m:r>
          <w:rPr>
            <w:rFonts w:ascii="Cambria Math" w:hAnsi="Cambria Math"/>
            <w:noProof/>
          </w:rPr>
          <m:t xml:space="preserve"> </m:t>
        </m:r>
      </m:oMath>
    </w:p>
    <w:p w:rsidR="00984758" w:rsidRPr="00984758" w:rsidRDefault="007326D5" w:rsidP="007326D5">
      <w:pPr>
        <w:jc w:val="center"/>
        <w:rPr>
          <w:rFonts w:eastAsiaTheme="minorEastAsia"/>
          <w:b/>
          <w:i/>
          <w:lang w:val="en-US"/>
        </w:rPr>
      </w:pPr>
      <w:r w:rsidRPr="007326D5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8084AF" wp14:editId="766F1D97">
                <wp:simplePos x="0" y="0"/>
                <wp:positionH relativeFrom="column">
                  <wp:posOffset>5511551</wp:posOffset>
                </wp:positionH>
                <wp:positionV relativeFrom="paragraph">
                  <wp:posOffset>217170</wp:posOffset>
                </wp:positionV>
                <wp:extent cx="468630" cy="2622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6D5" w:rsidRDefault="007326D5" w:rsidP="007326D5">
                            <w:r>
                              <w:rPr>
                                <w:lang w:val="en-US"/>
                              </w:rPr>
                              <w:t>(1.</w:t>
                            </w: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34pt;margin-top:17.1pt;width:36.9pt;height:2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" filled="f" stroked="f">
                <v:textbox>
                  <w:txbxContent>
                    <w:p w:rsidR="007326D5" w:rsidRDefault="007326D5" w:rsidP="007326D5">
                      <w:r>
                        <w:rPr>
                          <w:lang w:val="en-US"/>
                        </w:rPr>
                        <w:t>(1.</w:t>
                      </w:r>
                      <w:r>
                        <w:t>2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(n)</m:t>
            </m:r>
          </m:sup>
        </m:sSub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hAnsi="Cambria Math"/>
          </w:rPr>
          <m:t>n∈</m:t>
        </m:r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</w:p>
    <w:p w:rsidR="00984758" w:rsidRPr="00A0131D" w:rsidRDefault="00984758" w:rsidP="002603C6">
      <w:pPr>
        <w:jc w:val="both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+1</m:t>
              </m:r>
            </m:sub>
            <m:sup>
              <m:r>
                <w:rPr>
                  <w:rFonts w:ascii="Cambria Math" w:hAnsi="Cambria Math"/>
                  <w:lang w:val="en-US"/>
                </w:rPr>
                <m:t>(n)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(n)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-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k,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  <w:lang w:val="en-US"/>
            </w:rPr>
            <m:t>∈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9D22F3" w:rsidRPr="009D22F3" w:rsidRDefault="001E29FC" w:rsidP="002603C6">
      <w:pPr>
        <w:ind w:firstLine="708"/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D22F3" w:rsidRPr="009D22F3">
        <w:t xml:space="preserve"> особенно хорошо подходит для последовательностей с линейной сходимостью (отклонение от их предела ведет себя до бесконечности, как геометрическая последовательность).</w:t>
      </w:r>
    </w:p>
    <w:p w:rsidR="00B60AF9" w:rsidRPr="002603C6" w:rsidRDefault="00B60AF9" w:rsidP="002603C6">
      <w:pPr>
        <w:jc w:val="both"/>
      </w:pPr>
    </w:p>
    <w:p w:rsidR="002603C6" w:rsidRPr="00136836" w:rsidRDefault="002603C6" w:rsidP="00136836">
      <w:pPr>
        <w:ind w:firstLine="708"/>
        <w:jc w:val="both"/>
        <w:rPr>
          <w:lang w:val="en-US"/>
        </w:rPr>
      </w:pPr>
      <w:r>
        <w:t>К сожалению, это</w:t>
      </w:r>
      <w:r w:rsidRPr="004D35E7">
        <w:t xml:space="preserve"> численно нестабильный алгоритм: рекомендуется вычислять последовательность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4D35E7">
        <w:t>, а также</w:t>
      </w:r>
      <w:proofErr w:type="gramStart"/>
      <w:r w:rsidRPr="004D35E7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)</m:t>
            </m:r>
          </m:sup>
        </m:sSubSup>
      </m:oMath>
      <w:r w:rsidRPr="009D22F3">
        <w:rPr>
          <w:rFonts w:eastAsiaTheme="minorEastAsia"/>
        </w:rPr>
        <w:t xml:space="preserve"> </w:t>
      </w:r>
      <w:proofErr w:type="gramEnd"/>
      <w:r w:rsidRPr="004D35E7">
        <w:t xml:space="preserve">с большим количеством значащих цифр. </w:t>
      </w:r>
      <w:r>
        <w:rPr>
          <w:rFonts w:ascii="Arial" w:hAnsi="Arial" w:cs="Arial"/>
          <w:color w:val="222222"/>
          <w:sz w:val="21"/>
          <w:szCs w:val="21"/>
        </w:rPr>
        <w:t>Некоторые записи алгоритма меньше распространяют ошибки округления, например:</w:t>
      </w:r>
    </w:p>
    <w:p w:rsidR="00B60AF9" w:rsidRPr="004D35E7" w:rsidRDefault="00136836" w:rsidP="002603C6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(n)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den>
          </m:f>
        </m:oMath>
      </m:oMathPara>
    </w:p>
    <w:p w:rsidR="00B60AF9" w:rsidRPr="004D35E7" w:rsidRDefault="00B60AF9" w:rsidP="00372400"/>
    <w:p w:rsidR="00B60AF9" w:rsidRPr="004D35E7" w:rsidRDefault="00B60AF9" w:rsidP="00372400"/>
    <w:p w:rsidR="00B60AF9" w:rsidRPr="004D35E7" w:rsidRDefault="00B60AF9" w:rsidP="00372400"/>
    <w:p w:rsidR="00B60AF9" w:rsidRPr="004D35E7" w:rsidRDefault="00B60AF9" w:rsidP="00372400"/>
    <w:p w:rsidR="00A9676A" w:rsidRPr="004D35E7" w:rsidRDefault="00A9676A" w:rsidP="00372400"/>
    <w:p w:rsidR="00BB1BC9" w:rsidRDefault="00BB1BC9" w:rsidP="00372400"/>
    <w:p w:rsidR="00BB1BC9" w:rsidRDefault="00BB1BC9" w:rsidP="00372400"/>
    <w:p w:rsidR="00BB1BC9" w:rsidRPr="004F7797" w:rsidRDefault="00BB1BC9" w:rsidP="00BB1BC9">
      <w:pPr>
        <w:pStyle w:val="1"/>
        <w:jc w:val="center"/>
        <w:rPr>
          <w:color w:val="auto"/>
        </w:rPr>
      </w:pPr>
      <w:r>
        <w:rPr>
          <w:color w:val="auto"/>
        </w:rPr>
        <w:lastRenderedPageBreak/>
        <w:t xml:space="preserve">Эпсилон - </w:t>
      </w:r>
      <w:proofErr w:type="spellStart"/>
      <w:r>
        <w:rPr>
          <w:color w:val="auto"/>
        </w:rPr>
        <w:t>Винн</w:t>
      </w:r>
      <w:proofErr w:type="spellEnd"/>
    </w:p>
    <w:p w:rsidR="00BB1BC9" w:rsidRDefault="00BB1BC9" w:rsidP="00372400">
      <w:r>
        <w:tab/>
      </w:r>
      <w:r w:rsidR="008D055E">
        <w:t>Обобщением формулы (1</w:t>
      </w:r>
      <w:r w:rsidR="007326D5">
        <w:t xml:space="preserve">.1) </w:t>
      </w:r>
      <w:r w:rsidR="00B7242F">
        <w:t xml:space="preserve"> является</w:t>
      </w:r>
      <w:r w:rsidR="0087435A">
        <w:t>:</w:t>
      </w:r>
    </w:p>
    <w:p w:rsidR="002A7157" w:rsidRPr="002A7157" w:rsidRDefault="00AA61A0" w:rsidP="00AA61A0">
      <w:pPr>
        <w:jc w:val="center"/>
        <w:rPr>
          <w:rFonts w:eastAsiaTheme="minorEastAsia"/>
        </w:rPr>
      </w:pPr>
      <w:r w:rsidRPr="00AA61A0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67CE9F" wp14:editId="166E9882">
                <wp:simplePos x="0" y="0"/>
                <wp:positionH relativeFrom="column">
                  <wp:posOffset>5943600</wp:posOffset>
                </wp:positionH>
                <wp:positionV relativeFrom="paragraph">
                  <wp:posOffset>46493</wp:posOffset>
                </wp:positionV>
                <wp:extent cx="468630" cy="262255"/>
                <wp:effectExtent l="0" t="0" r="0" b="4445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1A0" w:rsidRDefault="00AA61A0" w:rsidP="00AA61A0"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68pt;margin-top:3.65pt;width:36.9pt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" filled="f" stroked="f">
                <v:textbox>
                  <w:txbxContent>
                    <w:p w:rsidR="00AA61A0" w:rsidRDefault="00AA61A0" w:rsidP="00AA61A0">
                      <w:r>
                        <w:rPr>
                          <w:lang w:val="en-US"/>
                        </w:rPr>
                        <w:t>(</w:t>
                      </w:r>
                      <w:r>
                        <w:t>2</w:t>
                      </w:r>
                      <w:r>
                        <w:rPr>
                          <w:lang w:val="en-US"/>
                        </w:rPr>
                        <w:t>.1)</w:t>
                      </w:r>
                    </w:p>
                  </w:txbxContent>
                </v:textbox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&gt;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&gt;…&gt;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   </m:t>
        </m:r>
        <m:r>
          <m:rPr>
            <m:sty m:val="p"/>
          </m:rP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</w:p>
    <w:p w:rsidR="001E1AB1" w:rsidRDefault="00B7242F" w:rsidP="00372400">
      <w:pPr>
        <w:rPr>
          <w:rFonts w:eastAsiaTheme="minorEastAsia"/>
        </w:rPr>
      </w:pPr>
      <w:r>
        <w:t>Однако</w:t>
      </w:r>
      <w:r w:rsidR="000A1749">
        <w:rPr>
          <w:rFonts w:eastAsiaTheme="minorEastAsia"/>
        </w:rPr>
        <w:t xml:space="preserve">, </w:t>
      </w:r>
      <m:oMath>
        <m:r>
          <w:rPr>
            <w:rFonts w:ascii="Cambria Math" w:hAnsi="Cambria Math"/>
            <w:noProof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A1749">
        <w:rPr>
          <w:rFonts w:eastAsiaTheme="minorEastAsia"/>
        </w:rPr>
        <w:t xml:space="preserve"> в обобщенной формуле </w:t>
      </w:r>
      <w:r w:rsidR="00AA61A0" w:rsidRPr="000A1749">
        <w:t>(1.</w:t>
      </w:r>
      <w:r w:rsidR="00AA61A0">
        <w:t>2</w:t>
      </w:r>
      <w:r w:rsidR="00AA61A0" w:rsidRPr="000A1749">
        <w:t>)</w:t>
      </w:r>
      <w:r w:rsidR="000A1749">
        <w:t xml:space="preserve"> для </w:t>
      </w:r>
      <m:oMath>
        <m:r>
          <w:rPr>
            <w:rFonts w:ascii="Cambria Math" w:hAnsi="Cambria Math"/>
          </w:rPr>
          <m:t>k&gt;1</m:t>
        </m:r>
      </m:oMath>
      <w:r w:rsidR="000A1749" w:rsidRPr="000A1749">
        <w:rPr>
          <w:rFonts w:eastAsiaTheme="minorEastAsia"/>
        </w:rPr>
        <w:t xml:space="preserve"> </w:t>
      </w:r>
      <w:r w:rsidR="00102CDB">
        <w:rPr>
          <w:rFonts w:eastAsiaTheme="minorEastAsia"/>
        </w:rPr>
        <w:t xml:space="preserve"> точно не дает (2.1). Вместо этого использует</w:t>
      </w:r>
      <w:r w:rsidR="008C591C">
        <w:rPr>
          <w:rFonts w:eastAsiaTheme="minorEastAsia"/>
        </w:rPr>
        <w:t xml:space="preserve">ся Преобразование </w:t>
      </w:r>
      <w:proofErr w:type="spellStart"/>
      <w:r w:rsidR="008C591C">
        <w:rPr>
          <w:rFonts w:eastAsiaTheme="minorEastAsia"/>
        </w:rPr>
        <w:t>Шанкса</w:t>
      </w:r>
      <w:proofErr w:type="spellEnd"/>
      <w:r w:rsidR="008C591C">
        <w:rPr>
          <w:rFonts w:eastAsiaTheme="minorEastAsia"/>
        </w:rPr>
        <w:t>, которое</w:t>
      </w:r>
      <w:r w:rsidR="00102CDB">
        <w:rPr>
          <w:rFonts w:eastAsiaTheme="minorEastAsia"/>
        </w:rPr>
        <w:t xml:space="preserve"> </w:t>
      </w:r>
      <w:r w:rsidR="001E1AB1">
        <w:rPr>
          <w:rFonts w:eastAsiaTheme="minorEastAsia"/>
        </w:rPr>
        <w:t>определено следующим отношением определителей Ханкеля:</w:t>
      </w:r>
    </w:p>
    <w:p w:rsidR="00102CDB" w:rsidRPr="00444EA3" w:rsidRDefault="001E1AB1" w:rsidP="00E64059">
      <w:pPr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n+1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n+k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/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n+k-1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 . 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n+2k-1</m:t>
                            </m:r>
                          </m:sub>
                        </m:sSub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/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n+k-1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 . 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n+2k-1</m:t>
                            </m:r>
                          </m:sub>
                        </m:sSub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,   k,n</m:t>
          </m:r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BB1BC9" w:rsidRDefault="00E64059" w:rsidP="00372400">
      <w:r>
        <w:t xml:space="preserve">Оно полностью соответствует (2.1). </w:t>
      </w:r>
    </w:p>
    <w:p w:rsidR="00B31B39" w:rsidRDefault="00B31B39" w:rsidP="00372400"/>
    <w:p w:rsidR="00E64059" w:rsidRDefault="00E64059" w:rsidP="00372400">
      <w:r>
        <w:t xml:space="preserve">Определители Ханкеля в Преобразовании </w:t>
      </w:r>
      <w:proofErr w:type="spellStart"/>
      <w:r>
        <w:t>Шанкса</w:t>
      </w:r>
      <w:proofErr w:type="spellEnd"/>
      <w:r>
        <w:t xml:space="preserve"> могут быть вычислены нелинейной рекурсией:</w:t>
      </w:r>
    </w:p>
    <w:p w:rsidR="00B31B39" w:rsidRPr="00D646D0" w:rsidRDefault="00D646D0" w:rsidP="0037240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=1,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D646D0" w:rsidRPr="00D646D0" w:rsidRDefault="00D646D0" w:rsidP="00D646D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k+2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k,</m:t>
          </m:r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D646D0" w:rsidRPr="00B61BD8" w:rsidRDefault="00B61BD8" w:rsidP="00372400">
      <w:r w:rsidRPr="00B61BD8">
        <w:t>Эта рек</w:t>
      </w:r>
      <w:r>
        <w:t xml:space="preserve">урсивная схема довольно сложна, и </w:t>
      </w:r>
      <w:proofErr w:type="gramStart"/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="00E55F49">
        <w:rPr>
          <w:rFonts w:eastAsiaTheme="minorEastAsia"/>
        </w:rPr>
        <w:t>-</w:t>
      </w:r>
      <w:proofErr w:type="gramEnd"/>
      <w:r w:rsidR="00E55F49">
        <w:rPr>
          <w:rFonts w:eastAsiaTheme="minorEastAsia"/>
        </w:rPr>
        <w:t xml:space="preserve">алгоритм </w:t>
      </w:r>
      <w:proofErr w:type="spellStart"/>
      <w:r w:rsidR="00E55F49">
        <w:t>Винна</w:t>
      </w:r>
      <w:proofErr w:type="spellEnd"/>
      <w:r w:rsidR="00E55F49">
        <w:t xml:space="preserve"> </w:t>
      </w:r>
      <w:r w:rsidR="00DD5874">
        <w:t xml:space="preserve">существенно </w:t>
      </w:r>
      <w:r w:rsidR="00E55F49">
        <w:t>упрощает ее:</w:t>
      </w:r>
    </w:p>
    <w:p w:rsidR="00BF49D1" w:rsidRPr="00D646D0" w:rsidRDefault="00A24666" w:rsidP="00A24666">
      <w:pPr>
        <w:jc w:val="center"/>
        <w:rPr>
          <w:rFonts w:eastAsiaTheme="minorEastAsia"/>
          <w:i/>
          <w:lang w:val="en-US"/>
        </w:rPr>
      </w:pPr>
      <w:r w:rsidRPr="00AA61A0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4D8762" wp14:editId="5A4F6A8E">
                <wp:simplePos x="0" y="0"/>
                <wp:positionH relativeFrom="column">
                  <wp:posOffset>5671185</wp:posOffset>
                </wp:positionH>
                <wp:positionV relativeFrom="paragraph">
                  <wp:posOffset>222250</wp:posOffset>
                </wp:positionV>
                <wp:extent cx="468630" cy="262255"/>
                <wp:effectExtent l="0" t="0" r="0" b="4445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666" w:rsidRDefault="00A24666" w:rsidP="00A24666"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.2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46.55pt;margin-top:17.5pt;width:36.9pt;height:2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" filled="f" stroked="f">
                <v:textbox>
                  <w:txbxContent>
                    <w:p w:rsidR="00A24666" w:rsidRDefault="00A24666" w:rsidP="00A24666">
                      <w:r>
                        <w:rPr>
                          <w:lang w:val="en-US"/>
                        </w:rPr>
                        <w:t>(</w:t>
                      </w:r>
                      <w:r>
                        <w:t>2</w:t>
                      </w:r>
                      <w:r>
                        <w:rPr>
                          <w:lang w:val="en-US"/>
                        </w:rPr>
                        <w:t>.2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(n)</m:t>
            </m:r>
          </m:sup>
        </m:sSubSup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(n)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</w:p>
    <w:p w:rsidR="00BF49D1" w:rsidRPr="00D646D0" w:rsidRDefault="00BF49D1" w:rsidP="00A24666">
      <w:pPr>
        <w:jc w:val="center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k+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(n)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(n</m:t>
              </m:r>
              <m:r>
                <w:rPr>
                  <w:rFonts w:ascii="Cambria Math" w:hAnsi="Cambria Math"/>
                </w:rPr>
                <m:t>+1</m:t>
              </m:r>
              <m:r>
                <w:rPr>
                  <w:rFonts w:ascii="Cambria Math" w:hAnsi="Cambria Math"/>
                </w:rPr>
                <m:t>)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(n+1)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(n)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B31B39" w:rsidRPr="0075316C" w:rsidRDefault="0075316C" w:rsidP="00372400">
      <w:r>
        <w:t xml:space="preserve">Теорема Вина </w:t>
      </w:r>
    </w:p>
    <w:p w:rsidR="00B31B39" w:rsidRDefault="00B31B39" w:rsidP="00372400"/>
    <w:p w:rsidR="0075316C" w:rsidRDefault="0075316C" w:rsidP="00372400"/>
    <w:p w:rsidR="0075316C" w:rsidRDefault="0075316C" w:rsidP="00372400"/>
    <w:p w:rsidR="00B31B39" w:rsidRDefault="00B31B39" w:rsidP="00B31B39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-алгоритм </w:t>
      </w:r>
      <w:r>
        <w:t xml:space="preserve">является обобщением устаревшего алгоритма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</w:p>
    <w:p w:rsidR="00B31B39" w:rsidRDefault="00B31B39" w:rsidP="00372400"/>
    <w:p w:rsidR="00B31B39" w:rsidRDefault="00B31B39" w:rsidP="00372400"/>
    <w:p w:rsidR="00B31B39" w:rsidRDefault="00B31B39" w:rsidP="00372400"/>
    <w:p w:rsidR="00B31B39" w:rsidRDefault="00B31B39" w:rsidP="00372400"/>
    <w:p w:rsidR="00B31B39" w:rsidRDefault="00B31B39" w:rsidP="00372400"/>
    <w:p w:rsidR="00B31B39" w:rsidRDefault="00B31B39" w:rsidP="00372400">
      <w:bookmarkStart w:id="0" w:name="_GoBack"/>
      <w:bookmarkEnd w:id="0"/>
    </w:p>
    <w:p w:rsidR="00B31B39" w:rsidRDefault="00B31B39" w:rsidP="00372400"/>
    <w:p w:rsidR="00A9676A" w:rsidRPr="00671A9D" w:rsidRDefault="00A9676A" w:rsidP="00372400">
      <w:r w:rsidRPr="00A9676A">
        <w:t>[1]</w:t>
      </w:r>
      <w:r w:rsidRPr="00671A9D">
        <w:t xml:space="preserve"> </w:t>
      </w:r>
    </w:p>
    <w:p w:rsidR="00A9676A" w:rsidRPr="00671A9D" w:rsidRDefault="00A9676A" w:rsidP="00372400">
      <w:r>
        <w:t>55-56 страницы</w:t>
      </w:r>
    </w:p>
    <w:p w:rsidR="002568F3" w:rsidRDefault="002568F3" w:rsidP="00372400">
      <w:r>
        <w:t>Московский Государственный Университет. Факультет Вычислительной Математики и Кибернетики</w:t>
      </w:r>
    </w:p>
    <w:p w:rsidR="002568F3" w:rsidRPr="002568F3" w:rsidRDefault="002568F3" w:rsidP="00372400">
      <w:r>
        <w:t xml:space="preserve">Лекции по курсу «Численные методы» Н.И. </w:t>
      </w:r>
      <w:proofErr w:type="spellStart"/>
      <w:r>
        <w:t>Ионкин</w:t>
      </w:r>
      <w:proofErr w:type="spellEnd"/>
    </w:p>
    <w:p w:rsidR="00A9676A" w:rsidRPr="002568F3" w:rsidRDefault="00A9676A" w:rsidP="00372400">
      <w:hyperlink r:id="rId6" w:history="1">
        <w:r w:rsidRPr="002568F3">
          <w:rPr>
            <w:rStyle w:val="a4"/>
            <w:lang w:val="en-US"/>
          </w:rPr>
          <w:t>http</w:t>
        </w:r>
        <w:r w:rsidRPr="002568F3">
          <w:rPr>
            <w:rStyle w:val="a4"/>
          </w:rPr>
          <w:t>://</w:t>
        </w:r>
        <w:proofErr w:type="spellStart"/>
        <w:r w:rsidRPr="002568F3">
          <w:rPr>
            <w:rStyle w:val="a4"/>
            <w:lang w:val="en-US"/>
          </w:rPr>
          <w:t>cmcstuff</w:t>
        </w:r>
        <w:proofErr w:type="spellEnd"/>
        <w:r w:rsidRPr="002568F3">
          <w:rPr>
            <w:rStyle w:val="a4"/>
          </w:rPr>
          <w:t>.</w:t>
        </w:r>
        <w:proofErr w:type="spellStart"/>
        <w:r w:rsidRPr="002568F3">
          <w:rPr>
            <w:rStyle w:val="a4"/>
            <w:lang w:val="en-US"/>
          </w:rPr>
          <w:t>esyr</w:t>
        </w:r>
        <w:proofErr w:type="spellEnd"/>
        <w:r w:rsidRPr="002568F3">
          <w:rPr>
            <w:rStyle w:val="a4"/>
          </w:rPr>
          <w:t>.</w:t>
        </w:r>
        <w:r w:rsidRPr="002568F3">
          <w:rPr>
            <w:rStyle w:val="a4"/>
            <w:lang w:val="en-US"/>
          </w:rPr>
          <w:t>org</w:t>
        </w:r>
        <w:r w:rsidRPr="002568F3">
          <w:rPr>
            <w:rStyle w:val="a4"/>
          </w:rPr>
          <w:t>/</w:t>
        </w:r>
        <w:proofErr w:type="spellStart"/>
        <w:r w:rsidRPr="002568F3">
          <w:rPr>
            <w:rStyle w:val="a4"/>
            <w:lang w:val="en-US"/>
          </w:rPr>
          <w:t>vmkbotva</w:t>
        </w:r>
        <w:proofErr w:type="spellEnd"/>
        <w:r w:rsidRPr="002568F3">
          <w:rPr>
            <w:rStyle w:val="a4"/>
          </w:rPr>
          <w:t>-</w:t>
        </w:r>
        <w:r w:rsidRPr="002568F3">
          <w:rPr>
            <w:rStyle w:val="a4"/>
            <w:lang w:val="en-US"/>
          </w:rPr>
          <w:t>r</w:t>
        </w:r>
        <w:r w:rsidRPr="002568F3">
          <w:rPr>
            <w:rStyle w:val="a4"/>
          </w:rPr>
          <w:t>15/3%20%</w:t>
        </w:r>
        <w:r w:rsidRPr="002568F3">
          <w:rPr>
            <w:rStyle w:val="a4"/>
            <w:lang w:val="en-US"/>
          </w:rPr>
          <w:t>D</w:t>
        </w:r>
        <w:r w:rsidRPr="002568F3">
          <w:rPr>
            <w:rStyle w:val="a4"/>
          </w:rPr>
          <w:t>0%</w:t>
        </w:r>
        <w:r w:rsidRPr="002568F3">
          <w:rPr>
            <w:rStyle w:val="a4"/>
            <w:lang w:val="en-US"/>
          </w:rPr>
          <w:t>BA</w:t>
        </w:r>
        <w:r w:rsidRPr="002568F3">
          <w:rPr>
            <w:rStyle w:val="a4"/>
          </w:rPr>
          <w:t>%</w:t>
        </w:r>
        <w:r w:rsidRPr="002568F3">
          <w:rPr>
            <w:rStyle w:val="a4"/>
            <w:lang w:val="en-US"/>
          </w:rPr>
          <w:t>D</w:t>
        </w:r>
        <w:r w:rsidRPr="002568F3">
          <w:rPr>
            <w:rStyle w:val="a4"/>
          </w:rPr>
          <w:t>1%83%</w:t>
        </w:r>
        <w:r w:rsidRPr="002568F3">
          <w:rPr>
            <w:rStyle w:val="a4"/>
            <w:lang w:val="en-US"/>
          </w:rPr>
          <w:t>D</w:t>
        </w:r>
        <w:r w:rsidRPr="002568F3">
          <w:rPr>
            <w:rStyle w:val="a4"/>
          </w:rPr>
          <w:t>1%80%</w:t>
        </w:r>
        <w:r w:rsidRPr="002568F3">
          <w:rPr>
            <w:rStyle w:val="a4"/>
            <w:lang w:val="en-US"/>
          </w:rPr>
          <w:t>D</w:t>
        </w:r>
        <w:r w:rsidRPr="002568F3">
          <w:rPr>
            <w:rStyle w:val="a4"/>
          </w:rPr>
          <w:t>1%81/6%20%</w:t>
        </w:r>
        <w:r w:rsidRPr="002568F3">
          <w:rPr>
            <w:rStyle w:val="a4"/>
            <w:lang w:val="en-US"/>
          </w:rPr>
          <w:t>D</w:t>
        </w:r>
        <w:r w:rsidRPr="002568F3">
          <w:rPr>
            <w:rStyle w:val="a4"/>
          </w:rPr>
          <w:t>0%</w:t>
        </w:r>
        <w:r w:rsidRPr="002568F3">
          <w:rPr>
            <w:rStyle w:val="a4"/>
            <w:lang w:val="en-US"/>
          </w:rPr>
          <w:t>A</w:t>
        </w:r>
        <w:r w:rsidRPr="002568F3">
          <w:rPr>
            <w:rStyle w:val="a4"/>
          </w:rPr>
          <w:t>1%</w:t>
        </w:r>
        <w:r w:rsidRPr="002568F3">
          <w:rPr>
            <w:rStyle w:val="a4"/>
            <w:lang w:val="en-US"/>
          </w:rPr>
          <w:t>D</w:t>
        </w:r>
        <w:r w:rsidRPr="002568F3">
          <w:rPr>
            <w:rStyle w:val="a4"/>
          </w:rPr>
          <w:t>0%</w:t>
        </w:r>
        <w:r w:rsidRPr="002568F3">
          <w:rPr>
            <w:rStyle w:val="a4"/>
            <w:lang w:val="en-US"/>
          </w:rPr>
          <w:t>B</w:t>
        </w:r>
        <w:r w:rsidRPr="002568F3">
          <w:rPr>
            <w:rStyle w:val="a4"/>
          </w:rPr>
          <w:t>5%</w:t>
        </w:r>
        <w:r w:rsidRPr="002568F3">
          <w:rPr>
            <w:rStyle w:val="a4"/>
            <w:lang w:val="en-US"/>
          </w:rPr>
          <w:t>D</w:t>
        </w:r>
        <w:r w:rsidRPr="002568F3">
          <w:rPr>
            <w:rStyle w:val="a4"/>
          </w:rPr>
          <w:t>0%</w:t>
        </w:r>
        <w:r w:rsidRPr="002568F3">
          <w:rPr>
            <w:rStyle w:val="a4"/>
            <w:lang w:val="en-US"/>
          </w:rPr>
          <w:t>BC</w:t>
        </w:r>
        <w:r w:rsidRPr="002568F3">
          <w:rPr>
            <w:rStyle w:val="a4"/>
          </w:rPr>
          <w:t>%</w:t>
        </w:r>
        <w:r w:rsidRPr="002568F3">
          <w:rPr>
            <w:rStyle w:val="a4"/>
            <w:lang w:val="en-US"/>
          </w:rPr>
          <w:t>D</w:t>
        </w:r>
        <w:r w:rsidRPr="002568F3">
          <w:rPr>
            <w:rStyle w:val="a4"/>
          </w:rPr>
          <w:t>0%</w:t>
        </w:r>
        <w:r w:rsidRPr="002568F3">
          <w:rPr>
            <w:rStyle w:val="a4"/>
            <w:lang w:val="en-US"/>
          </w:rPr>
          <w:t>B</w:t>
        </w:r>
        <w:r w:rsidRPr="002568F3">
          <w:rPr>
            <w:rStyle w:val="a4"/>
          </w:rPr>
          <w:t>5%</w:t>
        </w:r>
        <w:r w:rsidRPr="002568F3">
          <w:rPr>
            <w:rStyle w:val="a4"/>
            <w:lang w:val="en-US"/>
          </w:rPr>
          <w:t>D</w:t>
        </w:r>
        <w:r w:rsidRPr="002568F3">
          <w:rPr>
            <w:rStyle w:val="a4"/>
          </w:rPr>
          <w:t>1%81%</w:t>
        </w:r>
        <w:r w:rsidRPr="002568F3">
          <w:rPr>
            <w:rStyle w:val="a4"/>
            <w:lang w:val="en-US"/>
          </w:rPr>
          <w:t>D</w:t>
        </w:r>
        <w:r w:rsidRPr="002568F3">
          <w:rPr>
            <w:rStyle w:val="a4"/>
          </w:rPr>
          <w:t>1%82%</w:t>
        </w:r>
        <w:r w:rsidRPr="002568F3">
          <w:rPr>
            <w:rStyle w:val="a4"/>
            <w:lang w:val="en-US"/>
          </w:rPr>
          <w:t>D</w:t>
        </w:r>
        <w:r w:rsidRPr="002568F3">
          <w:rPr>
            <w:rStyle w:val="a4"/>
          </w:rPr>
          <w:t>1%80/%</w:t>
        </w:r>
        <w:r w:rsidRPr="002568F3">
          <w:rPr>
            <w:rStyle w:val="a4"/>
            <w:lang w:val="en-US"/>
          </w:rPr>
          <w:t>D</w:t>
        </w:r>
        <w:r w:rsidRPr="002568F3">
          <w:rPr>
            <w:rStyle w:val="a4"/>
          </w:rPr>
          <w:t>0%</w:t>
        </w:r>
        <w:r w:rsidRPr="002568F3">
          <w:rPr>
            <w:rStyle w:val="a4"/>
            <w:lang w:val="en-US"/>
          </w:rPr>
          <w:t>A</w:t>
        </w:r>
        <w:r w:rsidRPr="002568F3">
          <w:rPr>
            <w:rStyle w:val="a4"/>
          </w:rPr>
          <w:t>7%</w:t>
        </w:r>
        <w:r w:rsidRPr="002568F3">
          <w:rPr>
            <w:rStyle w:val="a4"/>
            <w:lang w:val="en-US"/>
          </w:rPr>
          <w:t>D</w:t>
        </w:r>
        <w:r w:rsidRPr="002568F3">
          <w:rPr>
            <w:rStyle w:val="a4"/>
          </w:rPr>
          <w:t>0%</w:t>
        </w:r>
        <w:r w:rsidRPr="002568F3">
          <w:rPr>
            <w:rStyle w:val="a4"/>
            <w:lang w:val="en-US"/>
          </w:rPr>
          <w:t>B</w:t>
        </w:r>
        <w:r w:rsidRPr="002568F3">
          <w:rPr>
            <w:rStyle w:val="a4"/>
          </w:rPr>
          <w:t>8%</w:t>
        </w:r>
        <w:r w:rsidRPr="002568F3">
          <w:rPr>
            <w:rStyle w:val="a4"/>
            <w:lang w:val="en-US"/>
          </w:rPr>
          <w:t>D</w:t>
        </w:r>
        <w:r w:rsidRPr="002568F3">
          <w:rPr>
            <w:rStyle w:val="a4"/>
          </w:rPr>
          <w:t>1%81%</w:t>
        </w:r>
        <w:r w:rsidRPr="002568F3">
          <w:rPr>
            <w:rStyle w:val="a4"/>
            <w:lang w:val="en-US"/>
          </w:rPr>
          <w:t>D</w:t>
        </w:r>
        <w:r w:rsidRPr="002568F3">
          <w:rPr>
            <w:rStyle w:val="a4"/>
          </w:rPr>
          <w:t>0%</w:t>
        </w:r>
        <w:r w:rsidRPr="002568F3">
          <w:rPr>
            <w:rStyle w:val="a4"/>
            <w:lang w:val="en-US"/>
          </w:rPr>
          <w:t>BB</w:t>
        </w:r>
        <w:r w:rsidRPr="002568F3">
          <w:rPr>
            <w:rStyle w:val="a4"/>
          </w:rPr>
          <w:t>%</w:t>
        </w:r>
        <w:r w:rsidRPr="002568F3">
          <w:rPr>
            <w:rStyle w:val="a4"/>
            <w:lang w:val="en-US"/>
          </w:rPr>
          <w:t>D</w:t>
        </w:r>
        <w:r w:rsidRPr="002568F3">
          <w:rPr>
            <w:rStyle w:val="a4"/>
          </w:rPr>
          <w:t>0%</w:t>
        </w:r>
        <w:r w:rsidRPr="002568F3">
          <w:rPr>
            <w:rStyle w:val="a4"/>
            <w:lang w:val="en-US"/>
          </w:rPr>
          <w:t>B</w:t>
        </w:r>
        <w:r w:rsidRPr="002568F3">
          <w:rPr>
            <w:rStyle w:val="a4"/>
          </w:rPr>
          <w:t>5%</w:t>
        </w:r>
        <w:r w:rsidRPr="002568F3">
          <w:rPr>
            <w:rStyle w:val="a4"/>
            <w:lang w:val="en-US"/>
          </w:rPr>
          <w:t>D</w:t>
        </w:r>
        <w:r w:rsidRPr="002568F3">
          <w:rPr>
            <w:rStyle w:val="a4"/>
          </w:rPr>
          <w:t>0%</w:t>
        </w:r>
        <w:r w:rsidRPr="002568F3">
          <w:rPr>
            <w:rStyle w:val="a4"/>
            <w:lang w:val="en-US"/>
          </w:rPr>
          <w:t>BD</w:t>
        </w:r>
        <w:r w:rsidRPr="002568F3">
          <w:rPr>
            <w:rStyle w:val="a4"/>
          </w:rPr>
          <w:t>%</w:t>
        </w:r>
        <w:r w:rsidRPr="002568F3">
          <w:rPr>
            <w:rStyle w:val="a4"/>
            <w:lang w:val="en-US"/>
          </w:rPr>
          <w:t>D</w:t>
        </w:r>
        <w:r w:rsidRPr="002568F3">
          <w:rPr>
            <w:rStyle w:val="a4"/>
          </w:rPr>
          <w:t>0%</w:t>
        </w:r>
        <w:r w:rsidRPr="002568F3">
          <w:rPr>
            <w:rStyle w:val="a4"/>
            <w:lang w:val="en-US"/>
          </w:rPr>
          <w:t>BD</w:t>
        </w:r>
        <w:r w:rsidRPr="002568F3">
          <w:rPr>
            <w:rStyle w:val="a4"/>
          </w:rPr>
          <w:t>%</w:t>
        </w:r>
        <w:r w:rsidRPr="002568F3">
          <w:rPr>
            <w:rStyle w:val="a4"/>
            <w:lang w:val="en-US"/>
          </w:rPr>
          <w:t>D</w:t>
        </w:r>
        <w:r w:rsidRPr="002568F3">
          <w:rPr>
            <w:rStyle w:val="a4"/>
          </w:rPr>
          <w:t>1%8</w:t>
        </w:r>
        <w:r w:rsidRPr="002568F3">
          <w:rPr>
            <w:rStyle w:val="a4"/>
            <w:lang w:val="en-US"/>
          </w:rPr>
          <w:t>B</w:t>
        </w:r>
        <w:r w:rsidRPr="002568F3">
          <w:rPr>
            <w:rStyle w:val="a4"/>
          </w:rPr>
          <w:t>%</w:t>
        </w:r>
        <w:r w:rsidRPr="002568F3">
          <w:rPr>
            <w:rStyle w:val="a4"/>
            <w:lang w:val="en-US"/>
          </w:rPr>
          <w:t>D</w:t>
        </w:r>
        <w:r w:rsidRPr="002568F3">
          <w:rPr>
            <w:rStyle w:val="a4"/>
          </w:rPr>
          <w:t>0%</w:t>
        </w:r>
        <w:r w:rsidRPr="002568F3">
          <w:rPr>
            <w:rStyle w:val="a4"/>
            <w:lang w:val="en-US"/>
          </w:rPr>
          <w:t>B</w:t>
        </w:r>
        <w:r w:rsidRPr="002568F3">
          <w:rPr>
            <w:rStyle w:val="a4"/>
          </w:rPr>
          <w:t>5%20%</w:t>
        </w:r>
        <w:r w:rsidRPr="002568F3">
          <w:rPr>
            <w:rStyle w:val="a4"/>
            <w:lang w:val="en-US"/>
          </w:rPr>
          <w:t>D</w:t>
        </w:r>
        <w:r w:rsidRPr="002568F3">
          <w:rPr>
            <w:rStyle w:val="a4"/>
          </w:rPr>
          <w:t>0%</w:t>
        </w:r>
        <w:r w:rsidRPr="002568F3">
          <w:rPr>
            <w:rStyle w:val="a4"/>
            <w:lang w:val="en-US"/>
          </w:rPr>
          <w:t>BC</w:t>
        </w:r>
        <w:r w:rsidRPr="002568F3">
          <w:rPr>
            <w:rStyle w:val="a4"/>
          </w:rPr>
          <w:t>%</w:t>
        </w:r>
        <w:r w:rsidRPr="002568F3">
          <w:rPr>
            <w:rStyle w:val="a4"/>
            <w:lang w:val="en-US"/>
          </w:rPr>
          <w:t>D</w:t>
        </w:r>
        <w:r w:rsidRPr="002568F3">
          <w:rPr>
            <w:rStyle w:val="a4"/>
          </w:rPr>
          <w:t>0%</w:t>
        </w:r>
        <w:r w:rsidRPr="002568F3">
          <w:rPr>
            <w:rStyle w:val="a4"/>
            <w:lang w:val="en-US"/>
          </w:rPr>
          <w:t>B</w:t>
        </w:r>
        <w:r w:rsidRPr="002568F3">
          <w:rPr>
            <w:rStyle w:val="a4"/>
          </w:rPr>
          <w:t>5%</w:t>
        </w:r>
        <w:r w:rsidRPr="002568F3">
          <w:rPr>
            <w:rStyle w:val="a4"/>
            <w:lang w:val="en-US"/>
          </w:rPr>
          <w:t>D</w:t>
        </w:r>
        <w:r w:rsidRPr="002568F3">
          <w:rPr>
            <w:rStyle w:val="a4"/>
          </w:rPr>
          <w:t>1%82%</w:t>
        </w:r>
        <w:r w:rsidRPr="002568F3">
          <w:rPr>
            <w:rStyle w:val="a4"/>
            <w:lang w:val="en-US"/>
          </w:rPr>
          <w:t>D</w:t>
        </w:r>
        <w:r w:rsidRPr="002568F3">
          <w:rPr>
            <w:rStyle w:val="a4"/>
          </w:rPr>
          <w:t>0%</w:t>
        </w:r>
        <w:r w:rsidRPr="002568F3">
          <w:rPr>
            <w:rStyle w:val="a4"/>
            <w:lang w:val="en-US"/>
          </w:rPr>
          <w:t>BE</w:t>
        </w:r>
        <w:r w:rsidRPr="002568F3">
          <w:rPr>
            <w:rStyle w:val="a4"/>
          </w:rPr>
          <w:t>%</w:t>
        </w:r>
        <w:r w:rsidRPr="002568F3">
          <w:rPr>
            <w:rStyle w:val="a4"/>
            <w:lang w:val="en-US"/>
          </w:rPr>
          <w:t>D</w:t>
        </w:r>
        <w:r w:rsidRPr="002568F3">
          <w:rPr>
            <w:rStyle w:val="a4"/>
          </w:rPr>
          <w:t>0%</w:t>
        </w:r>
        <w:r w:rsidRPr="002568F3">
          <w:rPr>
            <w:rStyle w:val="a4"/>
            <w:lang w:val="en-US"/>
          </w:rPr>
          <w:t>B</w:t>
        </w:r>
        <w:r w:rsidRPr="002568F3">
          <w:rPr>
            <w:rStyle w:val="a4"/>
          </w:rPr>
          <w:t>4%</w:t>
        </w:r>
        <w:r w:rsidRPr="002568F3">
          <w:rPr>
            <w:rStyle w:val="a4"/>
            <w:lang w:val="en-US"/>
          </w:rPr>
          <w:t>D</w:t>
        </w:r>
        <w:r w:rsidRPr="002568F3">
          <w:rPr>
            <w:rStyle w:val="a4"/>
          </w:rPr>
          <w:t>1%8</w:t>
        </w:r>
        <w:r w:rsidRPr="002568F3">
          <w:rPr>
            <w:rStyle w:val="a4"/>
            <w:lang w:val="en-US"/>
          </w:rPr>
          <w:t>B</w:t>
        </w:r>
        <w:r w:rsidRPr="002568F3">
          <w:rPr>
            <w:rStyle w:val="a4"/>
          </w:rPr>
          <w:t>/%</w:t>
        </w:r>
        <w:r w:rsidRPr="002568F3">
          <w:rPr>
            <w:rStyle w:val="a4"/>
            <w:lang w:val="en-US"/>
          </w:rPr>
          <w:t>D</w:t>
        </w:r>
        <w:r w:rsidRPr="002568F3">
          <w:rPr>
            <w:rStyle w:val="a4"/>
          </w:rPr>
          <w:t>0%</w:t>
        </w:r>
        <w:r w:rsidRPr="002568F3">
          <w:rPr>
            <w:rStyle w:val="a4"/>
            <w:lang w:val="en-US"/>
          </w:rPr>
          <w:t>BB</w:t>
        </w:r>
        <w:r w:rsidRPr="002568F3">
          <w:rPr>
            <w:rStyle w:val="a4"/>
          </w:rPr>
          <w:t>%</w:t>
        </w:r>
        <w:r w:rsidRPr="002568F3">
          <w:rPr>
            <w:rStyle w:val="a4"/>
            <w:lang w:val="en-US"/>
          </w:rPr>
          <w:t>D</w:t>
        </w:r>
        <w:r w:rsidRPr="002568F3">
          <w:rPr>
            <w:rStyle w:val="a4"/>
          </w:rPr>
          <w:t>0%</w:t>
        </w:r>
        <w:r w:rsidRPr="002568F3">
          <w:rPr>
            <w:rStyle w:val="a4"/>
            <w:lang w:val="en-US"/>
          </w:rPr>
          <w:t>B</w:t>
        </w:r>
        <w:r w:rsidRPr="002568F3">
          <w:rPr>
            <w:rStyle w:val="a4"/>
          </w:rPr>
          <w:t>5%</w:t>
        </w:r>
        <w:r w:rsidRPr="002568F3">
          <w:rPr>
            <w:rStyle w:val="a4"/>
            <w:lang w:val="en-US"/>
          </w:rPr>
          <w:t>D</w:t>
        </w:r>
        <w:r w:rsidRPr="002568F3">
          <w:rPr>
            <w:rStyle w:val="a4"/>
          </w:rPr>
          <w:t>0%</w:t>
        </w:r>
        <w:r w:rsidRPr="002568F3">
          <w:rPr>
            <w:rStyle w:val="a4"/>
            <w:lang w:val="en-US"/>
          </w:rPr>
          <w:t>BA</w:t>
        </w:r>
        <w:r w:rsidRPr="002568F3">
          <w:rPr>
            <w:rStyle w:val="a4"/>
          </w:rPr>
          <w:t>%</w:t>
        </w:r>
        <w:r w:rsidRPr="002568F3">
          <w:rPr>
            <w:rStyle w:val="a4"/>
            <w:lang w:val="en-US"/>
          </w:rPr>
          <w:t>D</w:t>
        </w:r>
        <w:r w:rsidRPr="002568F3">
          <w:rPr>
            <w:rStyle w:val="a4"/>
          </w:rPr>
          <w:t>1%86%</w:t>
        </w:r>
        <w:r w:rsidRPr="002568F3">
          <w:rPr>
            <w:rStyle w:val="a4"/>
            <w:lang w:val="en-US"/>
          </w:rPr>
          <w:t>D</w:t>
        </w:r>
        <w:r w:rsidRPr="002568F3">
          <w:rPr>
            <w:rStyle w:val="a4"/>
          </w:rPr>
          <w:t>0%</w:t>
        </w:r>
        <w:r w:rsidRPr="002568F3">
          <w:rPr>
            <w:rStyle w:val="a4"/>
            <w:lang w:val="en-US"/>
          </w:rPr>
          <w:t>B</w:t>
        </w:r>
        <w:r w:rsidRPr="002568F3">
          <w:rPr>
            <w:rStyle w:val="a4"/>
          </w:rPr>
          <w:t>8%</w:t>
        </w:r>
        <w:r w:rsidRPr="002568F3">
          <w:rPr>
            <w:rStyle w:val="a4"/>
            <w:lang w:val="en-US"/>
          </w:rPr>
          <w:t>D</w:t>
        </w:r>
        <w:r w:rsidRPr="002568F3">
          <w:rPr>
            <w:rStyle w:val="a4"/>
          </w:rPr>
          <w:t>0%</w:t>
        </w:r>
        <w:r w:rsidRPr="002568F3">
          <w:rPr>
            <w:rStyle w:val="a4"/>
            <w:lang w:val="en-US"/>
          </w:rPr>
          <w:t>B</w:t>
        </w:r>
        <w:r w:rsidRPr="002568F3">
          <w:rPr>
            <w:rStyle w:val="a4"/>
          </w:rPr>
          <w:t>8.</w:t>
        </w:r>
        <w:proofErr w:type="spellStart"/>
        <w:r w:rsidRPr="002568F3">
          <w:rPr>
            <w:rStyle w:val="a4"/>
            <w:lang w:val="en-US"/>
          </w:rPr>
          <w:t>pdf</w:t>
        </w:r>
        <w:proofErr w:type="spellEnd"/>
      </w:hyperlink>
    </w:p>
    <w:p w:rsidR="00A9676A" w:rsidRDefault="00CC0150" w:rsidP="00372400">
      <w:r>
        <w:t xml:space="preserve">[88, </w:t>
      </w:r>
      <w:proofErr w:type="spellStart"/>
      <w:r>
        <w:t>Eq</w:t>
      </w:r>
      <w:proofErr w:type="spellEnd"/>
      <w:r>
        <w:t>. (5.1-4)]</w:t>
      </w:r>
      <w:r>
        <w:t xml:space="preserve"> – про подтверждения Дельта - 2</w:t>
      </w:r>
    </w:p>
    <w:p w:rsidR="00CC0150" w:rsidRDefault="00CC0150" w:rsidP="00372400"/>
    <w:p w:rsidR="00CC0150" w:rsidRPr="00CC0150" w:rsidRDefault="00CC0150" w:rsidP="00372400">
      <w:pPr>
        <w:rPr>
          <w:lang w:val="en-US"/>
        </w:rPr>
      </w:pPr>
      <w:r w:rsidRPr="00CC0150">
        <w:rPr>
          <w:lang w:val="en-US"/>
        </w:rPr>
        <w:t>[70, Eq. (2)]</w:t>
      </w:r>
      <w:r w:rsidRPr="00CC0150">
        <w:rPr>
          <w:lang w:val="en-US"/>
        </w:rPr>
        <w:t xml:space="preserve"> - </w:t>
      </w:r>
      <w:r>
        <w:t>Ханкель</w:t>
      </w:r>
    </w:p>
    <w:p w:rsidR="00CC0150" w:rsidRPr="00CC0150" w:rsidRDefault="00CC0150" w:rsidP="00372400">
      <w:pPr>
        <w:rPr>
          <w:lang w:val="en-US"/>
        </w:rPr>
      </w:pPr>
    </w:p>
    <w:p w:rsidR="00D05025" w:rsidRPr="00CC0150" w:rsidRDefault="0075316C" w:rsidP="00372400">
      <w:r w:rsidRPr="00CC0150">
        <w:rPr>
          <w:lang w:val="en-US"/>
        </w:rPr>
        <w:t>[101, Theorem on p. 91]</w:t>
      </w:r>
      <w:r w:rsidR="00CC0150" w:rsidRPr="00CC0150">
        <w:rPr>
          <w:lang w:val="en-US"/>
        </w:rPr>
        <w:t xml:space="preserve"> - </w:t>
      </w:r>
      <w:r w:rsidR="00CC0150">
        <w:t>Эпсилон</w:t>
      </w:r>
    </w:p>
    <w:p w:rsidR="00D05025" w:rsidRPr="00CC0150" w:rsidRDefault="00D05025" w:rsidP="00372400">
      <w:pPr>
        <w:rPr>
          <w:lang w:val="en-US"/>
        </w:rPr>
      </w:pPr>
    </w:p>
    <w:p w:rsidR="00D05025" w:rsidRPr="00CC0150" w:rsidRDefault="00D05025" w:rsidP="00372400">
      <w:pPr>
        <w:rPr>
          <w:lang w:val="en-US"/>
        </w:rPr>
      </w:pPr>
    </w:p>
    <w:p w:rsidR="0005775F" w:rsidRDefault="0005775F" w:rsidP="00372400">
      <w:pPr>
        <w:rPr>
          <w:lang w:val="en-US"/>
        </w:rPr>
      </w:pPr>
      <w:r w:rsidRPr="0005775F">
        <w:rPr>
          <w:lang w:val="en-US"/>
        </w:rPr>
        <w:t xml:space="preserve">Acceleration of convergence for numerical sequences Clément Vincent, Mohamed </w:t>
      </w:r>
      <w:proofErr w:type="spellStart"/>
      <w:r w:rsidRPr="0005775F">
        <w:rPr>
          <w:lang w:val="en-US"/>
        </w:rPr>
        <w:t>Khelif</w:t>
      </w:r>
      <w:proofErr w:type="spellEnd"/>
    </w:p>
    <w:p w:rsidR="0005775F" w:rsidRDefault="0005775F" w:rsidP="00372400">
      <w:pPr>
        <w:rPr>
          <w:lang w:val="en-US"/>
        </w:rPr>
      </w:pPr>
      <w:hyperlink r:id="rId7" w:history="1">
        <w:r w:rsidRPr="00452A60">
          <w:rPr>
            <w:rStyle w:val="a4"/>
            <w:lang w:val="en-US"/>
          </w:rPr>
          <w:t>https://hal.science/hal-04207550/document</w:t>
        </w:r>
      </w:hyperlink>
    </w:p>
    <w:p w:rsidR="0005775F" w:rsidRDefault="0005775F" w:rsidP="00372400">
      <w:pPr>
        <w:rPr>
          <w:lang w:val="en-US"/>
        </w:rPr>
      </w:pPr>
    </w:p>
    <w:p w:rsidR="0005775F" w:rsidRDefault="0005775F" w:rsidP="0005775F">
      <w:pPr>
        <w:rPr>
          <w:lang w:val="en-US"/>
        </w:rPr>
      </w:pPr>
      <w:r w:rsidRPr="0005775F">
        <w:rPr>
          <w:lang w:val="en-US"/>
        </w:rPr>
        <w:t>Construction of new generalizations of Wynn’s epsilon and rho algorithm by solving finite difference equations in the transformation order Xiang-</w:t>
      </w:r>
      <w:proofErr w:type="spellStart"/>
      <w:r w:rsidRPr="0005775F">
        <w:rPr>
          <w:lang w:val="en-US"/>
        </w:rPr>
        <w:t>Ke</w:t>
      </w:r>
      <w:proofErr w:type="spellEnd"/>
      <w:r w:rsidRPr="0005775F">
        <w:rPr>
          <w:lang w:val="en-US"/>
        </w:rPr>
        <w:t xml:space="preserve"> Chang1,2 · Yi He3 · Xing-Biao Hu1,2 ·</w:t>
      </w:r>
      <w:proofErr w:type="spellStart"/>
      <w:r w:rsidRPr="0005775F">
        <w:rPr>
          <w:lang w:val="en-US"/>
        </w:rPr>
        <w:t>Jian</w:t>
      </w:r>
      <w:proofErr w:type="spellEnd"/>
      <w:r w:rsidRPr="0005775F">
        <w:rPr>
          <w:lang w:val="en-US"/>
        </w:rPr>
        <w:t>-Qing Sun4 · Ernst Joachim Weniger5</w:t>
      </w:r>
    </w:p>
    <w:p w:rsidR="001F7E7C" w:rsidRDefault="001F7E7C" w:rsidP="0005775F">
      <w:pPr>
        <w:rPr>
          <w:lang w:val="en-US"/>
        </w:rPr>
      </w:pPr>
      <w:hyperlink r:id="rId8" w:history="1">
        <w:r w:rsidRPr="00452A60">
          <w:rPr>
            <w:rStyle w:val="a4"/>
            <w:lang w:val="en-US"/>
          </w:rPr>
          <w:t>https://link.springer.com/article/10.1007/s11075-019-00695-w</w:t>
        </w:r>
      </w:hyperlink>
    </w:p>
    <w:p w:rsidR="001F7E7C" w:rsidRPr="00892857" w:rsidRDefault="001F7E7C" w:rsidP="0005775F"/>
    <w:sectPr w:rsidR="001F7E7C" w:rsidRPr="00892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441FF"/>
    <w:multiLevelType w:val="hybridMultilevel"/>
    <w:tmpl w:val="26366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6C7B72"/>
    <w:multiLevelType w:val="hybridMultilevel"/>
    <w:tmpl w:val="12A6D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21DA1"/>
    <w:multiLevelType w:val="hybridMultilevel"/>
    <w:tmpl w:val="6AFA5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DF074B"/>
    <w:multiLevelType w:val="hybridMultilevel"/>
    <w:tmpl w:val="E3803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2ED"/>
    <w:rsid w:val="00023D77"/>
    <w:rsid w:val="0005775F"/>
    <w:rsid w:val="0009497B"/>
    <w:rsid w:val="000A1749"/>
    <w:rsid w:val="000D68C6"/>
    <w:rsid w:val="00102CDB"/>
    <w:rsid w:val="00110B49"/>
    <w:rsid w:val="00116F3B"/>
    <w:rsid w:val="00136836"/>
    <w:rsid w:val="00166995"/>
    <w:rsid w:val="00167BEE"/>
    <w:rsid w:val="0019731A"/>
    <w:rsid w:val="001E1AB1"/>
    <w:rsid w:val="001E29FC"/>
    <w:rsid w:val="001E5E11"/>
    <w:rsid w:val="001F7E7C"/>
    <w:rsid w:val="0022519A"/>
    <w:rsid w:val="00232A07"/>
    <w:rsid w:val="002568F3"/>
    <w:rsid w:val="002603C6"/>
    <w:rsid w:val="00267FFE"/>
    <w:rsid w:val="00271C1F"/>
    <w:rsid w:val="00277579"/>
    <w:rsid w:val="00297759"/>
    <w:rsid w:val="002A7157"/>
    <w:rsid w:val="002D4EF5"/>
    <w:rsid w:val="002F07C1"/>
    <w:rsid w:val="003152ED"/>
    <w:rsid w:val="003254AF"/>
    <w:rsid w:val="00372400"/>
    <w:rsid w:val="003833C2"/>
    <w:rsid w:val="00394B62"/>
    <w:rsid w:val="003B1673"/>
    <w:rsid w:val="003C1884"/>
    <w:rsid w:val="00435866"/>
    <w:rsid w:val="00444EA3"/>
    <w:rsid w:val="0045029C"/>
    <w:rsid w:val="004620D0"/>
    <w:rsid w:val="00472A96"/>
    <w:rsid w:val="004D2685"/>
    <w:rsid w:val="004D35E7"/>
    <w:rsid w:val="004F3BC2"/>
    <w:rsid w:val="004F7797"/>
    <w:rsid w:val="00504FFD"/>
    <w:rsid w:val="00507EFB"/>
    <w:rsid w:val="00550592"/>
    <w:rsid w:val="00555C6F"/>
    <w:rsid w:val="00580371"/>
    <w:rsid w:val="00593AB9"/>
    <w:rsid w:val="005A126A"/>
    <w:rsid w:val="005B1462"/>
    <w:rsid w:val="0061171A"/>
    <w:rsid w:val="00621C9F"/>
    <w:rsid w:val="006375C8"/>
    <w:rsid w:val="00667510"/>
    <w:rsid w:val="006706D5"/>
    <w:rsid w:val="00671A9D"/>
    <w:rsid w:val="00673578"/>
    <w:rsid w:val="006C4326"/>
    <w:rsid w:val="006F0308"/>
    <w:rsid w:val="006F041E"/>
    <w:rsid w:val="007326D5"/>
    <w:rsid w:val="00733EBD"/>
    <w:rsid w:val="00737DF7"/>
    <w:rsid w:val="0075316C"/>
    <w:rsid w:val="00763BAC"/>
    <w:rsid w:val="0076445D"/>
    <w:rsid w:val="007868DF"/>
    <w:rsid w:val="007A2ED5"/>
    <w:rsid w:val="00873995"/>
    <w:rsid w:val="0087435A"/>
    <w:rsid w:val="0087788B"/>
    <w:rsid w:val="0088664F"/>
    <w:rsid w:val="00892857"/>
    <w:rsid w:val="008C591C"/>
    <w:rsid w:val="008D055E"/>
    <w:rsid w:val="008D08D1"/>
    <w:rsid w:val="008F22AE"/>
    <w:rsid w:val="009155E0"/>
    <w:rsid w:val="0094278C"/>
    <w:rsid w:val="0097459C"/>
    <w:rsid w:val="00984758"/>
    <w:rsid w:val="00990759"/>
    <w:rsid w:val="00990815"/>
    <w:rsid w:val="009B724D"/>
    <w:rsid w:val="009C23F2"/>
    <w:rsid w:val="009C5894"/>
    <w:rsid w:val="009D22F3"/>
    <w:rsid w:val="009E300E"/>
    <w:rsid w:val="009E4E10"/>
    <w:rsid w:val="009F1489"/>
    <w:rsid w:val="009F6707"/>
    <w:rsid w:val="00A0131D"/>
    <w:rsid w:val="00A24666"/>
    <w:rsid w:val="00A5513D"/>
    <w:rsid w:val="00A720C5"/>
    <w:rsid w:val="00A8224B"/>
    <w:rsid w:val="00A91A89"/>
    <w:rsid w:val="00A9676A"/>
    <w:rsid w:val="00AA61A0"/>
    <w:rsid w:val="00AC7357"/>
    <w:rsid w:val="00AE53BB"/>
    <w:rsid w:val="00AF19EA"/>
    <w:rsid w:val="00B046F2"/>
    <w:rsid w:val="00B17E41"/>
    <w:rsid w:val="00B31B39"/>
    <w:rsid w:val="00B60AF9"/>
    <w:rsid w:val="00B61BD8"/>
    <w:rsid w:val="00B7242F"/>
    <w:rsid w:val="00B96713"/>
    <w:rsid w:val="00BA7FB4"/>
    <w:rsid w:val="00BB1BC9"/>
    <w:rsid w:val="00BF49D1"/>
    <w:rsid w:val="00BF77D7"/>
    <w:rsid w:val="00C22089"/>
    <w:rsid w:val="00C50FB6"/>
    <w:rsid w:val="00C661B7"/>
    <w:rsid w:val="00C71CEB"/>
    <w:rsid w:val="00C95D53"/>
    <w:rsid w:val="00CB0C21"/>
    <w:rsid w:val="00CC0150"/>
    <w:rsid w:val="00CC76DF"/>
    <w:rsid w:val="00D05025"/>
    <w:rsid w:val="00D17667"/>
    <w:rsid w:val="00D30F64"/>
    <w:rsid w:val="00D646D0"/>
    <w:rsid w:val="00D85723"/>
    <w:rsid w:val="00D9793F"/>
    <w:rsid w:val="00DC24F9"/>
    <w:rsid w:val="00DC6E4D"/>
    <w:rsid w:val="00DD0F00"/>
    <w:rsid w:val="00DD5874"/>
    <w:rsid w:val="00E11CF1"/>
    <w:rsid w:val="00E223AB"/>
    <w:rsid w:val="00E3018B"/>
    <w:rsid w:val="00E55F49"/>
    <w:rsid w:val="00E64059"/>
    <w:rsid w:val="00E7327F"/>
    <w:rsid w:val="00F22F7F"/>
    <w:rsid w:val="00F26B3F"/>
    <w:rsid w:val="00F54CBB"/>
    <w:rsid w:val="00F6048E"/>
    <w:rsid w:val="00F6334F"/>
    <w:rsid w:val="00F83912"/>
    <w:rsid w:val="00FA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9D1"/>
  </w:style>
  <w:style w:type="paragraph" w:styleId="1">
    <w:name w:val="heading 1"/>
    <w:basedOn w:val="a"/>
    <w:next w:val="a"/>
    <w:link w:val="10"/>
    <w:uiPriority w:val="9"/>
    <w:qFormat/>
    <w:rsid w:val="003152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152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152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152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967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037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72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2400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09497B"/>
    <w:rPr>
      <w:color w:val="800080" w:themeColor="followed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9E4E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9E4E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a">
    <w:name w:val="Placeholder Text"/>
    <w:basedOn w:val="a0"/>
    <w:uiPriority w:val="99"/>
    <w:semiHidden/>
    <w:rsid w:val="0076445D"/>
    <w:rPr>
      <w:color w:val="808080"/>
    </w:rPr>
  </w:style>
  <w:style w:type="paragraph" w:styleId="ab">
    <w:name w:val="Normal (Web)"/>
    <w:basedOn w:val="a"/>
    <w:uiPriority w:val="99"/>
    <w:semiHidden/>
    <w:unhideWhenUsed/>
    <w:rsid w:val="00260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9D1"/>
  </w:style>
  <w:style w:type="paragraph" w:styleId="1">
    <w:name w:val="heading 1"/>
    <w:basedOn w:val="a"/>
    <w:next w:val="a"/>
    <w:link w:val="10"/>
    <w:uiPriority w:val="9"/>
    <w:qFormat/>
    <w:rsid w:val="003152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152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152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152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967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037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72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2400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09497B"/>
    <w:rPr>
      <w:color w:val="800080" w:themeColor="followed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9E4E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9E4E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a">
    <w:name w:val="Placeholder Text"/>
    <w:basedOn w:val="a0"/>
    <w:uiPriority w:val="99"/>
    <w:semiHidden/>
    <w:rsid w:val="0076445D"/>
    <w:rPr>
      <w:color w:val="808080"/>
    </w:rPr>
  </w:style>
  <w:style w:type="paragraph" w:styleId="ab">
    <w:name w:val="Normal (Web)"/>
    <w:basedOn w:val="a"/>
    <w:uiPriority w:val="99"/>
    <w:semiHidden/>
    <w:unhideWhenUsed/>
    <w:rsid w:val="00260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9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93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11075-019-00695-w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hal.science/hal-04207550/docu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mcstuff.esyr.org/vmkbotva-r15/3%20%D0%BA%D1%83%D1%80%D1%81/6%20%D0%A1%D0%B5%D0%BC%D0%B5%D1%81%D1%82%D1%80/%D0%A7%D0%B8%D1%81%D0%BB%D0%B5%D0%BD%D0%BD%D1%8B%D0%B5%20%D0%BC%D0%B5%D1%82%D0%BE%D0%B4%D1%8B/%D0%BB%D0%B5%D0%BA%D1%86%D0%B8%D0%B8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DLR_ACER</dc:creator>
  <cp:lastModifiedBy>DLR_ACER</cp:lastModifiedBy>
  <cp:revision>55</cp:revision>
  <dcterms:created xsi:type="dcterms:W3CDTF">2024-04-12T08:37:00Z</dcterms:created>
  <dcterms:modified xsi:type="dcterms:W3CDTF">2024-04-19T17:31:00Z</dcterms:modified>
</cp:coreProperties>
</file>