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24/5/2021 0:46:49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Đề xuất nâng cấp RAM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G-ADTN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eGov-Chat-10.184.254.215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eGov-Chat-10.184.254.215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lgsp-bl1-10.184.250.18-centos7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mail.tayninh.gov.vn-10.184.254.248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mail.tayninh.gov.vn-10.184.254.248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SPWEBAPP2013-10.184.254.244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webubuntunew-10.184.254.200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webubuntunew-10.184.254.200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bmail-10.184.254.185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bmail-10.184.254.185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SPDBAnalysis_VPTU-10.184.254.250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G-CONGDANGBOTINH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Centos7-10.184.250.16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lgsp-nginx-10.184.250.19-centos7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lgsp-bl2-10.184.250.17-centos7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TLT2-10.184.254.170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Bitrix-10.184.254.251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G-BITRIX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Bitrix-10.184.254.251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3. Chi tiết Đề xuất nâng cấp ổ cứng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G-ADTN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SPDBAnalysis_VPTU-10.184.254.250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G-CONGDANGBOTINH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SPWEBAPP2013-10.184.254.244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SPWEBAPP2013-10.184.254.244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TLT2-10.184.254.170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TLT2-10.184.254.170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40.98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115.83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115.83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775.66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775.66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772.63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772.63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332.67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332.67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849.12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849.12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4. Chi tiết Đề xuất nâng cấp băng thông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GSM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GSM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GSM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127.0.0.1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1.27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2.97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1.40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3.24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24/5/2021 0:46:49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