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01FAF" w14:textId="77777777" w:rsidR="00D33C31" w:rsidRDefault="00DF32E5">
      <w:pPr>
        <w:jc w:val="center"/>
        <w:rPr>
          <w:rFonts w:ascii="Garamond" w:eastAsia="Garamond" w:hAnsi="Garamond" w:cs="Garamond"/>
          <w:b/>
          <w:sz w:val="32"/>
          <w:szCs w:val="32"/>
        </w:rPr>
      </w:pPr>
      <w:r>
        <w:rPr>
          <w:rFonts w:ascii="Garamond" w:eastAsia="Garamond" w:hAnsi="Garamond" w:cs="Garamond"/>
          <w:b/>
          <w:sz w:val="32"/>
          <w:szCs w:val="32"/>
        </w:rPr>
        <w:t>Sprint Review Checklist</w:t>
      </w:r>
    </w:p>
    <w:p w14:paraId="239C4149" w14:textId="77777777" w:rsidR="00D33C31" w:rsidRDefault="00D33C31">
      <w:pPr>
        <w:tabs>
          <w:tab w:val="left" w:pos="3060"/>
        </w:tabs>
        <w:rPr>
          <w:rFonts w:ascii="Garamond" w:eastAsia="Garamond" w:hAnsi="Garamond" w:cs="Garamond"/>
          <w:sz w:val="20"/>
          <w:szCs w:val="20"/>
        </w:rPr>
      </w:pPr>
    </w:p>
    <w:tbl>
      <w:tblPr>
        <w:tblStyle w:val="a"/>
        <w:tblW w:w="8997"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797"/>
        <w:gridCol w:w="7200"/>
      </w:tblGrid>
      <w:tr w:rsidR="00D33C31" w14:paraId="3B0B627E" w14:textId="77777777">
        <w:tc>
          <w:tcPr>
            <w:tcW w:w="1797" w:type="dxa"/>
            <w:tcBorders>
              <w:top w:val="single" w:sz="4" w:space="0" w:color="000000"/>
              <w:left w:val="single" w:sz="4" w:space="0" w:color="000000"/>
              <w:bottom w:val="single" w:sz="4" w:space="0" w:color="000000"/>
            </w:tcBorders>
            <w:shd w:val="clear" w:color="auto" w:fill="auto"/>
          </w:tcPr>
          <w:p w14:paraId="3C8156A6"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Sprint No.</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48E602EF"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1</w:t>
            </w:r>
          </w:p>
        </w:tc>
      </w:tr>
      <w:tr w:rsidR="00D33C31" w14:paraId="7483ED0A" w14:textId="77777777">
        <w:tc>
          <w:tcPr>
            <w:tcW w:w="1797" w:type="dxa"/>
            <w:tcBorders>
              <w:left w:val="single" w:sz="4" w:space="0" w:color="000000"/>
              <w:bottom w:val="single" w:sz="4" w:space="0" w:color="000000"/>
            </w:tcBorders>
            <w:shd w:val="clear" w:color="auto" w:fill="auto"/>
          </w:tcPr>
          <w:p w14:paraId="3ECE432E"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Project Name</w:t>
            </w:r>
          </w:p>
        </w:tc>
        <w:tc>
          <w:tcPr>
            <w:tcW w:w="7200" w:type="dxa"/>
            <w:tcBorders>
              <w:left w:val="single" w:sz="4" w:space="0" w:color="000000"/>
              <w:bottom w:val="single" w:sz="4" w:space="0" w:color="000000"/>
              <w:right w:val="single" w:sz="4" w:space="0" w:color="000000"/>
            </w:tcBorders>
            <w:shd w:val="clear" w:color="auto" w:fill="auto"/>
          </w:tcPr>
          <w:p w14:paraId="09F41986"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Schedule Optimizer</w:t>
            </w:r>
          </w:p>
        </w:tc>
      </w:tr>
      <w:tr w:rsidR="00D33C31" w14:paraId="04B7F81D" w14:textId="77777777">
        <w:tc>
          <w:tcPr>
            <w:tcW w:w="1797" w:type="dxa"/>
            <w:tcBorders>
              <w:left w:val="single" w:sz="4" w:space="0" w:color="000000"/>
              <w:bottom w:val="single" w:sz="4" w:space="0" w:color="000000"/>
            </w:tcBorders>
            <w:shd w:val="clear" w:color="auto" w:fill="auto"/>
          </w:tcPr>
          <w:p w14:paraId="04297DCA"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Reviewer’s Name</w:t>
            </w:r>
          </w:p>
        </w:tc>
        <w:tc>
          <w:tcPr>
            <w:tcW w:w="7200" w:type="dxa"/>
            <w:tcBorders>
              <w:left w:val="single" w:sz="4" w:space="0" w:color="000000"/>
              <w:bottom w:val="single" w:sz="4" w:space="0" w:color="000000"/>
              <w:right w:val="single" w:sz="4" w:space="0" w:color="000000"/>
            </w:tcBorders>
            <w:shd w:val="clear" w:color="auto" w:fill="auto"/>
          </w:tcPr>
          <w:p w14:paraId="46CB6A40"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sz w:val="24"/>
                <w:szCs w:val="24"/>
              </w:rPr>
              <w:t>Antonio Cavan</w:t>
            </w:r>
          </w:p>
        </w:tc>
      </w:tr>
      <w:tr w:rsidR="00D33C31" w14:paraId="709CF0A2" w14:textId="77777777">
        <w:tc>
          <w:tcPr>
            <w:tcW w:w="1797" w:type="dxa"/>
            <w:tcBorders>
              <w:left w:val="single" w:sz="4" w:space="0" w:color="000000"/>
              <w:bottom w:val="single" w:sz="4" w:space="0" w:color="000000"/>
            </w:tcBorders>
            <w:shd w:val="clear" w:color="auto" w:fill="auto"/>
          </w:tcPr>
          <w:p w14:paraId="20B6225D" w14:textId="77777777" w:rsidR="00D33C31" w:rsidRDefault="00DF32E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Review Date</w:t>
            </w:r>
          </w:p>
        </w:tc>
        <w:tc>
          <w:tcPr>
            <w:tcW w:w="7200" w:type="dxa"/>
            <w:tcBorders>
              <w:left w:val="single" w:sz="4" w:space="0" w:color="000000"/>
              <w:bottom w:val="single" w:sz="4" w:space="0" w:color="000000"/>
              <w:right w:val="single" w:sz="4" w:space="0" w:color="000000"/>
            </w:tcBorders>
            <w:shd w:val="clear" w:color="auto" w:fill="auto"/>
          </w:tcPr>
          <w:p w14:paraId="06511B9C" w14:textId="253A65FC" w:rsidR="00D33C31" w:rsidRDefault="002154EC">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1/31/20</w:t>
            </w:r>
          </w:p>
        </w:tc>
      </w:tr>
    </w:tbl>
    <w:p w14:paraId="4FC86332" w14:textId="77777777" w:rsidR="00D33C31" w:rsidRDefault="00D33C31">
      <w:pPr>
        <w:tabs>
          <w:tab w:val="left" w:pos="3060"/>
        </w:tabs>
        <w:rPr>
          <w:rFonts w:ascii="Garamond" w:eastAsia="Garamond" w:hAnsi="Garamond" w:cs="Garamond"/>
          <w:sz w:val="20"/>
          <w:szCs w:val="20"/>
        </w:rPr>
      </w:pPr>
    </w:p>
    <w:p w14:paraId="5592682E" w14:textId="77777777" w:rsidR="00D33C31" w:rsidRDefault="00DF32E5">
      <w:pPr>
        <w:jc w:val="both"/>
        <w:rPr>
          <w:rFonts w:ascii="Garamond" w:eastAsia="Garamond" w:hAnsi="Garamond" w:cs="Garamond"/>
          <w:sz w:val="20"/>
          <w:szCs w:val="20"/>
        </w:rPr>
      </w:pPr>
      <w:r>
        <w:rPr>
          <w:rFonts w:ascii="Garamond" w:eastAsia="Garamond" w:hAnsi="Garamond" w:cs="Garamond"/>
          <w:sz w:val="20"/>
          <w:szCs w:val="20"/>
        </w:rPr>
        <w:t>This checklist is to be used to assess if sprint goals have been achieved during the sprint.  Particularly, if the target features of the software have been built based on user acceptance criteria.</w:t>
      </w:r>
    </w:p>
    <w:p w14:paraId="6CB37F94" w14:textId="77777777" w:rsidR="00D33C31" w:rsidRDefault="00D33C31">
      <w:pPr>
        <w:rPr>
          <w:rFonts w:ascii="Garamond" w:eastAsia="Garamond" w:hAnsi="Garamond" w:cs="Garamond"/>
          <w:sz w:val="20"/>
          <w:szCs w:val="20"/>
        </w:rPr>
      </w:pPr>
    </w:p>
    <w:p w14:paraId="3D324CEC" w14:textId="77777777" w:rsidR="00D33C31" w:rsidRDefault="00DF32E5">
      <w:pPr>
        <w:jc w:val="both"/>
        <w:rPr>
          <w:rFonts w:ascii="Garamond" w:eastAsia="Garamond" w:hAnsi="Garamond" w:cs="Garamond"/>
          <w:sz w:val="20"/>
          <w:szCs w:val="20"/>
          <w:u w:val="single"/>
        </w:rPr>
      </w:pPr>
      <w:r>
        <w:rPr>
          <w:rFonts w:ascii="Garamond" w:eastAsia="Garamond" w:hAnsi="Garamond" w:cs="Garamond"/>
          <w:sz w:val="20"/>
          <w:szCs w:val="20"/>
          <w:u w:val="single"/>
        </w:rPr>
        <w:t>Functional Goals:</w:t>
      </w:r>
    </w:p>
    <w:tbl>
      <w:tblPr>
        <w:tblStyle w:val="a0"/>
        <w:tblW w:w="946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504"/>
        <w:gridCol w:w="548"/>
        <w:gridCol w:w="625"/>
        <w:gridCol w:w="4791"/>
      </w:tblGrid>
      <w:tr w:rsidR="00D33C31" w14:paraId="4D5B1371" w14:textId="77777777">
        <w:tc>
          <w:tcPr>
            <w:tcW w:w="3504" w:type="dxa"/>
            <w:vMerge w:val="restart"/>
            <w:tcBorders>
              <w:top w:val="single" w:sz="4" w:space="0" w:color="000000"/>
              <w:left w:val="single" w:sz="4" w:space="0" w:color="000000"/>
              <w:bottom w:val="single" w:sz="4" w:space="0" w:color="000000"/>
            </w:tcBorders>
            <w:shd w:val="clear" w:color="auto" w:fill="auto"/>
          </w:tcPr>
          <w:p w14:paraId="4DBDD2D3" w14:textId="77777777" w:rsidR="00D33C31" w:rsidRDefault="00DF32E5">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User Acceptance Criteria</w:t>
            </w:r>
          </w:p>
        </w:tc>
        <w:tc>
          <w:tcPr>
            <w:tcW w:w="1173" w:type="dxa"/>
            <w:gridSpan w:val="2"/>
            <w:tcBorders>
              <w:top w:val="single" w:sz="4" w:space="0" w:color="000000"/>
              <w:left w:val="single" w:sz="4" w:space="0" w:color="000000"/>
              <w:bottom w:val="single" w:sz="4" w:space="0" w:color="000000"/>
            </w:tcBorders>
            <w:shd w:val="clear" w:color="auto" w:fill="auto"/>
          </w:tcPr>
          <w:p w14:paraId="064DC15F" w14:textId="77777777" w:rsidR="00D33C31" w:rsidRDefault="00DF32E5">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Compliance</w:t>
            </w:r>
          </w:p>
        </w:tc>
        <w:tc>
          <w:tcPr>
            <w:tcW w:w="479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0000F62" w14:textId="77777777" w:rsidR="00D33C31" w:rsidRDefault="00DF32E5">
            <w:pPr>
              <w:pBdr>
                <w:top w:val="nil"/>
                <w:left w:val="nil"/>
                <w:bottom w:val="nil"/>
                <w:right w:val="nil"/>
                <w:between w:val="nil"/>
              </w:pBdr>
              <w:jc w:val="center"/>
              <w:rPr>
                <w:rFonts w:ascii="Garamond" w:eastAsia="Garamond" w:hAnsi="Garamond" w:cs="Garamond"/>
                <w:b/>
                <w:color w:val="000000"/>
                <w:sz w:val="20"/>
                <w:szCs w:val="20"/>
              </w:rPr>
            </w:pPr>
            <w:r>
              <w:rPr>
                <w:rFonts w:ascii="Garamond" w:eastAsia="Garamond" w:hAnsi="Garamond" w:cs="Garamond"/>
                <w:b/>
                <w:color w:val="000000"/>
                <w:sz w:val="20"/>
                <w:szCs w:val="20"/>
              </w:rPr>
              <w:t>Remarks</w:t>
            </w:r>
          </w:p>
        </w:tc>
      </w:tr>
      <w:tr w:rsidR="00D33C31" w14:paraId="71AC90A1" w14:textId="77777777">
        <w:tc>
          <w:tcPr>
            <w:tcW w:w="3504" w:type="dxa"/>
            <w:vMerge/>
            <w:tcBorders>
              <w:top w:val="single" w:sz="4" w:space="0" w:color="000000"/>
              <w:left w:val="single" w:sz="4" w:space="0" w:color="000000"/>
              <w:bottom w:val="single" w:sz="4" w:space="0" w:color="000000"/>
            </w:tcBorders>
            <w:shd w:val="clear" w:color="auto" w:fill="auto"/>
          </w:tcPr>
          <w:p w14:paraId="3A05C52C" w14:textId="77777777" w:rsidR="00D33C31" w:rsidRDefault="00D33C31">
            <w:pPr>
              <w:widowControl w:val="0"/>
              <w:pBdr>
                <w:top w:val="nil"/>
                <w:left w:val="nil"/>
                <w:bottom w:val="nil"/>
                <w:right w:val="nil"/>
                <w:between w:val="nil"/>
              </w:pBdr>
              <w:spacing w:line="276" w:lineRule="auto"/>
              <w:rPr>
                <w:rFonts w:ascii="Garamond" w:eastAsia="Garamond" w:hAnsi="Garamond" w:cs="Garamond"/>
                <w:b/>
                <w:color w:val="000000"/>
                <w:sz w:val="20"/>
                <w:szCs w:val="20"/>
              </w:rPr>
            </w:pPr>
          </w:p>
        </w:tc>
        <w:tc>
          <w:tcPr>
            <w:tcW w:w="548" w:type="dxa"/>
            <w:tcBorders>
              <w:left w:val="single" w:sz="4" w:space="0" w:color="000000"/>
              <w:bottom w:val="single" w:sz="4" w:space="0" w:color="000000"/>
            </w:tcBorders>
            <w:shd w:val="clear" w:color="auto" w:fill="auto"/>
          </w:tcPr>
          <w:p w14:paraId="0A69EAC6"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Yes</w:t>
            </w:r>
          </w:p>
        </w:tc>
        <w:tc>
          <w:tcPr>
            <w:tcW w:w="625" w:type="dxa"/>
            <w:tcBorders>
              <w:left w:val="single" w:sz="4" w:space="0" w:color="000000"/>
              <w:bottom w:val="single" w:sz="4" w:space="0" w:color="000000"/>
            </w:tcBorders>
            <w:shd w:val="clear" w:color="auto" w:fill="auto"/>
          </w:tcPr>
          <w:p w14:paraId="1C6073D7"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No</w:t>
            </w:r>
          </w:p>
        </w:tc>
        <w:tc>
          <w:tcPr>
            <w:tcW w:w="4791" w:type="dxa"/>
            <w:vMerge/>
            <w:tcBorders>
              <w:top w:val="single" w:sz="4" w:space="0" w:color="000000"/>
              <w:left w:val="single" w:sz="4" w:space="0" w:color="000000"/>
              <w:bottom w:val="single" w:sz="4" w:space="0" w:color="000000"/>
              <w:right w:val="single" w:sz="4" w:space="0" w:color="000000"/>
            </w:tcBorders>
            <w:shd w:val="clear" w:color="auto" w:fill="auto"/>
          </w:tcPr>
          <w:p w14:paraId="3B48C4A4" w14:textId="77777777" w:rsidR="00D33C31" w:rsidRDefault="00D33C31">
            <w:pPr>
              <w:widowControl w:val="0"/>
              <w:pBdr>
                <w:top w:val="nil"/>
                <w:left w:val="nil"/>
                <w:bottom w:val="nil"/>
                <w:right w:val="nil"/>
                <w:between w:val="nil"/>
              </w:pBdr>
              <w:spacing w:line="276" w:lineRule="auto"/>
              <w:rPr>
                <w:rFonts w:ascii="Garamond" w:eastAsia="Garamond" w:hAnsi="Garamond" w:cs="Garamond"/>
                <w:color w:val="000000"/>
                <w:sz w:val="20"/>
                <w:szCs w:val="20"/>
              </w:rPr>
            </w:pPr>
          </w:p>
        </w:tc>
      </w:tr>
      <w:tr w:rsidR="00D33C31" w14:paraId="6F900E6C" w14:textId="77777777">
        <w:tc>
          <w:tcPr>
            <w:tcW w:w="3504" w:type="dxa"/>
            <w:tcBorders>
              <w:left w:val="single" w:sz="4" w:space="0" w:color="000000"/>
              <w:bottom w:val="single" w:sz="4" w:space="0" w:color="000000"/>
            </w:tcBorders>
            <w:shd w:val="clear" w:color="auto" w:fill="auto"/>
          </w:tcPr>
          <w:p w14:paraId="04357484"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UC-1.0-S1: Successful Login</w:t>
            </w:r>
          </w:p>
        </w:tc>
        <w:tc>
          <w:tcPr>
            <w:tcW w:w="548" w:type="dxa"/>
            <w:tcBorders>
              <w:left w:val="single" w:sz="4" w:space="0" w:color="000000"/>
              <w:bottom w:val="single" w:sz="4" w:space="0" w:color="000000"/>
            </w:tcBorders>
            <w:shd w:val="clear" w:color="auto" w:fill="auto"/>
          </w:tcPr>
          <w:p w14:paraId="11C3A188" w14:textId="2DC70AB0" w:rsidR="00D33C31" w:rsidRDefault="002154EC">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625" w:type="dxa"/>
            <w:tcBorders>
              <w:left w:val="single" w:sz="4" w:space="0" w:color="000000"/>
              <w:bottom w:val="single" w:sz="4" w:space="0" w:color="000000"/>
            </w:tcBorders>
            <w:shd w:val="clear" w:color="auto" w:fill="auto"/>
          </w:tcPr>
          <w:p w14:paraId="19188D04"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4791" w:type="dxa"/>
            <w:tcBorders>
              <w:left w:val="single" w:sz="4" w:space="0" w:color="000000"/>
              <w:bottom w:val="single" w:sz="4" w:space="0" w:color="000000"/>
              <w:right w:val="single" w:sz="4" w:space="0" w:color="000000"/>
            </w:tcBorders>
            <w:shd w:val="clear" w:color="auto" w:fill="auto"/>
          </w:tcPr>
          <w:p w14:paraId="5DE6852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154A4B26" w14:textId="77777777">
        <w:tc>
          <w:tcPr>
            <w:tcW w:w="3504" w:type="dxa"/>
            <w:tcBorders>
              <w:left w:val="single" w:sz="4" w:space="0" w:color="000000"/>
              <w:bottom w:val="single" w:sz="4" w:space="0" w:color="000000"/>
            </w:tcBorders>
            <w:shd w:val="clear" w:color="auto" w:fill="auto"/>
          </w:tcPr>
          <w:p w14:paraId="048647D7"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UC-1.0-S2: Invalid Username</w:t>
            </w:r>
          </w:p>
        </w:tc>
        <w:tc>
          <w:tcPr>
            <w:tcW w:w="548" w:type="dxa"/>
            <w:tcBorders>
              <w:left w:val="single" w:sz="4" w:space="0" w:color="000000"/>
              <w:bottom w:val="single" w:sz="4" w:space="0" w:color="000000"/>
            </w:tcBorders>
            <w:shd w:val="clear" w:color="auto" w:fill="auto"/>
          </w:tcPr>
          <w:p w14:paraId="2E7EA74C" w14:textId="79C6835A" w:rsidR="00D33C31" w:rsidRDefault="002154EC">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625" w:type="dxa"/>
            <w:tcBorders>
              <w:left w:val="single" w:sz="4" w:space="0" w:color="000000"/>
              <w:bottom w:val="single" w:sz="4" w:space="0" w:color="000000"/>
            </w:tcBorders>
            <w:shd w:val="clear" w:color="auto" w:fill="auto"/>
          </w:tcPr>
          <w:p w14:paraId="4BE4DE2F"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4791" w:type="dxa"/>
            <w:tcBorders>
              <w:left w:val="single" w:sz="4" w:space="0" w:color="000000"/>
              <w:bottom w:val="single" w:sz="4" w:space="0" w:color="000000"/>
              <w:right w:val="single" w:sz="4" w:space="0" w:color="000000"/>
            </w:tcBorders>
            <w:shd w:val="clear" w:color="auto" w:fill="auto"/>
          </w:tcPr>
          <w:p w14:paraId="262C872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308F3160" w14:textId="77777777">
        <w:tc>
          <w:tcPr>
            <w:tcW w:w="3504" w:type="dxa"/>
            <w:tcBorders>
              <w:left w:val="single" w:sz="4" w:space="0" w:color="000000"/>
              <w:bottom w:val="single" w:sz="4" w:space="0" w:color="000000"/>
            </w:tcBorders>
            <w:shd w:val="clear" w:color="auto" w:fill="auto"/>
          </w:tcPr>
          <w:p w14:paraId="5E31B211" w14:textId="77777777" w:rsidR="00D33C31" w:rsidRDefault="00DF32E5">
            <w:pPr>
              <w:jc w:val="both"/>
              <w:rPr>
                <w:rFonts w:ascii="Garamond" w:eastAsia="Garamond" w:hAnsi="Garamond" w:cs="Garamond"/>
                <w:color w:val="000000"/>
                <w:sz w:val="20"/>
                <w:szCs w:val="20"/>
              </w:rPr>
            </w:pPr>
            <w:r>
              <w:rPr>
                <w:rFonts w:ascii="Garamond" w:eastAsia="Garamond" w:hAnsi="Garamond" w:cs="Garamond"/>
                <w:sz w:val="20"/>
                <w:szCs w:val="20"/>
              </w:rPr>
              <w:t>UC-1.0-S3: Invalid Password</w:t>
            </w:r>
          </w:p>
        </w:tc>
        <w:tc>
          <w:tcPr>
            <w:tcW w:w="548" w:type="dxa"/>
            <w:tcBorders>
              <w:left w:val="single" w:sz="4" w:space="0" w:color="000000"/>
              <w:bottom w:val="single" w:sz="4" w:space="0" w:color="000000"/>
            </w:tcBorders>
            <w:shd w:val="clear" w:color="auto" w:fill="auto"/>
          </w:tcPr>
          <w:p w14:paraId="33891809" w14:textId="4FA9FE05" w:rsidR="00D33C31" w:rsidRDefault="002154EC">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625" w:type="dxa"/>
            <w:tcBorders>
              <w:left w:val="single" w:sz="4" w:space="0" w:color="000000"/>
              <w:bottom w:val="single" w:sz="4" w:space="0" w:color="000000"/>
            </w:tcBorders>
            <w:shd w:val="clear" w:color="auto" w:fill="auto"/>
          </w:tcPr>
          <w:p w14:paraId="2D6BCD4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4791" w:type="dxa"/>
            <w:tcBorders>
              <w:left w:val="single" w:sz="4" w:space="0" w:color="000000"/>
              <w:bottom w:val="single" w:sz="4" w:space="0" w:color="000000"/>
              <w:right w:val="single" w:sz="4" w:space="0" w:color="000000"/>
            </w:tcBorders>
            <w:shd w:val="clear" w:color="auto" w:fill="auto"/>
          </w:tcPr>
          <w:p w14:paraId="1BAF5651"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3B212A7A" w14:textId="77777777">
        <w:tc>
          <w:tcPr>
            <w:tcW w:w="3504" w:type="dxa"/>
            <w:tcBorders>
              <w:left w:val="single" w:sz="4" w:space="0" w:color="000000"/>
              <w:bottom w:val="single" w:sz="4" w:space="0" w:color="000000"/>
            </w:tcBorders>
            <w:shd w:val="clear" w:color="auto" w:fill="auto"/>
          </w:tcPr>
          <w:p w14:paraId="00660273" w14:textId="77777777" w:rsidR="00D33C31" w:rsidRDefault="00DF32E5">
            <w:pPr>
              <w:jc w:val="both"/>
              <w:rPr>
                <w:rFonts w:ascii="Garamond" w:eastAsia="Garamond" w:hAnsi="Garamond" w:cs="Garamond"/>
                <w:color w:val="000000"/>
                <w:sz w:val="20"/>
                <w:szCs w:val="20"/>
              </w:rPr>
            </w:pPr>
            <w:r>
              <w:rPr>
                <w:rFonts w:ascii="Garamond" w:eastAsia="Garamond" w:hAnsi="Garamond" w:cs="Garamond"/>
                <w:sz w:val="20"/>
                <w:szCs w:val="20"/>
              </w:rPr>
              <w:t>UC-1.0-S4: Non-registered User</w:t>
            </w:r>
          </w:p>
        </w:tc>
        <w:tc>
          <w:tcPr>
            <w:tcW w:w="548" w:type="dxa"/>
            <w:tcBorders>
              <w:left w:val="single" w:sz="4" w:space="0" w:color="000000"/>
              <w:bottom w:val="single" w:sz="4" w:space="0" w:color="000000"/>
            </w:tcBorders>
            <w:shd w:val="clear" w:color="auto" w:fill="auto"/>
          </w:tcPr>
          <w:p w14:paraId="6478AFB2" w14:textId="4782D611" w:rsidR="00D33C31" w:rsidRDefault="002154EC">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w:t>
            </w:r>
          </w:p>
        </w:tc>
        <w:tc>
          <w:tcPr>
            <w:tcW w:w="625" w:type="dxa"/>
            <w:tcBorders>
              <w:left w:val="single" w:sz="4" w:space="0" w:color="000000"/>
              <w:bottom w:val="single" w:sz="4" w:space="0" w:color="000000"/>
            </w:tcBorders>
            <w:shd w:val="clear" w:color="auto" w:fill="auto"/>
          </w:tcPr>
          <w:p w14:paraId="04F9292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4791" w:type="dxa"/>
            <w:tcBorders>
              <w:left w:val="single" w:sz="4" w:space="0" w:color="000000"/>
              <w:bottom w:val="single" w:sz="4" w:space="0" w:color="000000"/>
              <w:right w:val="single" w:sz="4" w:space="0" w:color="000000"/>
            </w:tcBorders>
            <w:shd w:val="clear" w:color="auto" w:fill="auto"/>
          </w:tcPr>
          <w:p w14:paraId="65AD0EE4"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258CD6DF" w14:textId="77777777">
        <w:tc>
          <w:tcPr>
            <w:tcW w:w="3504" w:type="dxa"/>
            <w:tcBorders>
              <w:left w:val="single" w:sz="4" w:space="0" w:color="000000"/>
              <w:bottom w:val="single" w:sz="4" w:space="0" w:color="000000"/>
            </w:tcBorders>
            <w:shd w:val="clear" w:color="auto" w:fill="auto"/>
          </w:tcPr>
          <w:p w14:paraId="02676882" w14:textId="77777777" w:rsidR="00D33C31" w:rsidRDefault="00DF32E5">
            <w:pPr>
              <w:jc w:val="both"/>
              <w:rPr>
                <w:rFonts w:ascii="Garamond" w:eastAsia="Garamond" w:hAnsi="Garamond" w:cs="Garamond"/>
                <w:color w:val="000000"/>
                <w:sz w:val="20"/>
                <w:szCs w:val="20"/>
              </w:rPr>
            </w:pPr>
            <w:r>
              <w:rPr>
                <w:rFonts w:ascii="Garamond" w:eastAsia="Garamond" w:hAnsi="Garamond" w:cs="Garamond"/>
                <w:sz w:val="20"/>
                <w:szCs w:val="20"/>
              </w:rPr>
              <w:t>UC-1.0-S5: No database connection</w:t>
            </w:r>
          </w:p>
        </w:tc>
        <w:tc>
          <w:tcPr>
            <w:tcW w:w="548" w:type="dxa"/>
            <w:tcBorders>
              <w:left w:val="single" w:sz="4" w:space="0" w:color="000000"/>
              <w:bottom w:val="single" w:sz="4" w:space="0" w:color="000000"/>
            </w:tcBorders>
            <w:shd w:val="clear" w:color="auto" w:fill="auto"/>
          </w:tcPr>
          <w:p w14:paraId="54210311" w14:textId="091B8F39" w:rsidR="00D33C31" w:rsidRDefault="002154EC">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n/a</w:t>
            </w:r>
          </w:p>
        </w:tc>
        <w:tc>
          <w:tcPr>
            <w:tcW w:w="625" w:type="dxa"/>
            <w:tcBorders>
              <w:left w:val="single" w:sz="4" w:space="0" w:color="000000"/>
              <w:bottom w:val="single" w:sz="4" w:space="0" w:color="000000"/>
            </w:tcBorders>
            <w:shd w:val="clear" w:color="auto" w:fill="auto"/>
          </w:tcPr>
          <w:p w14:paraId="117F73B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4791" w:type="dxa"/>
            <w:tcBorders>
              <w:left w:val="single" w:sz="4" w:space="0" w:color="000000"/>
              <w:bottom w:val="single" w:sz="4" w:space="0" w:color="000000"/>
              <w:right w:val="single" w:sz="4" w:space="0" w:color="000000"/>
            </w:tcBorders>
            <w:shd w:val="clear" w:color="auto" w:fill="auto"/>
          </w:tcPr>
          <w:p w14:paraId="61877B2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05473790" w14:textId="77777777">
        <w:tc>
          <w:tcPr>
            <w:tcW w:w="3504" w:type="dxa"/>
            <w:tcBorders>
              <w:left w:val="single" w:sz="4" w:space="0" w:color="000000"/>
              <w:bottom w:val="single" w:sz="4" w:space="0" w:color="000000"/>
            </w:tcBorders>
            <w:shd w:val="clear" w:color="auto" w:fill="auto"/>
          </w:tcPr>
          <w:p w14:paraId="271BEFF8" w14:textId="77777777" w:rsidR="00D33C31" w:rsidRDefault="00DF32E5">
            <w:pPr>
              <w:pBdr>
                <w:top w:val="nil"/>
                <w:left w:val="nil"/>
                <w:bottom w:val="nil"/>
                <w:right w:val="nil"/>
                <w:between w:val="nil"/>
              </w:pBdr>
              <w:jc w:val="right"/>
              <w:rPr>
                <w:rFonts w:ascii="Garamond" w:eastAsia="Garamond" w:hAnsi="Garamond" w:cs="Garamond"/>
                <w:b/>
                <w:color w:val="000000"/>
                <w:sz w:val="20"/>
                <w:szCs w:val="20"/>
              </w:rPr>
            </w:pPr>
            <w:r>
              <w:rPr>
                <w:rFonts w:ascii="Garamond" w:eastAsia="Garamond" w:hAnsi="Garamond" w:cs="Garamond"/>
                <w:b/>
                <w:color w:val="000000"/>
                <w:sz w:val="20"/>
                <w:szCs w:val="20"/>
              </w:rPr>
              <w:t>TOTAL</w:t>
            </w:r>
          </w:p>
        </w:tc>
        <w:tc>
          <w:tcPr>
            <w:tcW w:w="548" w:type="dxa"/>
            <w:tcBorders>
              <w:left w:val="single" w:sz="4" w:space="0" w:color="000000"/>
              <w:bottom w:val="single" w:sz="4" w:space="0" w:color="000000"/>
            </w:tcBorders>
            <w:shd w:val="clear" w:color="auto" w:fill="auto"/>
          </w:tcPr>
          <w:p w14:paraId="75D1D774" w14:textId="7F51C9FB" w:rsidR="00D33C31" w:rsidRDefault="002154EC">
            <w:pPr>
              <w:pBdr>
                <w:top w:val="nil"/>
                <w:left w:val="nil"/>
                <w:bottom w:val="nil"/>
                <w:right w:val="nil"/>
                <w:between w:val="nil"/>
              </w:pBdr>
              <w:jc w:val="center"/>
              <w:rPr>
                <w:rFonts w:ascii="Garamond" w:eastAsia="Garamond" w:hAnsi="Garamond" w:cs="Garamond"/>
                <w:color w:val="000000"/>
                <w:sz w:val="16"/>
                <w:szCs w:val="16"/>
              </w:rPr>
            </w:pPr>
            <w:r>
              <w:rPr>
                <w:rFonts w:ascii="Garamond" w:eastAsia="Garamond" w:hAnsi="Garamond" w:cs="Garamond"/>
                <w:color w:val="000000"/>
                <w:sz w:val="16"/>
                <w:szCs w:val="16"/>
              </w:rPr>
              <w:t>4/4</w:t>
            </w:r>
          </w:p>
        </w:tc>
        <w:tc>
          <w:tcPr>
            <w:tcW w:w="625" w:type="dxa"/>
            <w:tcBorders>
              <w:left w:val="single" w:sz="4" w:space="0" w:color="000000"/>
              <w:bottom w:val="single" w:sz="4" w:space="0" w:color="000000"/>
            </w:tcBorders>
            <w:shd w:val="clear" w:color="auto" w:fill="auto"/>
          </w:tcPr>
          <w:p w14:paraId="0E437F98" w14:textId="77777777" w:rsidR="00D33C31" w:rsidRDefault="00D33C31">
            <w:pPr>
              <w:pBdr>
                <w:top w:val="nil"/>
                <w:left w:val="nil"/>
                <w:bottom w:val="nil"/>
                <w:right w:val="nil"/>
                <w:between w:val="nil"/>
              </w:pBdr>
              <w:jc w:val="center"/>
              <w:rPr>
                <w:rFonts w:ascii="Garamond" w:eastAsia="Garamond" w:hAnsi="Garamond" w:cs="Garamond"/>
                <w:color w:val="000000"/>
                <w:sz w:val="16"/>
                <w:szCs w:val="16"/>
              </w:rPr>
            </w:pPr>
          </w:p>
        </w:tc>
        <w:tc>
          <w:tcPr>
            <w:tcW w:w="4791" w:type="dxa"/>
            <w:tcBorders>
              <w:left w:val="single" w:sz="4" w:space="0" w:color="000000"/>
              <w:bottom w:val="single" w:sz="4" w:space="0" w:color="000000"/>
              <w:right w:val="single" w:sz="4" w:space="0" w:color="000000"/>
            </w:tcBorders>
            <w:shd w:val="clear" w:color="auto" w:fill="auto"/>
          </w:tcPr>
          <w:p w14:paraId="4E82A6D6"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bl>
    <w:p w14:paraId="182B3E4C" w14:textId="77777777" w:rsidR="00D33C31" w:rsidRDefault="00D33C31">
      <w:pPr>
        <w:jc w:val="both"/>
        <w:rPr>
          <w:rFonts w:ascii="Garamond" w:eastAsia="Garamond" w:hAnsi="Garamond" w:cs="Garamond"/>
          <w:sz w:val="20"/>
          <w:szCs w:val="20"/>
        </w:rPr>
      </w:pPr>
    </w:p>
    <w:p w14:paraId="4E0198D0" w14:textId="77777777" w:rsidR="00D33C31" w:rsidRDefault="00DF32E5">
      <w:pPr>
        <w:rPr>
          <w:rFonts w:ascii="Garamond" w:eastAsia="Garamond" w:hAnsi="Garamond" w:cs="Garamond"/>
        </w:rPr>
      </w:pPr>
      <w:r>
        <w:rPr>
          <w:rFonts w:ascii="Garamond" w:eastAsia="Garamond" w:hAnsi="Garamond" w:cs="Garamond"/>
          <w:sz w:val="20"/>
          <w:szCs w:val="20"/>
        </w:rPr>
        <w:t>Tester's Comments:</w:t>
      </w:r>
    </w:p>
    <w:p w14:paraId="2E504E09" w14:textId="77777777" w:rsidR="00D33C31" w:rsidRDefault="00D33C31">
      <w:pPr>
        <w:jc w:val="both"/>
        <w:rPr>
          <w:rFonts w:ascii="Garamond" w:eastAsia="Garamond" w:hAnsi="Garamond" w:cs="Garamond"/>
          <w:sz w:val="20"/>
          <w:szCs w:val="20"/>
        </w:rPr>
      </w:pPr>
    </w:p>
    <w:p w14:paraId="59CE8D61" w14:textId="77777777" w:rsidR="00D33C31" w:rsidRDefault="00D33C31">
      <w:pPr>
        <w:jc w:val="both"/>
        <w:rPr>
          <w:rFonts w:ascii="Garamond" w:eastAsia="Garamond" w:hAnsi="Garamond" w:cs="Garamond"/>
          <w:sz w:val="20"/>
          <w:szCs w:val="20"/>
        </w:rPr>
      </w:pPr>
    </w:p>
    <w:p w14:paraId="6412A178" w14:textId="77777777" w:rsidR="00D33C31" w:rsidRDefault="00D33C31">
      <w:pPr>
        <w:jc w:val="both"/>
        <w:rPr>
          <w:rFonts w:ascii="Garamond" w:eastAsia="Garamond" w:hAnsi="Garamond" w:cs="Garamond"/>
          <w:sz w:val="20"/>
          <w:szCs w:val="20"/>
        </w:rPr>
      </w:pPr>
    </w:p>
    <w:p w14:paraId="39C973A0" w14:textId="77777777" w:rsidR="00D33C31" w:rsidRDefault="00D33C31">
      <w:pPr>
        <w:jc w:val="both"/>
        <w:rPr>
          <w:rFonts w:ascii="Garamond" w:eastAsia="Garamond" w:hAnsi="Garamond" w:cs="Garamond"/>
          <w:sz w:val="20"/>
          <w:szCs w:val="20"/>
        </w:rPr>
      </w:pPr>
    </w:p>
    <w:p w14:paraId="0065A4B5" w14:textId="77777777" w:rsidR="00D33C31" w:rsidRDefault="00D33C31">
      <w:pPr>
        <w:jc w:val="both"/>
        <w:rPr>
          <w:rFonts w:ascii="Garamond" w:eastAsia="Garamond" w:hAnsi="Garamond" w:cs="Garamond"/>
          <w:sz w:val="20"/>
          <w:szCs w:val="20"/>
        </w:rPr>
      </w:pPr>
    </w:p>
    <w:p w14:paraId="566C7697" w14:textId="77777777" w:rsidR="00D33C31" w:rsidRDefault="00D33C31">
      <w:pPr>
        <w:jc w:val="both"/>
        <w:rPr>
          <w:rFonts w:ascii="Garamond" w:eastAsia="Garamond" w:hAnsi="Garamond" w:cs="Garamond"/>
          <w:sz w:val="20"/>
          <w:szCs w:val="20"/>
        </w:rPr>
      </w:pPr>
    </w:p>
    <w:p w14:paraId="1A0E5999" w14:textId="77777777" w:rsidR="00D33C31" w:rsidRDefault="00D33C31">
      <w:pPr>
        <w:jc w:val="both"/>
        <w:rPr>
          <w:rFonts w:ascii="Garamond" w:eastAsia="Garamond" w:hAnsi="Garamond" w:cs="Garamond"/>
          <w:sz w:val="20"/>
          <w:szCs w:val="20"/>
        </w:rPr>
      </w:pPr>
    </w:p>
    <w:p w14:paraId="3390032C" w14:textId="77777777" w:rsidR="00D33C31" w:rsidRDefault="00D33C31">
      <w:pPr>
        <w:jc w:val="both"/>
        <w:rPr>
          <w:rFonts w:ascii="Garamond" w:eastAsia="Garamond" w:hAnsi="Garamond" w:cs="Garamond"/>
          <w:sz w:val="20"/>
          <w:szCs w:val="20"/>
        </w:rPr>
      </w:pPr>
    </w:p>
    <w:p w14:paraId="36D6787D" w14:textId="77777777" w:rsidR="00D33C31" w:rsidRDefault="00D33C31">
      <w:pPr>
        <w:jc w:val="both"/>
        <w:rPr>
          <w:rFonts w:ascii="Garamond" w:eastAsia="Garamond" w:hAnsi="Garamond" w:cs="Garamond"/>
          <w:sz w:val="20"/>
          <w:szCs w:val="20"/>
        </w:rPr>
      </w:pPr>
    </w:p>
    <w:p w14:paraId="5CD93484" w14:textId="77777777" w:rsidR="00D33C31" w:rsidRDefault="00D33C31">
      <w:pPr>
        <w:jc w:val="both"/>
        <w:rPr>
          <w:rFonts w:ascii="Garamond" w:eastAsia="Garamond" w:hAnsi="Garamond" w:cs="Garamond"/>
          <w:sz w:val="20"/>
          <w:szCs w:val="20"/>
        </w:rPr>
      </w:pPr>
    </w:p>
    <w:p w14:paraId="13C09561" w14:textId="77777777" w:rsidR="00D33C31" w:rsidRDefault="00D33C31">
      <w:pPr>
        <w:jc w:val="both"/>
        <w:rPr>
          <w:rFonts w:ascii="Garamond" w:eastAsia="Garamond" w:hAnsi="Garamond" w:cs="Garamond"/>
          <w:sz w:val="20"/>
          <w:szCs w:val="20"/>
        </w:rPr>
      </w:pPr>
    </w:p>
    <w:p w14:paraId="5E2F7384" w14:textId="77777777" w:rsidR="00D33C31" w:rsidRDefault="00D33C31">
      <w:pPr>
        <w:jc w:val="both"/>
        <w:rPr>
          <w:rFonts w:ascii="Garamond" w:eastAsia="Garamond" w:hAnsi="Garamond" w:cs="Garamond"/>
          <w:sz w:val="20"/>
          <w:szCs w:val="20"/>
        </w:rPr>
      </w:pPr>
    </w:p>
    <w:p w14:paraId="5D6F8184" w14:textId="77777777" w:rsidR="00D33C31" w:rsidRDefault="00D33C31">
      <w:pPr>
        <w:jc w:val="both"/>
        <w:rPr>
          <w:rFonts w:ascii="Garamond" w:eastAsia="Garamond" w:hAnsi="Garamond" w:cs="Garamond"/>
          <w:sz w:val="20"/>
          <w:szCs w:val="20"/>
        </w:rPr>
      </w:pPr>
    </w:p>
    <w:p w14:paraId="19C89ABE" w14:textId="77777777" w:rsidR="00D33C31" w:rsidRDefault="00D33C31">
      <w:pPr>
        <w:jc w:val="both"/>
        <w:rPr>
          <w:rFonts w:ascii="Garamond" w:eastAsia="Garamond" w:hAnsi="Garamond" w:cs="Garamond"/>
          <w:sz w:val="20"/>
          <w:szCs w:val="20"/>
        </w:rPr>
      </w:pPr>
    </w:p>
    <w:p w14:paraId="3FE5332E" w14:textId="77777777" w:rsidR="00D33C31" w:rsidRDefault="00D33C31">
      <w:pPr>
        <w:jc w:val="both"/>
        <w:rPr>
          <w:rFonts w:ascii="Garamond" w:eastAsia="Garamond" w:hAnsi="Garamond" w:cs="Garamond"/>
          <w:sz w:val="20"/>
          <w:szCs w:val="20"/>
        </w:rPr>
      </w:pPr>
    </w:p>
    <w:p w14:paraId="56E9427A" w14:textId="77777777" w:rsidR="00D33C31" w:rsidRDefault="00DF32E5">
      <w:pPr>
        <w:jc w:val="both"/>
        <w:rPr>
          <w:rFonts w:ascii="Garamond" w:eastAsia="Garamond" w:hAnsi="Garamond" w:cs="Garamond"/>
          <w:sz w:val="20"/>
          <w:szCs w:val="20"/>
        </w:rPr>
      </w:pPr>
      <w:r>
        <w:br w:type="page"/>
      </w:r>
    </w:p>
    <w:p w14:paraId="4DA82932" w14:textId="77777777" w:rsidR="00D33C31" w:rsidRDefault="00DF32E5">
      <w:pPr>
        <w:rPr>
          <w:rFonts w:ascii="Garamond" w:eastAsia="Garamond" w:hAnsi="Garamond" w:cs="Garamond"/>
        </w:rPr>
      </w:pPr>
      <w:r>
        <w:rPr>
          <w:rFonts w:ascii="Garamond" w:eastAsia="Garamond" w:hAnsi="Garamond" w:cs="Garamond"/>
          <w:sz w:val="20"/>
          <w:szCs w:val="20"/>
          <w:u w:val="single"/>
        </w:rPr>
        <w:lastRenderedPageBreak/>
        <w:t>Usability Goals:</w:t>
      </w:r>
    </w:p>
    <w:p w14:paraId="47414C10" w14:textId="77777777" w:rsidR="00D33C31" w:rsidRDefault="00DF32E5">
      <w:pPr>
        <w:pStyle w:val="Heading1"/>
        <w:numPr>
          <w:ilvl w:val="0"/>
          <w:numId w:val="1"/>
        </w:numPr>
        <w:ind w:left="0" w:firstLine="0"/>
        <w:rPr>
          <w:rFonts w:ascii="Garamond" w:eastAsia="Garamond" w:hAnsi="Garamond" w:cs="Garamond"/>
          <w:sz w:val="20"/>
          <w:szCs w:val="20"/>
        </w:rPr>
      </w:pPr>
      <w:r>
        <w:rPr>
          <w:rFonts w:ascii="Garamond" w:eastAsia="Garamond" w:hAnsi="Garamond" w:cs="Garamond"/>
          <w:b w:val="0"/>
          <w:sz w:val="20"/>
          <w:szCs w:val="20"/>
        </w:rPr>
        <w:t xml:space="preserve">If interfaces will be delivered at the end of the sprint,  evaluate the system according to Nielsen's Usability Heuristics.    For items that are not applicable, check </w:t>
      </w:r>
      <w:r>
        <w:rPr>
          <w:rFonts w:ascii="Garamond" w:eastAsia="Garamond" w:hAnsi="Garamond" w:cs="Garamond"/>
          <w:sz w:val="20"/>
          <w:szCs w:val="20"/>
        </w:rPr>
        <w:t>NA</w:t>
      </w:r>
      <w:r>
        <w:rPr>
          <w:rFonts w:ascii="Garamond" w:eastAsia="Garamond" w:hAnsi="Garamond" w:cs="Garamond"/>
          <w:b w:val="0"/>
          <w:sz w:val="20"/>
          <w:szCs w:val="20"/>
        </w:rPr>
        <w:t>.</w:t>
      </w:r>
    </w:p>
    <w:tbl>
      <w:tblPr>
        <w:tblStyle w:val="a1"/>
        <w:tblW w:w="881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700"/>
        <w:gridCol w:w="792"/>
        <w:gridCol w:w="936"/>
        <w:gridCol w:w="869"/>
        <w:gridCol w:w="791"/>
        <w:gridCol w:w="859"/>
        <w:gridCol w:w="871"/>
      </w:tblGrid>
      <w:tr w:rsidR="00D33C31" w14:paraId="4D86B320" w14:textId="77777777">
        <w:tc>
          <w:tcPr>
            <w:tcW w:w="3700" w:type="dxa"/>
            <w:vMerge w:val="restart"/>
            <w:tcBorders>
              <w:top w:val="single" w:sz="4" w:space="0" w:color="000000"/>
              <w:left w:val="single" w:sz="4" w:space="0" w:color="000000"/>
              <w:bottom w:val="single" w:sz="4" w:space="0" w:color="000000"/>
            </w:tcBorders>
            <w:shd w:val="clear" w:color="auto" w:fill="auto"/>
          </w:tcPr>
          <w:p w14:paraId="2F0FE70B" w14:textId="77777777" w:rsidR="00D33C31" w:rsidRDefault="00DF32E5">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Nielsen's Usability Heuristics</w:t>
            </w:r>
          </w:p>
        </w:tc>
        <w:tc>
          <w:tcPr>
            <w:tcW w:w="4247" w:type="dxa"/>
            <w:gridSpan w:val="5"/>
            <w:tcBorders>
              <w:top w:val="single" w:sz="4" w:space="0" w:color="000000"/>
              <w:left w:val="single" w:sz="4" w:space="0" w:color="000000"/>
              <w:bottom w:val="single" w:sz="4" w:space="0" w:color="000000"/>
            </w:tcBorders>
            <w:shd w:val="clear" w:color="auto" w:fill="auto"/>
          </w:tcPr>
          <w:p w14:paraId="101F53AF" w14:textId="77777777" w:rsidR="00D33C31" w:rsidRDefault="00DF32E5">
            <w:pPr>
              <w:pBdr>
                <w:top w:val="nil"/>
                <w:left w:val="nil"/>
                <w:bottom w:val="nil"/>
                <w:right w:val="nil"/>
                <w:between w:val="nil"/>
              </w:pBdr>
              <w:rPr>
                <w:rFonts w:ascii="Garamond" w:eastAsia="Garamond" w:hAnsi="Garamond" w:cs="Garamond"/>
                <w:b/>
                <w:color w:val="000000"/>
                <w:sz w:val="16"/>
                <w:szCs w:val="16"/>
              </w:rPr>
            </w:pPr>
            <w:r>
              <w:rPr>
                <w:rFonts w:ascii="Garamond" w:eastAsia="Garamond" w:hAnsi="Garamond" w:cs="Garamond"/>
                <w:b/>
                <w:color w:val="000000"/>
                <w:sz w:val="16"/>
                <w:szCs w:val="16"/>
              </w:rPr>
              <w:t xml:space="preserve"> Strongly                                                                       Strongly</w:t>
            </w:r>
          </w:p>
          <w:p w14:paraId="1CDA2D61" w14:textId="77777777" w:rsidR="00D33C31" w:rsidRDefault="00DF32E5">
            <w:pPr>
              <w:pBdr>
                <w:top w:val="nil"/>
                <w:left w:val="nil"/>
                <w:bottom w:val="nil"/>
                <w:right w:val="nil"/>
                <w:between w:val="nil"/>
              </w:pBdr>
              <w:rPr>
                <w:rFonts w:ascii="Garamond" w:eastAsia="Garamond" w:hAnsi="Garamond" w:cs="Garamond"/>
                <w:b/>
                <w:color w:val="000000"/>
                <w:sz w:val="16"/>
                <w:szCs w:val="16"/>
              </w:rPr>
            </w:pPr>
            <w:r>
              <w:rPr>
                <w:rFonts w:ascii="Garamond" w:eastAsia="Garamond" w:hAnsi="Garamond" w:cs="Garamond"/>
                <w:b/>
                <w:color w:val="000000"/>
                <w:sz w:val="16"/>
                <w:szCs w:val="16"/>
              </w:rPr>
              <w:t>Disagree                                                                         Agree</w:t>
            </w:r>
          </w:p>
        </w:tc>
        <w:tc>
          <w:tcPr>
            <w:tcW w:w="871" w:type="dxa"/>
            <w:tcBorders>
              <w:top w:val="single" w:sz="4" w:space="0" w:color="000000"/>
              <w:left w:val="single" w:sz="4" w:space="0" w:color="000000"/>
              <w:bottom w:val="single" w:sz="4" w:space="0" w:color="000000"/>
              <w:right w:val="single" w:sz="4" w:space="0" w:color="000000"/>
            </w:tcBorders>
            <w:shd w:val="clear" w:color="auto" w:fill="auto"/>
          </w:tcPr>
          <w:p w14:paraId="790B9CAE" w14:textId="77777777" w:rsidR="00D33C31" w:rsidRDefault="00DF32E5">
            <w:pPr>
              <w:pBdr>
                <w:top w:val="nil"/>
                <w:left w:val="nil"/>
                <w:bottom w:val="nil"/>
                <w:right w:val="nil"/>
                <w:between w:val="nil"/>
              </w:pBdr>
              <w:jc w:val="center"/>
              <w:rPr>
                <w:rFonts w:ascii="Garamond" w:eastAsia="Garamond" w:hAnsi="Garamond" w:cs="Garamond"/>
                <w:b/>
                <w:color w:val="000000"/>
                <w:sz w:val="16"/>
                <w:szCs w:val="16"/>
              </w:rPr>
            </w:pPr>
            <w:r>
              <w:rPr>
                <w:rFonts w:ascii="Garamond" w:eastAsia="Garamond" w:hAnsi="Garamond" w:cs="Garamond"/>
                <w:b/>
                <w:color w:val="000000"/>
                <w:sz w:val="16"/>
                <w:szCs w:val="16"/>
              </w:rPr>
              <w:t>NA</w:t>
            </w:r>
          </w:p>
        </w:tc>
      </w:tr>
      <w:tr w:rsidR="00D33C31" w14:paraId="7951E389" w14:textId="77777777">
        <w:tc>
          <w:tcPr>
            <w:tcW w:w="3700" w:type="dxa"/>
            <w:vMerge/>
            <w:tcBorders>
              <w:top w:val="single" w:sz="4" w:space="0" w:color="000000"/>
              <w:left w:val="single" w:sz="4" w:space="0" w:color="000000"/>
              <w:bottom w:val="single" w:sz="4" w:space="0" w:color="000000"/>
            </w:tcBorders>
            <w:shd w:val="clear" w:color="auto" w:fill="auto"/>
          </w:tcPr>
          <w:p w14:paraId="4392AC77" w14:textId="77777777" w:rsidR="00D33C31" w:rsidRDefault="00D33C31">
            <w:pPr>
              <w:widowControl w:val="0"/>
              <w:pBdr>
                <w:top w:val="nil"/>
                <w:left w:val="nil"/>
                <w:bottom w:val="nil"/>
                <w:right w:val="nil"/>
                <w:between w:val="nil"/>
              </w:pBdr>
              <w:spacing w:line="276" w:lineRule="auto"/>
              <w:rPr>
                <w:rFonts w:ascii="Garamond" w:eastAsia="Garamond" w:hAnsi="Garamond" w:cs="Garamond"/>
                <w:b/>
                <w:color w:val="000000"/>
                <w:sz w:val="16"/>
                <w:szCs w:val="16"/>
              </w:rPr>
            </w:pPr>
          </w:p>
        </w:tc>
        <w:tc>
          <w:tcPr>
            <w:tcW w:w="792" w:type="dxa"/>
            <w:tcBorders>
              <w:left w:val="single" w:sz="4" w:space="0" w:color="000000"/>
              <w:bottom w:val="single" w:sz="4" w:space="0" w:color="000000"/>
            </w:tcBorders>
            <w:shd w:val="clear" w:color="auto" w:fill="auto"/>
          </w:tcPr>
          <w:p w14:paraId="6CEF22E6"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1</w:t>
            </w:r>
          </w:p>
        </w:tc>
        <w:tc>
          <w:tcPr>
            <w:tcW w:w="936" w:type="dxa"/>
            <w:tcBorders>
              <w:left w:val="single" w:sz="4" w:space="0" w:color="000000"/>
              <w:bottom w:val="single" w:sz="4" w:space="0" w:color="000000"/>
            </w:tcBorders>
            <w:shd w:val="clear" w:color="auto" w:fill="auto"/>
          </w:tcPr>
          <w:p w14:paraId="2D1AD14F"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2</w:t>
            </w:r>
          </w:p>
        </w:tc>
        <w:tc>
          <w:tcPr>
            <w:tcW w:w="869" w:type="dxa"/>
            <w:tcBorders>
              <w:left w:val="single" w:sz="4" w:space="0" w:color="000000"/>
              <w:bottom w:val="single" w:sz="4" w:space="0" w:color="000000"/>
            </w:tcBorders>
            <w:shd w:val="clear" w:color="auto" w:fill="auto"/>
          </w:tcPr>
          <w:p w14:paraId="78DC91FF"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3</w:t>
            </w:r>
          </w:p>
        </w:tc>
        <w:tc>
          <w:tcPr>
            <w:tcW w:w="791" w:type="dxa"/>
            <w:tcBorders>
              <w:left w:val="single" w:sz="4" w:space="0" w:color="000000"/>
              <w:bottom w:val="single" w:sz="4" w:space="0" w:color="000000"/>
            </w:tcBorders>
            <w:shd w:val="clear" w:color="auto" w:fill="auto"/>
          </w:tcPr>
          <w:p w14:paraId="40D9DCB9"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4</w:t>
            </w:r>
          </w:p>
        </w:tc>
        <w:tc>
          <w:tcPr>
            <w:tcW w:w="859" w:type="dxa"/>
            <w:tcBorders>
              <w:left w:val="single" w:sz="4" w:space="0" w:color="000000"/>
              <w:bottom w:val="single" w:sz="4" w:space="0" w:color="000000"/>
            </w:tcBorders>
            <w:shd w:val="clear" w:color="auto" w:fill="auto"/>
          </w:tcPr>
          <w:p w14:paraId="00F56D11" w14:textId="77777777" w:rsidR="00D33C31" w:rsidRDefault="00DF32E5">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color w:val="000000"/>
                <w:sz w:val="20"/>
                <w:szCs w:val="20"/>
              </w:rPr>
              <w:t>5</w:t>
            </w:r>
          </w:p>
        </w:tc>
        <w:tc>
          <w:tcPr>
            <w:tcW w:w="871" w:type="dxa"/>
            <w:tcBorders>
              <w:left w:val="single" w:sz="4" w:space="0" w:color="000000"/>
              <w:bottom w:val="single" w:sz="4" w:space="0" w:color="000000"/>
              <w:right w:val="single" w:sz="4" w:space="0" w:color="000000"/>
            </w:tcBorders>
            <w:shd w:val="clear" w:color="auto" w:fill="auto"/>
          </w:tcPr>
          <w:p w14:paraId="6265E011" w14:textId="77777777" w:rsidR="00D33C31" w:rsidRDefault="00D33C31">
            <w:pPr>
              <w:pBdr>
                <w:top w:val="nil"/>
                <w:left w:val="nil"/>
                <w:bottom w:val="nil"/>
                <w:right w:val="nil"/>
                <w:between w:val="nil"/>
              </w:pBdr>
              <w:jc w:val="center"/>
              <w:rPr>
                <w:rFonts w:ascii="Garamond" w:eastAsia="Garamond" w:hAnsi="Garamond" w:cs="Garamond"/>
                <w:color w:val="000000"/>
                <w:sz w:val="20"/>
                <w:szCs w:val="20"/>
              </w:rPr>
            </w:pPr>
          </w:p>
        </w:tc>
      </w:tr>
      <w:tr w:rsidR="00D33C31" w14:paraId="6291021A" w14:textId="77777777">
        <w:tc>
          <w:tcPr>
            <w:tcW w:w="3700" w:type="dxa"/>
            <w:tcBorders>
              <w:left w:val="single" w:sz="4" w:space="0" w:color="000000"/>
              <w:bottom w:val="single" w:sz="4" w:space="0" w:color="000000"/>
            </w:tcBorders>
            <w:shd w:val="clear" w:color="auto" w:fill="auto"/>
          </w:tcPr>
          <w:p w14:paraId="5592F1A2"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Simple and Natural Dialogue</w:t>
            </w:r>
          </w:p>
        </w:tc>
        <w:tc>
          <w:tcPr>
            <w:tcW w:w="792" w:type="dxa"/>
            <w:tcBorders>
              <w:left w:val="single" w:sz="4" w:space="0" w:color="000000"/>
              <w:bottom w:val="single" w:sz="4" w:space="0" w:color="000000"/>
            </w:tcBorders>
            <w:shd w:val="clear" w:color="auto" w:fill="auto"/>
          </w:tcPr>
          <w:p w14:paraId="014CBF3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7850D2B5"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4FB06443"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3D03431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4132BB80"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52500307"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34F35C52" w14:textId="77777777">
        <w:tc>
          <w:tcPr>
            <w:tcW w:w="3700" w:type="dxa"/>
            <w:tcBorders>
              <w:left w:val="single" w:sz="4" w:space="0" w:color="000000"/>
              <w:bottom w:val="single" w:sz="4" w:space="0" w:color="000000"/>
            </w:tcBorders>
            <w:shd w:val="clear" w:color="auto" w:fill="auto"/>
          </w:tcPr>
          <w:p w14:paraId="700A8220"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Speaks the Users' Language</w:t>
            </w:r>
          </w:p>
        </w:tc>
        <w:tc>
          <w:tcPr>
            <w:tcW w:w="792" w:type="dxa"/>
            <w:tcBorders>
              <w:left w:val="single" w:sz="4" w:space="0" w:color="000000"/>
              <w:bottom w:val="single" w:sz="4" w:space="0" w:color="000000"/>
            </w:tcBorders>
            <w:shd w:val="clear" w:color="auto" w:fill="auto"/>
          </w:tcPr>
          <w:p w14:paraId="5E2EE7E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48847B4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1D7A99F4"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0370F7D7"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1FE0B08D"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09E1C29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770C4AC3" w14:textId="77777777">
        <w:tc>
          <w:tcPr>
            <w:tcW w:w="3700" w:type="dxa"/>
            <w:tcBorders>
              <w:left w:val="single" w:sz="4" w:space="0" w:color="000000"/>
              <w:bottom w:val="single" w:sz="4" w:space="0" w:color="000000"/>
            </w:tcBorders>
            <w:shd w:val="clear" w:color="auto" w:fill="auto"/>
          </w:tcPr>
          <w:p w14:paraId="77298F7A"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Minimize User Memory Load</w:t>
            </w:r>
          </w:p>
        </w:tc>
        <w:tc>
          <w:tcPr>
            <w:tcW w:w="792" w:type="dxa"/>
            <w:tcBorders>
              <w:left w:val="single" w:sz="4" w:space="0" w:color="000000"/>
              <w:bottom w:val="single" w:sz="4" w:space="0" w:color="000000"/>
            </w:tcBorders>
            <w:shd w:val="clear" w:color="auto" w:fill="auto"/>
          </w:tcPr>
          <w:p w14:paraId="1072256C"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06125B82"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094D3158"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716AA966"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23F1A33F"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08105EA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07DA46F2" w14:textId="77777777">
        <w:tc>
          <w:tcPr>
            <w:tcW w:w="3700" w:type="dxa"/>
            <w:tcBorders>
              <w:left w:val="single" w:sz="4" w:space="0" w:color="000000"/>
              <w:bottom w:val="single" w:sz="4" w:space="0" w:color="000000"/>
            </w:tcBorders>
            <w:shd w:val="clear" w:color="auto" w:fill="auto"/>
          </w:tcPr>
          <w:p w14:paraId="2D9D2516"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Consistency</w:t>
            </w:r>
          </w:p>
        </w:tc>
        <w:tc>
          <w:tcPr>
            <w:tcW w:w="792" w:type="dxa"/>
            <w:tcBorders>
              <w:left w:val="single" w:sz="4" w:space="0" w:color="000000"/>
              <w:bottom w:val="single" w:sz="4" w:space="0" w:color="000000"/>
            </w:tcBorders>
            <w:shd w:val="clear" w:color="auto" w:fill="auto"/>
          </w:tcPr>
          <w:p w14:paraId="00A4756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403934B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6DA8BFE0"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7DD5E6C9"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1203BB50"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34359D24"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45B3680F" w14:textId="77777777">
        <w:tc>
          <w:tcPr>
            <w:tcW w:w="3700" w:type="dxa"/>
            <w:tcBorders>
              <w:left w:val="single" w:sz="4" w:space="0" w:color="000000"/>
              <w:bottom w:val="single" w:sz="4" w:space="0" w:color="000000"/>
            </w:tcBorders>
            <w:shd w:val="clear" w:color="auto" w:fill="auto"/>
          </w:tcPr>
          <w:p w14:paraId="5BE075B9"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Feedback</w:t>
            </w:r>
          </w:p>
        </w:tc>
        <w:tc>
          <w:tcPr>
            <w:tcW w:w="792" w:type="dxa"/>
            <w:tcBorders>
              <w:left w:val="single" w:sz="4" w:space="0" w:color="000000"/>
              <w:bottom w:val="single" w:sz="4" w:space="0" w:color="000000"/>
            </w:tcBorders>
            <w:shd w:val="clear" w:color="auto" w:fill="auto"/>
          </w:tcPr>
          <w:p w14:paraId="4D1122C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2571288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012DA2C3"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4EC9B7C7"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2B9C3C31"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23BDDC26"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78BE853E" w14:textId="77777777">
        <w:tc>
          <w:tcPr>
            <w:tcW w:w="3700" w:type="dxa"/>
            <w:tcBorders>
              <w:left w:val="single" w:sz="4" w:space="0" w:color="000000"/>
              <w:bottom w:val="single" w:sz="4" w:space="0" w:color="000000"/>
            </w:tcBorders>
            <w:shd w:val="clear" w:color="auto" w:fill="auto"/>
          </w:tcPr>
          <w:p w14:paraId="0EABE184"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Clearly Marked Exits</w:t>
            </w:r>
          </w:p>
        </w:tc>
        <w:tc>
          <w:tcPr>
            <w:tcW w:w="792" w:type="dxa"/>
            <w:tcBorders>
              <w:left w:val="single" w:sz="4" w:space="0" w:color="000000"/>
              <w:bottom w:val="single" w:sz="4" w:space="0" w:color="000000"/>
            </w:tcBorders>
            <w:shd w:val="clear" w:color="auto" w:fill="auto"/>
          </w:tcPr>
          <w:p w14:paraId="72F7452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13254FA7"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196D62A8"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146E8839"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6F6CA73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365868F0"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1F141E40" w14:textId="77777777">
        <w:tc>
          <w:tcPr>
            <w:tcW w:w="3700" w:type="dxa"/>
            <w:tcBorders>
              <w:left w:val="single" w:sz="4" w:space="0" w:color="000000"/>
              <w:bottom w:val="single" w:sz="4" w:space="0" w:color="000000"/>
            </w:tcBorders>
            <w:shd w:val="clear" w:color="auto" w:fill="auto"/>
          </w:tcPr>
          <w:p w14:paraId="400A955B"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Shortcuts</w:t>
            </w:r>
          </w:p>
        </w:tc>
        <w:tc>
          <w:tcPr>
            <w:tcW w:w="792" w:type="dxa"/>
            <w:tcBorders>
              <w:left w:val="single" w:sz="4" w:space="0" w:color="000000"/>
              <w:bottom w:val="single" w:sz="4" w:space="0" w:color="000000"/>
            </w:tcBorders>
            <w:shd w:val="clear" w:color="auto" w:fill="auto"/>
          </w:tcPr>
          <w:p w14:paraId="7110AB62"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278BBAF3"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368FC8E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451C2555"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63D103AC"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6486B67F"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01B11112" w14:textId="77777777">
        <w:tc>
          <w:tcPr>
            <w:tcW w:w="3700" w:type="dxa"/>
            <w:tcBorders>
              <w:left w:val="single" w:sz="4" w:space="0" w:color="000000"/>
              <w:bottom w:val="single" w:sz="4" w:space="0" w:color="000000"/>
            </w:tcBorders>
            <w:shd w:val="clear" w:color="auto" w:fill="auto"/>
          </w:tcPr>
          <w:p w14:paraId="61D9373E"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Good Error Messages</w:t>
            </w:r>
          </w:p>
        </w:tc>
        <w:tc>
          <w:tcPr>
            <w:tcW w:w="792" w:type="dxa"/>
            <w:tcBorders>
              <w:left w:val="single" w:sz="4" w:space="0" w:color="000000"/>
              <w:bottom w:val="single" w:sz="4" w:space="0" w:color="000000"/>
            </w:tcBorders>
            <w:shd w:val="clear" w:color="auto" w:fill="auto"/>
          </w:tcPr>
          <w:p w14:paraId="652935FD"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79091D66"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6DB9C0DF"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0A291DB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66664601"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7C98819B"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0D045FC0" w14:textId="77777777">
        <w:tc>
          <w:tcPr>
            <w:tcW w:w="3700" w:type="dxa"/>
            <w:tcBorders>
              <w:left w:val="single" w:sz="4" w:space="0" w:color="000000"/>
              <w:bottom w:val="single" w:sz="4" w:space="0" w:color="000000"/>
            </w:tcBorders>
            <w:shd w:val="clear" w:color="auto" w:fill="auto"/>
          </w:tcPr>
          <w:p w14:paraId="00E89976"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Prevent Errors</w:t>
            </w:r>
          </w:p>
        </w:tc>
        <w:tc>
          <w:tcPr>
            <w:tcW w:w="792" w:type="dxa"/>
            <w:tcBorders>
              <w:left w:val="single" w:sz="4" w:space="0" w:color="000000"/>
              <w:bottom w:val="single" w:sz="4" w:space="0" w:color="000000"/>
            </w:tcBorders>
            <w:shd w:val="clear" w:color="auto" w:fill="auto"/>
          </w:tcPr>
          <w:p w14:paraId="76540701"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109D989D"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08F46B06"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23BA6A32"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4188CFA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38937BE2"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r w:rsidR="00D33C31" w14:paraId="6B3781C4" w14:textId="77777777">
        <w:tc>
          <w:tcPr>
            <w:tcW w:w="3700" w:type="dxa"/>
            <w:tcBorders>
              <w:left w:val="single" w:sz="4" w:space="0" w:color="000000"/>
              <w:bottom w:val="single" w:sz="4" w:space="0" w:color="000000"/>
            </w:tcBorders>
            <w:shd w:val="clear" w:color="auto" w:fill="auto"/>
          </w:tcPr>
          <w:p w14:paraId="7BDA09A2" w14:textId="77777777" w:rsidR="00D33C31" w:rsidRDefault="00DF32E5">
            <w:p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color w:val="000000"/>
                <w:sz w:val="20"/>
                <w:szCs w:val="20"/>
              </w:rPr>
              <w:t>Help and Documentation</w:t>
            </w:r>
          </w:p>
        </w:tc>
        <w:tc>
          <w:tcPr>
            <w:tcW w:w="792" w:type="dxa"/>
            <w:tcBorders>
              <w:left w:val="single" w:sz="4" w:space="0" w:color="000000"/>
              <w:bottom w:val="single" w:sz="4" w:space="0" w:color="000000"/>
            </w:tcBorders>
            <w:shd w:val="clear" w:color="auto" w:fill="auto"/>
          </w:tcPr>
          <w:p w14:paraId="76B09797"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936" w:type="dxa"/>
            <w:tcBorders>
              <w:left w:val="single" w:sz="4" w:space="0" w:color="000000"/>
              <w:bottom w:val="single" w:sz="4" w:space="0" w:color="000000"/>
            </w:tcBorders>
            <w:shd w:val="clear" w:color="auto" w:fill="auto"/>
          </w:tcPr>
          <w:p w14:paraId="6FB472EA"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69" w:type="dxa"/>
            <w:tcBorders>
              <w:left w:val="single" w:sz="4" w:space="0" w:color="000000"/>
              <w:bottom w:val="single" w:sz="4" w:space="0" w:color="000000"/>
            </w:tcBorders>
            <w:shd w:val="clear" w:color="auto" w:fill="auto"/>
          </w:tcPr>
          <w:p w14:paraId="78A96CF8"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791" w:type="dxa"/>
            <w:tcBorders>
              <w:left w:val="single" w:sz="4" w:space="0" w:color="000000"/>
              <w:bottom w:val="single" w:sz="4" w:space="0" w:color="000000"/>
            </w:tcBorders>
            <w:shd w:val="clear" w:color="auto" w:fill="auto"/>
          </w:tcPr>
          <w:p w14:paraId="16C670F0"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59" w:type="dxa"/>
            <w:tcBorders>
              <w:left w:val="single" w:sz="4" w:space="0" w:color="000000"/>
              <w:bottom w:val="single" w:sz="4" w:space="0" w:color="000000"/>
            </w:tcBorders>
            <w:shd w:val="clear" w:color="auto" w:fill="auto"/>
          </w:tcPr>
          <w:p w14:paraId="55E770FE"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c>
          <w:tcPr>
            <w:tcW w:w="871" w:type="dxa"/>
            <w:tcBorders>
              <w:left w:val="single" w:sz="4" w:space="0" w:color="000000"/>
              <w:bottom w:val="single" w:sz="4" w:space="0" w:color="000000"/>
              <w:right w:val="single" w:sz="4" w:space="0" w:color="000000"/>
            </w:tcBorders>
            <w:shd w:val="clear" w:color="auto" w:fill="auto"/>
          </w:tcPr>
          <w:p w14:paraId="2AE696E4" w14:textId="77777777" w:rsidR="00D33C31" w:rsidRDefault="00D33C31">
            <w:pPr>
              <w:pBdr>
                <w:top w:val="nil"/>
                <w:left w:val="nil"/>
                <w:bottom w:val="nil"/>
                <w:right w:val="nil"/>
                <w:between w:val="nil"/>
              </w:pBdr>
              <w:jc w:val="both"/>
              <w:rPr>
                <w:rFonts w:ascii="Garamond" w:eastAsia="Garamond" w:hAnsi="Garamond" w:cs="Garamond"/>
                <w:color w:val="000000"/>
                <w:sz w:val="20"/>
                <w:szCs w:val="20"/>
              </w:rPr>
            </w:pPr>
          </w:p>
        </w:tc>
      </w:tr>
    </w:tbl>
    <w:p w14:paraId="4B7A2D58" w14:textId="77777777" w:rsidR="00D33C31" w:rsidRDefault="00D33C31">
      <w:pPr>
        <w:pStyle w:val="Heading1"/>
        <w:numPr>
          <w:ilvl w:val="0"/>
          <w:numId w:val="1"/>
        </w:numPr>
        <w:rPr>
          <w:rFonts w:ascii="Garamond" w:eastAsia="Garamond" w:hAnsi="Garamond" w:cs="Garamond"/>
          <w:sz w:val="20"/>
          <w:szCs w:val="20"/>
        </w:rPr>
      </w:pPr>
    </w:p>
    <w:p w14:paraId="292A6D99" w14:textId="77777777" w:rsidR="00D33C31" w:rsidRDefault="00DF32E5">
      <w:pPr>
        <w:pStyle w:val="Heading1"/>
        <w:numPr>
          <w:ilvl w:val="0"/>
          <w:numId w:val="1"/>
        </w:numPr>
        <w:rPr>
          <w:rFonts w:ascii="Garamond" w:eastAsia="Garamond" w:hAnsi="Garamond" w:cs="Garamond"/>
          <w:sz w:val="20"/>
          <w:szCs w:val="20"/>
        </w:rPr>
      </w:pPr>
      <w:r>
        <w:rPr>
          <w:rFonts w:ascii="Garamond" w:eastAsia="Garamond" w:hAnsi="Garamond" w:cs="Garamond"/>
          <w:sz w:val="20"/>
          <w:szCs w:val="20"/>
        </w:rPr>
        <w:t>Reviewer’s Comments:</w:t>
      </w:r>
      <w:r>
        <w:rPr>
          <w:rFonts w:ascii="Garamond" w:eastAsia="Garamond" w:hAnsi="Garamond" w:cs="Garamond"/>
          <w:sz w:val="20"/>
          <w:szCs w:val="20"/>
        </w:rPr>
        <w:br/>
      </w:r>
    </w:p>
    <w:p w14:paraId="5BBB5E3F" w14:textId="21BEDCF1" w:rsidR="00D33C31" w:rsidRDefault="002154EC">
      <w:pPr>
        <w:rPr>
          <w:rFonts w:ascii="Garamond" w:eastAsia="Garamond" w:hAnsi="Garamond" w:cs="Garamond"/>
          <w:sz w:val="20"/>
          <w:szCs w:val="20"/>
        </w:rPr>
      </w:pPr>
      <w:r>
        <w:rPr>
          <w:rFonts w:ascii="Garamond" w:eastAsia="Garamond" w:hAnsi="Garamond" w:cs="Garamond"/>
          <w:sz w:val="20"/>
          <w:szCs w:val="20"/>
        </w:rPr>
        <w:t>Usability Goals not available for only Log In function was implemented in sprint 1.</w:t>
      </w:r>
      <w:bookmarkStart w:id="0" w:name="_GoBack"/>
      <w:bookmarkEnd w:id="0"/>
    </w:p>
    <w:sectPr w:rsidR="00D33C31">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5BD33" w14:textId="77777777" w:rsidR="00DF32E5" w:rsidRDefault="00DF32E5">
      <w:r>
        <w:separator/>
      </w:r>
    </w:p>
  </w:endnote>
  <w:endnote w:type="continuationSeparator" w:id="0">
    <w:p w14:paraId="51C80330" w14:textId="77777777" w:rsidR="00DF32E5" w:rsidRDefault="00DF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F90C3" w14:textId="77777777" w:rsidR="00D33C31" w:rsidRDefault="00DF32E5">
    <w:pPr>
      <w:pBdr>
        <w:top w:val="single" w:sz="4" w:space="1" w:color="000000"/>
        <w:left w:val="nil"/>
        <w:bottom w:val="nil"/>
        <w:right w:val="nil"/>
        <w:between w:val="nil"/>
      </w:pBdr>
      <w:tabs>
        <w:tab w:val="center" w:pos="4320"/>
        <w:tab w:val="right" w:pos="8640"/>
      </w:tabs>
      <w:jc w:val="center"/>
      <w:rPr>
        <w:color w:val="000000"/>
        <w:sz w:val="24"/>
        <w:szCs w:val="24"/>
      </w:rPr>
    </w:pPr>
    <w:r>
      <w:rPr>
        <w:rFonts w:ascii="Garamond" w:eastAsia="Garamond" w:hAnsi="Garamond" w:cs="Garamond"/>
        <w:color w:val="000000"/>
        <w:sz w:val="12"/>
        <w:szCs w:val="12"/>
      </w:rPr>
      <w:t>rcsolamo: 2</w:t>
    </w:r>
    <w:r>
      <w:rPr>
        <w:rFonts w:ascii="Garamond" w:eastAsia="Garamond" w:hAnsi="Garamond" w:cs="Garamond"/>
        <w:color w:val="000000"/>
        <w:sz w:val="12"/>
        <w:szCs w:val="12"/>
        <w:vertAlign w:val="superscript"/>
      </w:rPr>
      <w:t>nd</w:t>
    </w:r>
    <w:r>
      <w:rPr>
        <w:rFonts w:ascii="Garamond" w:eastAsia="Garamond" w:hAnsi="Garamond" w:cs="Garamond"/>
        <w:color w:val="000000"/>
        <w:sz w:val="12"/>
        <w:szCs w:val="12"/>
      </w:rPr>
      <w:t xml:space="preserve"> AY 2017-2018</w:t>
    </w:r>
    <w:r>
      <w:rPr>
        <w:rFonts w:ascii="Garamond" w:eastAsia="Garamond" w:hAnsi="Garamond" w:cs="Garamond"/>
        <w:color w:val="000000"/>
        <w:sz w:val="12"/>
        <w:szCs w:val="12"/>
      </w:rPr>
      <w:tab/>
    </w:r>
    <w:r>
      <w:rPr>
        <w:rFonts w:ascii="Garamond" w:eastAsia="Garamond" w:hAnsi="Garamond" w:cs="Garamond"/>
        <w:color w:val="000000"/>
        <w:sz w:val="12"/>
        <w:szCs w:val="12"/>
      </w:rPr>
      <w:tab/>
    </w:r>
    <w:r>
      <w:rPr>
        <w:rFonts w:ascii="Garamond" w:eastAsia="Garamond" w:hAnsi="Garamond" w:cs="Garamond"/>
        <w:color w:val="000000"/>
        <w:sz w:val="12"/>
        <w:szCs w:val="12"/>
      </w:rPr>
      <w:fldChar w:fldCharType="begin"/>
    </w:r>
    <w:r>
      <w:rPr>
        <w:rFonts w:ascii="Garamond" w:eastAsia="Garamond" w:hAnsi="Garamond" w:cs="Garamond"/>
        <w:color w:val="000000"/>
        <w:sz w:val="12"/>
        <w:szCs w:val="12"/>
      </w:rPr>
      <w:instrText>PAGE</w:instrText>
    </w:r>
    <w:r w:rsidR="002154EC">
      <w:rPr>
        <w:rFonts w:ascii="Garamond" w:eastAsia="Garamond" w:hAnsi="Garamond" w:cs="Garamond"/>
        <w:color w:val="000000"/>
        <w:sz w:val="12"/>
        <w:szCs w:val="12"/>
      </w:rPr>
      <w:fldChar w:fldCharType="separate"/>
    </w:r>
    <w:r w:rsidR="002154EC">
      <w:rPr>
        <w:rFonts w:ascii="Garamond" w:eastAsia="Garamond" w:hAnsi="Garamond" w:cs="Garamond"/>
        <w:noProof/>
        <w:color w:val="000000"/>
        <w:sz w:val="12"/>
        <w:szCs w:val="12"/>
      </w:rPr>
      <w:t>1</w:t>
    </w:r>
    <w:r>
      <w:rPr>
        <w:rFonts w:ascii="Garamond" w:eastAsia="Garamond" w:hAnsi="Garamond" w:cs="Garamond"/>
        <w:color w:val="00000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95F91" w14:textId="77777777" w:rsidR="00DF32E5" w:rsidRDefault="00DF32E5">
      <w:r>
        <w:separator/>
      </w:r>
    </w:p>
  </w:footnote>
  <w:footnote w:type="continuationSeparator" w:id="0">
    <w:p w14:paraId="30C05715" w14:textId="77777777" w:rsidR="00DF32E5" w:rsidRDefault="00DF3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5FA0" w14:textId="77777777" w:rsidR="00D33C31" w:rsidRDefault="00DF32E5">
    <w:pPr>
      <w:pBdr>
        <w:top w:val="nil"/>
        <w:left w:val="nil"/>
        <w:bottom w:val="single" w:sz="4" w:space="1" w:color="000000"/>
        <w:right w:val="nil"/>
        <w:between w:val="nil"/>
      </w:pBdr>
      <w:tabs>
        <w:tab w:val="center" w:pos="4320"/>
        <w:tab w:val="right" w:pos="8640"/>
      </w:tabs>
      <w:spacing w:after="240"/>
      <w:rPr>
        <w:b/>
        <w:i/>
        <w:color w:val="000000"/>
        <w:sz w:val="20"/>
        <w:szCs w:val="20"/>
      </w:rPr>
    </w:pPr>
    <w:r>
      <w:rPr>
        <w:rFonts w:ascii="Garamond" w:eastAsia="Garamond" w:hAnsi="Garamond" w:cs="Garamond"/>
        <w:color w:val="000000"/>
        <w:sz w:val="24"/>
        <w:szCs w:val="24"/>
      </w:rPr>
      <w:t>Software Engineering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3079C"/>
    <w:multiLevelType w:val="multilevel"/>
    <w:tmpl w:val="40A42D5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C31"/>
    <w:rsid w:val="002154EC"/>
    <w:rsid w:val="00D33C31"/>
    <w:rsid w:val="00DF32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0035"/>
  <w15:docId w15:val="{BAD80C69-C4ED-4042-AA1F-71F29D65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48"/>
        <w:szCs w:val="48"/>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Cavan</cp:lastModifiedBy>
  <cp:revision>2</cp:revision>
  <dcterms:created xsi:type="dcterms:W3CDTF">2020-01-31T06:11:00Z</dcterms:created>
  <dcterms:modified xsi:type="dcterms:W3CDTF">2020-01-31T06:13:00Z</dcterms:modified>
</cp:coreProperties>
</file>