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时间：2014年11月10日晚7点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地点：网龙游泳池旁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兵种出兵行数由3行增加至4行，曹操位于第二行位置。同等行数的条件下的兵种的层级高于曹操。出兵顺序为随机。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制定了大致的关卡出兵规则：按照每场战役5分钟的时间段来划分简单、中等、复杂三个阶段，简单和中等阶段属于过度阶段，只出现一次，复杂阶段则是无限循环，直到碉堡被炸毁，或英雄被击败。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兵种名字和血量显示：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1.小兵是没有名字的。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2.小boss和大boss是有名字的。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3.我方所有角色都不显示名字。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4.所有任务的血量和带名字的兵种，被攻击或被施法时，名字和血量显示5秒后消失。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被状态影响而改变阵营的兵种，按照初始的显示规则来判定。（如：我方的曹冲被对手的貂蝉魅惑，成为对方的兵种进行战斗一段时间，该时间段，曹冲的显示方式依旧如同我方兵种的规则，不显示名字。反之，对方BOSS级兵种被我方魅惑，该时间段被打，则显示名字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状态叠加问题：凡是数值变化的状态是可以叠加。凡是特殊状态的变化是不可叠加。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攻击和被攻击的距离以及伤害范围等，都按照程序格子来计算。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.本周美术要完成现阶段所有武器的特效，战斗UI继续完善，战斗DEMO的所有角色设计与动作，未来关卡兵种预案。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本周程序继续开发DEMO战斗效果。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">
    <w:nsid w:val="00000004"/>
    <w:multiLevelType w:val="singleLevel"/>
    <w:tmpl w:val="00000004"/>
    <w:lvl w:ilvl="0" w:tentative="1">
      <w:start w:val="1"/>
      <w:numFmt w:val="chineseCounting"/>
      <w:suff w:val="nothing"/>
      <w:lvlText w:val="%1、"/>
      <w:lvlJc w:val="left"/>
    </w:lvl>
  </w:abstractNum>
  <w:abstractNum w:abstractNumId="6">
    <w:nsid w:val="00000006"/>
    <w:multiLevelType w:val="singleLevel"/>
    <w:tmpl w:val="00000006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479B3A3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2012-06-06T01:30:27Z</dcterms:created>
  <dc:creator>cl</dc:creator>
  <cp:lastModifiedBy>cl</cp:lastModifiedBy>
  <dcterms:modified xsi:type="dcterms:W3CDTF">2014-11-12T08:57:29Z</dcterms:modified>
  <dc:title>时间：2014年11月10日晚7点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