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40"/>
        </w:rPr>
      </w:pPr>
      <w:r>
        <w:rPr>
          <w:sz w:val="40"/>
        </w:rPr>
        <w:t>Lengua (Sintaxis)</w:t>
      </w:r>
    </w:p>
    <w:p>
      <w:pPr>
        <w:pStyle w:val="style0"/>
        <w:rPr>
          <w:sz w:val="32"/>
        </w:rPr>
      </w:pPr>
    </w:p>
    <w:p>
      <w:pPr>
        <w:pStyle w:val="style0"/>
        <w:rPr>
          <w:sz w:val="32"/>
        </w:rPr>
      </w:pPr>
      <w:r>
        <w:rPr>
          <w:sz w:val="32"/>
        </w:rPr>
        <w:t>Funciones Sintácticas:</w:t>
      </w:r>
    </w:p>
    <w:p>
      <w:pPr>
        <w:pStyle w:val="style179"/>
        <w:numPr>
          <w:ilvl w:val="0"/>
          <w:numId w:val="1"/>
        </w:numPr>
        <w:rPr>
          <w:sz w:val="32"/>
        </w:rPr>
      </w:pPr>
      <w:r>
        <w:rPr>
          <w:sz w:val="32"/>
        </w:rPr>
        <w:t>SN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Sujeto –&gt; concordancia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CD -&gt; lo, la, los, las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CI -&gt; le, les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Atributo -&gt; lo (ser, estar, parecer)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Aposición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>
      <w:pPr>
        <w:pStyle w:val="style179"/>
        <w:numPr>
          <w:ilvl w:val="0"/>
          <w:numId w:val="1"/>
        </w:numPr>
        <w:rPr>
          <w:sz w:val="32"/>
        </w:rPr>
      </w:pPr>
      <w:r>
        <w:rPr>
          <w:sz w:val="32"/>
        </w:rPr>
        <w:t>SV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Predicado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PN (</w:t>
      </w:r>
      <w:r>
        <w:rPr>
          <w:sz w:val="32"/>
        </w:rPr>
        <w:t>v. copulativo + atributo) = Predicado nominal</w:t>
      </w:r>
    </w:p>
    <w:p>
      <w:pPr>
        <w:pStyle w:val="style179"/>
        <w:numPr>
          <w:ilvl w:val="0"/>
          <w:numId w:val="1"/>
        </w:numPr>
        <w:rPr>
          <w:sz w:val="32"/>
        </w:rPr>
      </w:pPr>
      <w:r>
        <w:rPr>
          <w:sz w:val="32"/>
        </w:rPr>
        <w:t>S.Adv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C.</w:t>
      </w:r>
      <w:r>
        <w:rPr>
          <w:sz w:val="32"/>
        </w:rPr>
        <w:t xml:space="preserve"> </w:t>
      </w:r>
      <w:r>
        <w:rPr>
          <w:sz w:val="32"/>
        </w:rPr>
        <w:t>Adj</w:t>
      </w:r>
      <w:r>
        <w:rPr>
          <w:sz w:val="32"/>
        </w:rPr>
        <w:t xml:space="preserve"> (Complemento Adjetivo)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C. </w:t>
      </w:r>
      <w:r>
        <w:rPr>
          <w:sz w:val="32"/>
        </w:rPr>
        <w:t>Adv</w:t>
      </w:r>
      <w:r>
        <w:rPr>
          <w:sz w:val="32"/>
        </w:rPr>
        <w:t xml:space="preserve"> (Complemento Adverbio)</w:t>
      </w:r>
    </w:p>
    <w:p>
      <w:pPr>
        <w:pStyle w:val="style179"/>
        <w:numPr>
          <w:ilvl w:val="0"/>
          <w:numId w:val="1"/>
        </w:numPr>
        <w:rPr>
          <w:sz w:val="32"/>
        </w:rPr>
      </w:pPr>
      <w:r>
        <w:rPr>
          <w:sz w:val="32"/>
        </w:rPr>
        <w:t>S.Adj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Atributo -&gt; lo (ser, estar, parecer)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C.Pvo</w:t>
      </w:r>
      <w:r>
        <w:rPr>
          <w:sz w:val="32"/>
        </w:rPr>
        <w:t xml:space="preserve"> </w:t>
      </w:r>
      <w:r>
        <w:rPr>
          <w:color w:val="ff0000"/>
          <w:sz w:val="32"/>
        </w:rPr>
        <w:t>-&gt;</w:t>
      </w:r>
      <w:r>
        <w:rPr>
          <w:color w:val="ff0000"/>
          <w:sz w:val="32"/>
        </w:rPr>
        <w:t xml:space="preserve"> </w:t>
      </w:r>
      <w:r>
        <w:rPr>
          <w:strike/>
          <w:color w:val="ff0000"/>
          <w:sz w:val="32"/>
        </w:rPr>
        <w:t>lo</w:t>
      </w:r>
    </w:p>
    <w:p>
      <w:pPr>
        <w:pStyle w:val="style179"/>
        <w:numPr>
          <w:ilvl w:val="0"/>
          <w:numId w:val="1"/>
        </w:numPr>
        <w:rPr>
          <w:sz w:val="32"/>
        </w:rPr>
      </w:pPr>
      <w:r>
        <w:rPr>
          <w:sz w:val="32"/>
        </w:rPr>
        <w:t>S.prep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CD -&gt; a + SN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CI -&gt; a + SN humano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C.Rég</w:t>
      </w:r>
      <w:r>
        <w:rPr>
          <w:sz w:val="32"/>
        </w:rPr>
        <w:t>. = Complemento de régimen</w:t>
      </w:r>
    </w:p>
    <w:p>
      <w:pPr>
        <w:pStyle w:val="style179"/>
        <w:numPr>
          <w:ilvl w:val="1"/>
          <w:numId w:val="1"/>
        </w:numPr>
        <w:rPr>
          <w:sz w:val="32"/>
        </w:rPr>
      </w:pPr>
      <w:r>
        <w:rPr>
          <w:sz w:val="32"/>
        </w:rPr>
        <w:t>C.Agente</w:t>
      </w:r>
      <w:r>
        <w:rPr>
          <w:sz w:val="32"/>
        </w:rPr>
        <w:t xml:space="preserve"> (pasiva, </w:t>
      </w:r>
      <w:r>
        <w:rPr>
          <w:sz w:val="32"/>
        </w:rPr>
        <w:t>“</w:t>
      </w:r>
      <w:r>
        <w:rPr>
          <w:sz w:val="32"/>
        </w:rPr>
        <w:t>por</w:t>
      </w:r>
      <w:r>
        <w:rPr>
          <w:sz w:val="32"/>
        </w:rPr>
        <w:t>”</w:t>
      </w:r>
      <w:r>
        <w:rPr>
          <w:sz w:val="32"/>
        </w:rPr>
        <w:t>)</w:t>
      </w:r>
    </w:p>
    <w:p>
      <w:pPr>
        <w:pStyle w:val="style0"/>
        <w:rPr>
          <w:sz w:val="32"/>
        </w:rPr>
      </w:pPr>
      <w:r>
        <w:rPr>
          <w:sz w:val="32"/>
        </w:rP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Perífrasis verbales:</w:t>
      </w:r>
    </w:p>
    <w:p>
      <w:pPr>
        <w:pStyle w:val="style179"/>
        <w:numPr>
          <w:ilvl w:val="0"/>
          <w:numId w:val="2"/>
        </w:numPr>
        <w:rPr>
          <w:sz w:val="32"/>
        </w:rPr>
      </w:pPr>
      <w:r>
        <w:rPr>
          <w:sz w:val="32"/>
        </w:rPr>
        <w:t>Modales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Obligación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Tener que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Haber de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>Haber</w:t>
      </w:r>
      <w:r>
        <w:rPr>
          <w:sz w:val="32"/>
        </w:rPr>
        <w:t xml:space="preserve"> que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Posibilidad o Probabilidad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Venir a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Poder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de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0"/>
          <w:numId w:val="2"/>
        </w:numPr>
        <w:rPr>
          <w:sz w:val="32"/>
        </w:rPr>
      </w:pPr>
      <w:r>
        <w:rPr>
          <w:sz w:val="32"/>
        </w:rPr>
        <w:t>Aspectuales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Ingresivas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Ir a+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Incoativas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Ponerse a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Echarse a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Durativas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>Seguir + gerundio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>Continuar + gerundio</w:t>
      </w:r>
    </w:p>
    <w:p>
      <w:pPr>
        <w:pStyle w:val="style179"/>
        <w:numPr>
          <w:ilvl w:val="1"/>
          <w:numId w:val="2"/>
        </w:numPr>
        <w:rPr>
          <w:sz w:val="32"/>
        </w:rPr>
      </w:pPr>
      <w:r>
        <w:rPr>
          <w:sz w:val="32"/>
        </w:rPr>
        <w:t>Terminativas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>Acabar de</w:t>
      </w:r>
      <w:r>
        <w:rPr>
          <w:sz w:val="32"/>
        </w:rPr>
        <w:t>/por</w:t>
      </w:r>
      <w:r>
        <w:rPr>
          <w:sz w:val="32"/>
        </w:rPr>
        <w:t xml:space="preserve">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179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Dejar de + </w:t>
      </w:r>
      <w:r>
        <w:rPr>
          <w:sz w:val="32"/>
        </w:rPr>
        <w:t>inf</w:t>
      </w:r>
      <w:r>
        <w:rPr>
          <w:sz w:val="32"/>
        </w:rPr>
        <w:t>.</w:t>
      </w:r>
    </w:p>
    <w:p>
      <w:pPr>
        <w:pStyle w:val="style0"/>
        <w:rPr>
          <w:sz w:val="32"/>
        </w:rPr>
      </w:pPr>
      <w:r>
        <w:rPr>
          <w:sz w:val="32"/>
        </w:rP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Tipos de oraciones:</w:t>
      </w:r>
    </w:p>
    <w:p>
      <w:pPr>
        <w:pStyle w:val="style179"/>
        <w:numPr>
          <w:ilvl w:val="0"/>
          <w:numId w:val="3"/>
        </w:numPr>
        <w:rPr>
          <w:sz w:val="32"/>
        </w:rPr>
      </w:pPr>
      <w:r>
        <w:rPr>
          <w:sz w:val="32"/>
        </w:rPr>
        <w:t>Simples (Un solo verbo)</w:t>
      </w:r>
    </w:p>
    <w:p>
      <w:pPr>
        <w:pStyle w:val="style179"/>
        <w:numPr>
          <w:ilvl w:val="0"/>
          <w:numId w:val="3"/>
        </w:numPr>
        <w:rPr>
          <w:sz w:val="32"/>
        </w:rPr>
      </w:pPr>
      <w:r>
        <w:rPr>
          <w:sz w:val="32"/>
        </w:rPr>
        <w:t>Compuestas (Más de un verbo)</w:t>
      </w:r>
    </w:p>
    <w:p>
      <w:pPr>
        <w:pStyle w:val="style179"/>
        <w:numPr>
          <w:ilvl w:val="1"/>
          <w:numId w:val="3"/>
        </w:numPr>
        <w:rPr>
          <w:sz w:val="32"/>
        </w:rPr>
      </w:pPr>
      <w:r>
        <w:rPr>
          <w:sz w:val="32"/>
        </w:rPr>
        <w:t>Coordinadas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Copulativas (e, y, ni, además, también)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Disyuntivas (o, u, o bien)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Adversativas (pero, sin embargo, sino(que))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Distributivas (o… o, unos… otros, ora… ora)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Explicativas (es decir, o sea, …)</w:t>
      </w:r>
    </w:p>
    <w:p>
      <w:pPr>
        <w:pStyle w:val="style179"/>
        <w:numPr>
          <w:ilvl w:val="1"/>
          <w:numId w:val="3"/>
        </w:numPr>
        <w:rPr>
          <w:sz w:val="32"/>
        </w:rPr>
      </w:pPr>
      <w:r>
        <w:rPr>
          <w:sz w:val="32"/>
        </w:rPr>
        <w:t>Subordinadas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Sustantivas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Adjetivas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Adverbiales</w:t>
      </w:r>
    </w:p>
    <w:p>
      <w:pPr>
        <w:pStyle w:val="style179"/>
        <w:numPr>
          <w:ilvl w:val="1"/>
          <w:numId w:val="3"/>
        </w:numPr>
        <w:rPr>
          <w:sz w:val="32"/>
        </w:rPr>
      </w:pPr>
      <w:r>
        <w:rPr>
          <w:sz w:val="32"/>
        </w:rPr>
        <w:t>Yuxtapuestas (sin nexo)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Coordinadas</w:t>
      </w:r>
    </w:p>
    <w:p>
      <w:pPr>
        <w:pStyle w:val="style179"/>
        <w:numPr>
          <w:ilvl w:val="2"/>
          <w:numId w:val="3"/>
        </w:numPr>
        <w:rPr>
          <w:sz w:val="32"/>
        </w:rPr>
      </w:pPr>
      <w:r>
        <w:rPr>
          <w:sz w:val="32"/>
        </w:rPr>
        <w:t>Subordinadas</w:t>
      </w:r>
    </w:p>
    <w:p>
      <w:pPr>
        <w:pStyle w:val="style0"/>
        <w:rPr>
          <w:sz w:val="32"/>
        </w:rPr>
      </w:pPr>
      <w:r>
        <w:rPr>
          <w:sz w:val="32"/>
        </w:rP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Tipos de “se”:</w:t>
      </w:r>
    </w:p>
    <w:p>
      <w:pPr>
        <w:pStyle w:val="style0"/>
        <w:rPr>
          <w:sz w:val="32"/>
        </w:rPr>
      </w:pPr>
      <w:r>
        <w:rPr>
          <w:sz w:val="32"/>
        </w:rPr>
        <w:t xml:space="preserve">Hay dos tipos de palabras que influyen </w:t>
      </w:r>
      <w:r>
        <w:rPr>
          <w:sz w:val="32"/>
          <w:u w:val="single"/>
        </w:rPr>
        <w:t>se</w:t>
      </w:r>
      <w:r>
        <w:rPr>
          <w:sz w:val="32"/>
        </w:rPr>
        <w:t>:</w:t>
      </w:r>
    </w:p>
    <w:p>
      <w:pPr>
        <w:pStyle w:val="style179"/>
        <w:numPr>
          <w:ilvl w:val="0"/>
          <w:numId w:val="4"/>
        </w:numPr>
        <w:rPr>
          <w:sz w:val="32"/>
        </w:rPr>
      </w:pPr>
      <w:r>
        <w:rPr>
          <w:sz w:val="32"/>
        </w:rPr>
        <w:t>Pronombre personal: son las formas del pronombre personal en función del CD/CI (me, te, se, nos, os, se) que aparecen tanto en contextos reflexivos o recíprocos como en otros contextos.</w:t>
      </w:r>
    </w:p>
    <w:p>
      <w:pPr>
        <w:pStyle w:val="style179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Existe un falso “se” que es el pronombre personal “le” en doble sustitución del </w:t>
      </w:r>
      <w:r>
        <w:rPr>
          <w:sz w:val="32"/>
        </w:rPr>
        <w:t>CD y CI</w:t>
      </w:r>
    </w:p>
    <w:p>
      <w:pPr>
        <w:pStyle w:val="style179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Morfema verbal: </w:t>
      </w:r>
      <w:r>
        <w:rPr>
          <w:sz w:val="32"/>
          <w:u w:val="single"/>
        </w:rPr>
        <w:t>se</w:t>
      </w:r>
      <w:r>
        <w:rPr>
          <w:sz w:val="32"/>
        </w:rPr>
        <w:t xml:space="preserve"> forma parte del núcleo verbal en los siguientes casos:</w:t>
      </w:r>
    </w:p>
    <w:p>
      <w:pPr>
        <w:pStyle w:val="style179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Pasiva refleja</w:t>
      </w:r>
      <w:r>
        <w:rPr>
          <w:sz w:val="32"/>
        </w:rPr>
        <w:t>: en una oración pasiva con el verbo en activa y sin complemento agente</w:t>
      </w:r>
    </w:p>
    <w:p>
      <w:pPr>
        <w:pStyle w:val="style179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Impersonal</w:t>
      </w:r>
      <w:r>
        <w:rPr>
          <w:sz w:val="32"/>
        </w:rPr>
        <w:t>: es un morfema verbal que indica que no hay sujeto</w:t>
      </w:r>
    </w:p>
    <w:p>
      <w:pPr>
        <w:pStyle w:val="style179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Verbo pronominal</w:t>
      </w:r>
      <w:r>
        <w:rPr>
          <w:sz w:val="32"/>
        </w:rPr>
        <w:t xml:space="preserve">: es un verbo que se conjuga con </w:t>
      </w:r>
      <w:r>
        <w:rPr>
          <w:sz w:val="32"/>
          <w:u w:val="single"/>
        </w:rPr>
        <w:t>se</w:t>
      </w:r>
      <w:r>
        <w:rPr>
          <w:sz w:val="32"/>
          <w:u w:val="single"/>
        </w:rPr>
        <w:t xml:space="preserve"> </w:t>
      </w:r>
      <w:r>
        <w:rPr>
          <w:sz w:val="32"/>
        </w:rPr>
        <w:t xml:space="preserve">(y sus variantes) y lleva </w:t>
      </w:r>
      <w:r>
        <w:rPr>
          <w:sz w:val="32"/>
        </w:rPr>
        <w:t>C.Rég</w:t>
      </w:r>
      <w:r>
        <w:rPr>
          <w:sz w:val="32"/>
        </w:rPr>
        <w:t>.</w:t>
      </w:r>
      <w:r>
        <w:rPr>
          <w:sz w:val="32"/>
        </w:rPr>
        <w:t xml:space="preserve"> Algunos verbos admiten dos tipos de construcción:</w:t>
      </w:r>
    </w:p>
    <w:p>
      <w:pPr>
        <w:pStyle w:val="style179"/>
        <w:numPr>
          <w:ilvl w:val="2"/>
          <w:numId w:val="4"/>
        </w:numPr>
        <w:rPr>
          <w:sz w:val="32"/>
        </w:rPr>
      </w:pPr>
      <w:r>
        <w:rPr>
          <w:sz w:val="32"/>
        </w:rPr>
        <w:t>Arrepentir</w:t>
      </w:r>
      <w:r>
        <w:rPr>
          <w:sz w:val="32"/>
          <w:u w:val="single"/>
        </w:rPr>
        <w:t>se</w:t>
      </w:r>
      <w:r>
        <w:rPr>
          <w:sz w:val="32"/>
        </w:rPr>
        <w:t xml:space="preserve"> de + </w:t>
      </w:r>
      <w:r>
        <w:rPr>
          <w:sz w:val="32"/>
        </w:rPr>
        <w:t>C.Reg</w:t>
      </w:r>
      <w:r>
        <w:rPr>
          <w:sz w:val="32"/>
        </w:rPr>
        <w:t xml:space="preserve"> (siempre pronominal)</w:t>
      </w:r>
    </w:p>
    <w:p>
      <w:pPr>
        <w:pStyle w:val="style179"/>
        <w:numPr>
          <w:ilvl w:val="2"/>
          <w:numId w:val="4"/>
        </w:numPr>
        <w:rPr/>
      </w:pPr>
      <w:r>
        <w:rPr>
          <w:sz w:val="32"/>
        </w:rPr>
        <w:t>Acordar + SN(CD)/</w:t>
      </w:r>
      <w:r>
        <w:rPr>
          <w:sz w:val="32"/>
          <w:u w:val="single"/>
        </w:rPr>
        <w:t>acordarse</w:t>
      </w:r>
      <w:r>
        <w:rPr>
          <w:sz w:val="32"/>
        </w:rPr>
        <w:t xml:space="preserve"> + </w:t>
      </w:r>
      <w:r>
        <w:rPr>
          <w:sz w:val="32"/>
        </w:rPr>
        <w:t>SPrep</w:t>
      </w:r>
      <w:r>
        <w:rPr>
          <w:sz w:val="32"/>
        </w:rPr>
        <w:t>(</w:t>
      </w:r>
      <w:r>
        <w:rPr>
          <w:sz w:val="32"/>
        </w:rPr>
        <w:t>C.Reg</w:t>
      </w:r>
      <w:r>
        <w:rPr>
          <w:sz w:val="32"/>
        </w:rPr>
        <w:t>)</w:t>
      </w:r>
      <w:bookmarkStart w:id="0" w:name="_GoBack"/>
      <w:bookmarkEnd w:id="0"/>
    </w:p>
    <w:p>
      <w:pPr>
        <w:pStyle w:val="style179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Intran</w:t>
      </w:r>
      <w:r>
        <w:rPr>
          <w:sz w:val="32"/>
          <w:szCs w:val="32"/>
          <w:u w:val="single"/>
        </w:rPr>
        <w:t>sitividad</w:t>
      </w:r>
      <w:r>
        <w:rPr>
          <w:sz w:val="32"/>
          <w:szCs w:val="32"/>
          <w:u w:val="none"/>
        </w:rPr>
        <w:t xml:space="preserve">: El verbo </w:t>
      </w:r>
      <w:r>
        <w:rPr>
          <w:sz w:val="32"/>
          <w:szCs w:val="32"/>
          <w:u w:val="none"/>
        </w:rPr>
        <w:t xml:space="preserve">con </w:t>
      </w:r>
      <w:r>
        <w:rPr>
          <w:sz w:val="32"/>
          <w:szCs w:val="32"/>
          <w:u w:val="single"/>
        </w:rPr>
        <w:t>se</w:t>
      </w:r>
      <w:r>
        <w:rPr>
          <w:sz w:val="32"/>
          <w:szCs w:val="32"/>
          <w:u w:val="none"/>
        </w:rPr>
        <w:t xml:space="preserve"> en 3a </w:t>
      </w:r>
      <w:r>
        <w:rPr>
          <w:sz w:val="32"/>
          <w:szCs w:val="32"/>
          <w:u w:val="none"/>
        </w:rPr>
        <w:t>pe</w:t>
      </w:r>
      <w:r>
        <w:rPr>
          <w:sz w:val="32"/>
          <w:szCs w:val="32"/>
          <w:u w:val="none"/>
        </w:rPr>
        <w:t>r</w:t>
      </w:r>
      <w:r>
        <w:rPr>
          <w:sz w:val="32"/>
          <w:szCs w:val="32"/>
          <w:u w:val="none"/>
        </w:rPr>
        <w:t>sona del sin</w:t>
      </w:r>
      <w:r>
        <w:rPr>
          <w:sz w:val="32"/>
          <w:szCs w:val="32"/>
          <w:u w:val="none"/>
        </w:rPr>
        <w:t>gular</w:t>
      </w:r>
      <w:r>
        <w:rPr>
          <w:sz w:val="32"/>
          <w:szCs w:val="32"/>
          <w:u w:val="none"/>
        </w:rPr>
        <w:t xml:space="preserve"> ind</w:t>
      </w:r>
      <w:r>
        <w:rPr>
          <w:sz w:val="32"/>
          <w:szCs w:val="32"/>
          <w:u w:val="none"/>
        </w:rPr>
        <w:t xml:space="preserve">ica que </w:t>
      </w:r>
      <w:r>
        <w:rPr>
          <w:sz w:val="32"/>
          <w:szCs w:val="32"/>
          <w:u w:val="none"/>
        </w:rPr>
        <w:t>c</w:t>
      </w:r>
      <w:r>
        <w:rPr>
          <w:sz w:val="32"/>
          <w:szCs w:val="32"/>
          <w:u w:val="none"/>
        </w:rPr>
        <w:t>ambia de transitivo a intransiti</w:t>
      </w:r>
      <w:r>
        <w:rPr>
          <w:sz w:val="32"/>
          <w:szCs w:val="32"/>
          <w:u w:val="none"/>
        </w:rPr>
        <w:t>vo</w:t>
      </w:r>
    </w:p>
    <w:p>
      <w:pPr>
        <w:pStyle w:val="style179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Enfatico</w:t>
      </w:r>
      <w:r>
        <w:rPr>
          <w:sz w:val="32"/>
          <w:szCs w:val="32"/>
          <w:u w:val="none"/>
        </w:rPr>
        <w:t>: No es necesario para el significado del verbo.</w:t>
      </w:r>
      <w:r>
        <w:rPr>
          <w:sz w:val="32"/>
          <w:szCs w:val="32"/>
          <w:u w:val="none"/>
        </w:rPr>
        <w:t xml:space="preserve"> Solo a</w:t>
      </w:r>
      <w:r>
        <w:rPr>
          <w:sz w:val="32"/>
          <w:szCs w:val="32"/>
          <w:u w:val="none"/>
        </w:rPr>
        <w:t xml:space="preserve">ñade </w:t>
      </w:r>
      <w:r>
        <w:rPr>
          <w:sz w:val="32"/>
          <w:szCs w:val="32"/>
          <w:u w:val="none"/>
        </w:rPr>
        <w:t>enfas</w:t>
      </w:r>
      <w:r>
        <w:rPr>
          <w:sz w:val="32"/>
          <w:szCs w:val="32"/>
          <w:u w:val="none"/>
        </w:rPr>
        <w:t>is. Es un SN in funcion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sz w:val="32"/>
        </w:rPr>
      </w:pPr>
      <w:r>
        <w:rPr>
          <w:sz w:val="32"/>
        </w:rPr>
        <w:br w:type="page"/>
      </w:r>
    </w:p>
    <w:p>
      <w:pPr>
        <w:pStyle w:val="style0"/>
        <w:numPr>
          <w:ilvl w:val="0"/>
          <w:numId w:val="0"/>
        </w:numPr>
        <w:rPr>
          <w:sz w:val="32"/>
          <w:u w:val="single"/>
        </w:rPr>
      </w:pPr>
      <w:r>
        <w:rPr>
          <w:sz w:val="32"/>
          <w:u w:val="single"/>
        </w:rPr>
        <w:t>Frases pa</w:t>
      </w:r>
      <w:r>
        <w:rPr>
          <w:sz w:val="32"/>
          <w:u w:val="single"/>
        </w:rPr>
        <w:t>ra analiza</w:t>
      </w:r>
      <w:r>
        <w:rPr>
          <w:sz w:val="32"/>
          <w:u w:val="single"/>
        </w:rPr>
        <w:t>r sintac</w:t>
      </w:r>
      <w:r>
        <w:rPr>
          <w:sz w:val="32"/>
          <w:u w:val="single"/>
        </w:rPr>
        <w:t>ticamente:</w:t>
      </w:r>
    </w:p>
    <w:p>
      <w:pPr>
        <w:pStyle w:val="style0"/>
        <w:numPr>
          <w:ilvl w:val="0"/>
          <w:numId w:val="0"/>
        </w:numPr>
        <w:rPr>
          <w:sz w:val="32"/>
        </w:rPr>
      </w:pPr>
      <w:r>
        <w:rPr>
          <w:sz w:val="32"/>
        </w:rPr>
        <w:t xml:space="preserve">Mi mujer se arregla </w:t>
      </w:r>
      <w:r>
        <w:rPr>
          <w:sz w:val="32"/>
        </w:rPr>
        <w:t xml:space="preserve">dos </w:t>
      </w:r>
      <w:r>
        <w:rPr>
          <w:sz w:val="32"/>
        </w:rPr>
        <w:t>veces</w:t>
      </w:r>
      <w:r>
        <w:rPr>
          <w:sz w:val="32"/>
        </w:rPr>
        <w:t xml:space="preserve"> al </w:t>
      </w:r>
      <w:r>
        <w:rPr>
          <w:sz w:val="32"/>
        </w:rPr>
        <w:t>d</w:t>
      </w:r>
      <w:r>
        <w:rPr>
          <w:sz w:val="32"/>
        </w:rPr>
        <w:t>ia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 xml:space="preserve">Mi hija </w:t>
      </w:r>
      <w:r>
        <w:rPr>
          <w:i w:val="false"/>
          <w:iCs w:val="false"/>
          <w:sz w:val="32"/>
        </w:rPr>
        <w:t xml:space="preserve">no se </w:t>
      </w:r>
      <w:r>
        <w:rPr>
          <w:i w:val="false"/>
          <w:iCs w:val="false"/>
          <w:sz w:val="32"/>
        </w:rPr>
        <w:t xml:space="preserve">pinta aun los </w:t>
      </w:r>
      <w:r>
        <w:rPr>
          <w:i w:val="false"/>
          <w:iCs w:val="false"/>
          <w:sz w:val="32"/>
        </w:rPr>
        <w:t>labios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 xml:space="preserve">se convocaran eleccionea </w:t>
      </w:r>
      <w:r>
        <w:rPr>
          <w:i w:val="false"/>
          <w:iCs w:val="false"/>
          <w:sz w:val="32"/>
        </w:rPr>
        <w:t>la proxima semana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>Juan y Maria se pelean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>Se corto un dedo co</w:t>
      </w:r>
      <w:r>
        <w:rPr>
          <w:i w:val="false"/>
          <w:iCs w:val="false"/>
          <w:sz w:val="32"/>
        </w:rPr>
        <w:t>n la m</w:t>
      </w:r>
      <w:r>
        <w:rPr>
          <w:i w:val="false"/>
          <w:iCs w:val="false"/>
          <w:sz w:val="32"/>
        </w:rPr>
        <w:t>aquina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 xml:space="preserve">Los </w:t>
      </w:r>
      <w:r>
        <w:rPr>
          <w:i w:val="false"/>
          <w:iCs w:val="false"/>
          <w:sz w:val="32"/>
        </w:rPr>
        <w:t xml:space="preserve">liquidos se convirtieron en </w:t>
      </w:r>
      <w:r>
        <w:rPr>
          <w:i w:val="false"/>
          <w:iCs w:val="false"/>
          <w:sz w:val="32"/>
        </w:rPr>
        <w:t>s</w:t>
      </w:r>
      <w:r>
        <w:rPr>
          <w:i w:val="false"/>
          <w:iCs w:val="false"/>
          <w:sz w:val="32"/>
        </w:rPr>
        <w:t>ol</w:t>
      </w:r>
      <w:r>
        <w:rPr>
          <w:i w:val="false"/>
          <w:iCs w:val="false"/>
          <w:sz w:val="32"/>
        </w:rPr>
        <w:t>idos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>Por ese camino se</w:t>
      </w:r>
      <w:r>
        <w:rPr>
          <w:i w:val="false"/>
          <w:iCs w:val="false"/>
          <w:sz w:val="32"/>
        </w:rPr>
        <w:t xml:space="preserve"> va a la </w:t>
      </w:r>
      <w:r>
        <w:rPr>
          <w:i w:val="false"/>
          <w:iCs w:val="false"/>
          <w:sz w:val="32"/>
        </w:rPr>
        <w:t>ermi</w:t>
      </w:r>
      <w:r>
        <w:rPr>
          <w:i w:val="false"/>
          <w:iCs w:val="false"/>
          <w:sz w:val="32"/>
        </w:rPr>
        <w:t>ta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>Antes se vendian burros en esa finca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t>No se fue de casa ayer</w:t>
      </w:r>
    </w:p>
    <w:p>
      <w:pPr>
        <w:pStyle w:val="style0"/>
        <w:numPr>
          <w:ilvl w:val="0"/>
          <w:numId w:val="0"/>
        </w:numPr>
        <w:rPr/>
      </w:pPr>
      <w:r>
        <w:rPr>
          <w:i w:val="false"/>
          <w:iCs w:val="false"/>
          <w:sz w:val="32"/>
        </w:rPr>
        <w:t>No se nada sobre el as</w:t>
      </w:r>
      <w:r>
        <w:rPr>
          <w:i w:val="false"/>
          <w:iCs w:val="false"/>
          <w:sz w:val="32"/>
        </w:rPr>
        <w:t>unto</w:t>
      </w:r>
    </w:p>
    <w:p>
      <w:pPr>
        <w:pStyle w:val="style0"/>
        <w:numPr>
          <w:ilvl w:val="0"/>
          <w:numId w:val="0"/>
        </w:numPr>
        <w:rPr>
          <w:i w:val="false"/>
          <w:iCs w:val="false"/>
          <w:sz w:val="32"/>
        </w:rPr>
      </w:pPr>
      <w:r>
        <w:rPr>
          <w:i w:val="false"/>
          <w:iCs w:val="false"/>
          <w:sz w:val="32"/>
        </w:rPr>
        <w:br w:type="page"/>
      </w:r>
      <w:r>
        <w:rPr>
          <w:i w:val="false"/>
          <w:iCs w:val="false"/>
          <w:sz w:val="32"/>
        </w:rPr>
        <w:t>mv -u /storage/emulated/0/documents/Lengua.docx /storage/emulated/0/Android/data/cn.wps.moffice_eng/.cache/KingsoftOffice/file/download/GitHub\ repos/Lengua-y-Literatura/Lengua.docx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1644D0"/>
    <w:lvl w:ilvl="0" w:tplc="193A293E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F853A0">
      <w:start w:val="1"/>
      <w:numFmt w:val="bullet"/>
      <w:lvlText w:val="·"/>
      <w:lvlJc w:val="left"/>
      <w:pPr>
        <w:ind w:left="2160" w:hanging="360"/>
      </w:pPr>
      <w:rPr>
        <w:rFonts w:ascii="Calibri" w:cs="Calibri" w:hAnsi="Calibri" w:hint="default" w:eastAsiaTheme="minorHAnsi"/>
      </w:rPr>
    </w:lvl>
    <w:lvl w:ilvl="3" w:tplc="42F6295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 w:eastAsiaTheme="minorHAnsi" w:cstheme="minorBidi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000002"/>
    <w:multiLevelType w:val="hybridMultilevel"/>
    <w:tmpl w:val="BFE2CD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8E602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433</Words>
  <Characters>2266</Characters>
  <Application>WPS Office</Application>
  <DocSecurity>0</DocSecurity>
  <Paragraphs>96</Paragraphs>
  <ScaleCrop>false</ScaleCrop>
  <LinksUpToDate>false</LinksUpToDate>
  <CharactersWithSpaces>2609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2019-03-21T06:28:43Z</dcterms:created>
  <dc:creator>eric ayllon palazon</dc:creator>
  <lastModifiedBy>Mi Note 2</lastModifiedBy>
  <dcterms:modified xsi:type="dcterms:W3CDTF">2019-03-21T09:05:36Z</dcterms:modified>
  <revision>13</revision>
</coreProperties>
</file>