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40"/>
          <w:szCs w:val="40"/>
        </w:rPr>
        <w:t xml:space="preserve">Documentație — Stride (Proiect To-Do List, SOPM)</w:t>
      </w:r>
    </w:p>
    <w:p>
      <w:pPr>
        <w:spacing w:after="60"/>
        <w:jc w:val="center"/>
      </w:pPr>
      <w:r>
        <w:rPr>
          <w:i/>
          <w:iCs/>
          <w:sz w:val="24"/>
          <w:szCs w:val="24"/>
        </w:rPr>
        <w:t xml:space="preserve">Stride — Focused task manager</w:t>
      </w:r>
    </w:p>
    <w:p>
      <w:pPr>
        <w:spacing w:after="240"/>
        <w:jc w:val="center"/>
      </w:pPr>
      <w:r>
        <w:rPr>
          <w:i/>
          <w:iCs/>
        </w:rPr>
        <w:t xml:space="preserve">Disciplina: SOPM  |  Aplicație web (Next.js) + aplicație mobilă (React Native)  |  Versiune document: 1.1</w:t>
      </w:r>
    </w:p>
    <w:p>
      <w:pPr>
        <w:pStyle w:val="Heading1"/>
        <w:spacing w:after="120" w:before="240"/>
      </w:pPr>
      <w:r>
        <w:t xml:space="preserve">1. Scopul proiectului</w:t>
      </w:r>
    </w:p>
    <w:p>
      <w:pPr>
        <w:spacing w:after="120"/>
      </w:pPr>
      <w:r>
        <w:t xml:space="preserve">Scopul proiectului este realizarea Stride, o aplicație de tip listă de activități (To-Do List) care să ofere utilizatorului un instrument simplu, rapid și plăcut de utilizat pentru a-și organiza sarcinile zilnice.</w:t>
      </w:r>
    </w:p>
    <w:p>
      <w:pPr>
        <w:spacing w:after="120"/>
        <w:rPr>
          <w:b/>
          <w:bCs/>
        </w:rPr>
      </w:pPr>
      <w:r>
        <w:rPr>
          <w:b/>
          <w:bCs/>
        </w:rPr>
        <w:t xml:space="preserve">Obiectivele de nivel înalt urmărite sunt:</w:t>
      </w:r>
    </w:p>
    <w:p>
      <w:pPr>
        <w:pStyle w:val="ListParagraph"/>
        <w:numPr>
          <w:ilvl w:val="0"/>
          <w:numId w:val="1"/>
        </w:numPr>
        <w:spacing w:after="60"/>
      </w:pPr>
      <w:r>
        <w:t xml:space="preserve">Centralizarea activităților personale într-un singur loc, ușor accesibil dintr-un browser.</w:t>
      </w:r>
    </w:p>
    <w:p>
      <w:pPr>
        <w:pStyle w:val="ListParagraph"/>
        <w:numPr>
          <w:ilvl w:val="0"/>
          <w:numId w:val="1"/>
        </w:numPr>
        <w:spacing w:after="60"/>
      </w:pPr>
      <w:r>
        <w:t xml:space="preserve">Claritatea stării fiecărei activități, prin statusuri explicite (Restant, Urmează, Complet, Anulat).</w:t>
      </w:r>
    </w:p>
    <w:p>
      <w:pPr>
        <w:pStyle w:val="ListParagraph"/>
        <w:numPr>
          <w:ilvl w:val="0"/>
          <w:numId w:val="1"/>
        </w:numPr>
        <w:spacing w:after="60"/>
      </w:pPr>
      <w:r>
        <w:t xml:space="preserve">Prioritizarea muncii, prin suport pentru priorități, categorii și subtask-uri.</w:t>
      </w:r>
    </w:p>
    <w:p>
      <w:pPr>
        <w:pStyle w:val="ListParagraph"/>
        <w:numPr>
          <w:ilvl w:val="0"/>
          <w:numId w:val="1"/>
        </w:numPr>
        <w:spacing w:after="60"/>
      </w:pPr>
      <w:r>
        <w:t xml:space="preserve">Persistența datelor la nivel local, la reîncărcarea paginii.</w:t>
      </w:r>
    </w:p>
    <w:p>
      <w:pPr>
        <w:pStyle w:val="ListParagraph"/>
        <w:numPr>
          <w:ilvl w:val="0"/>
          <w:numId w:val="1"/>
        </w:numPr>
        <w:spacing w:after="60"/>
      </w:pPr>
      <w:r>
        <w:t xml:space="preserve">Disponibilitate oriunde: aplicație instalabilă (PWA) care funcționează și offline.</w:t>
      </w:r>
    </w:p>
    <w:p>
      <w:pPr>
        <w:pStyle w:val="ListParagraph"/>
        <w:numPr>
          <w:ilvl w:val="0"/>
          <w:numId w:val="1"/>
        </w:numPr>
        <w:spacing w:after="60"/>
      </w:pPr>
      <w:r>
        <w:t xml:space="preserve">Accesibilitate și respect pentru utilizator: roluri ARIA, navigare de la tastatură, gestionarea focusului și suport pentru prefers-reduced-motion.</w:t>
      </w:r>
    </w:p>
    <w:p>
      <w:pPr>
        <w:pStyle w:val="ListParagraph"/>
        <w:numPr>
          <w:ilvl w:val="0"/>
          <w:numId w:val="1"/>
        </w:numPr>
        <w:spacing w:after="60"/>
      </w:pPr>
      <w:r>
        <w:t xml:space="preserve">Consistența multi-platformă: aceeași experiență și același model de date atât pe web (Next.js), cât și pe mobil (React Native).</w:t>
      </w:r>
    </w:p>
    <w:p>
      <w:pPr>
        <w:spacing w:after="120"/>
      </w:pPr>
      <w:r>
        <w:t xml:space="preserve">Proiectul are și un rol didactic: aplicarea practică a conceptelor de management de proiect (planificare, cerințe, riscuri, milestones) și a tehnologiilor moderne din ecosistemul React.</w:t>
      </w:r>
    </w:p>
    <w:p>
      <w:pPr>
        <w:spacing w:after="120"/>
      </w:pPr>
    </w:p>
    <w:p>
      <w:pPr>
        <w:pStyle w:val="Heading1"/>
        <w:spacing w:after="120" w:before="240"/>
      </w:pPr>
      <w:r>
        <w:t xml:space="preserve">2. Obiective măsurabile și relevante spre succes</w:t>
      </w:r>
    </w:p>
    <w:p>
      <w:pPr>
        <w:spacing w:after="120"/>
      </w:pPr>
      <w:r>
        <w:t xml:space="preserve">Obiectivele sunt formulate astfel încât să poată fi verificate cantitativ (SMART).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tcPr>
            <w:tcBorders>
              <w:top w:val="single" w:color="AAAAAA" w:sz="1"/>
              <w:left w:val="single" w:color="AAAAAA" w:sz="1"/>
              <w:bottom w:val="single" w:color="AAAAAA" w:sz="1"/>
              <w:right w:val="single" w:color="AAAAAA" w:sz="1"/>
            </w:tcBorders>
            <w:shd w:fill="E8EEF7" w:val="clear"/>
          </w:tcPr>
          <w:p>
            <w:r>
              <w:rPr>
                <w:b/>
                <w:bCs/>
              </w:rPr>
              <w:t xml:space="preserve">#</w:t>
            </w:r>
          </w:p>
        </w:tc>
        <w:tc>
          <w:tcPr>
            <w:tcBorders>
              <w:top w:val="single" w:color="AAAAAA" w:sz="1"/>
              <w:left w:val="single" w:color="AAAAAA" w:sz="1"/>
              <w:bottom w:val="single" w:color="AAAAAA" w:sz="1"/>
              <w:right w:val="single" w:color="AAAAAA" w:sz="1"/>
            </w:tcBorders>
            <w:shd w:fill="E8EEF7" w:val="clear"/>
          </w:tcPr>
          <w:p>
            <w:r>
              <w:rPr>
                <w:b/>
                <w:bCs/>
              </w:rPr>
              <w:t xml:space="preserve">Obiectiv</w:t>
            </w:r>
          </w:p>
        </w:tc>
        <w:tc>
          <w:tcPr>
            <w:tcBorders>
              <w:top w:val="single" w:color="AAAAAA" w:sz="1"/>
              <w:left w:val="single" w:color="AAAAAA" w:sz="1"/>
              <w:bottom w:val="single" w:color="AAAAAA" w:sz="1"/>
              <w:right w:val="single" w:color="AAAAAA" w:sz="1"/>
            </w:tcBorders>
            <w:shd w:fill="E8EEF7" w:val="clear"/>
          </w:tcPr>
          <w:p>
            <w:r>
              <w:rPr>
                <w:b/>
                <w:bCs/>
              </w:rPr>
              <w:t xml:space="preserve">Metrică / țintă</w:t>
            </w:r>
          </w:p>
        </w:tc>
        <w:tc>
          <w:tcPr>
            <w:tcBorders>
              <w:top w:val="single" w:color="AAAAAA" w:sz="1"/>
              <w:left w:val="single" w:color="AAAAAA" w:sz="1"/>
              <w:bottom w:val="single" w:color="AAAAAA" w:sz="1"/>
              <w:right w:val="single" w:color="AAAAAA" w:sz="1"/>
            </w:tcBorders>
            <w:shd w:fill="E8EEF7" w:val="clear"/>
          </w:tcPr>
          <w:p>
            <w:r>
              <w:rPr>
                <w:b/>
                <w:bCs/>
              </w:rPr>
              <w:t xml:space="preserve">Relevanță</w:t>
            </w:r>
          </w:p>
        </w:tc>
      </w:tr>
      <w:tr>
        <w:tc>
          <w:tcPr>
            <w:tcBorders>
              <w:top w:val="single" w:color="AAAAAA" w:sz="1"/>
              <w:left w:val="single" w:color="AAAAAA" w:sz="1"/>
              <w:bottom w:val="single" w:color="AAAAAA" w:sz="1"/>
              <w:right w:val="single" w:color="AAAAAA" w:sz="1"/>
            </w:tcBorders>
          </w:tcPr>
          <w:p>
            <w:r>
              <w:t xml:space="preserve">O1</w:t>
            </w:r>
          </w:p>
        </w:tc>
        <w:tc>
          <w:tcPr>
            <w:tcBorders>
              <w:top w:val="single" w:color="AAAAAA" w:sz="1"/>
              <w:left w:val="single" w:color="AAAAAA" w:sz="1"/>
              <w:bottom w:val="single" w:color="AAAAAA" w:sz="1"/>
              <w:right w:val="single" w:color="AAAAAA" w:sz="1"/>
            </w:tcBorders>
          </w:tcPr>
          <w:p>
            <w:r>
              <w:t xml:space="preserve">Operații CRUD complete</w:t>
            </w:r>
          </w:p>
        </w:tc>
        <w:tc>
          <w:tcPr>
            <w:tcBorders>
              <w:top w:val="single" w:color="AAAAAA" w:sz="1"/>
              <w:left w:val="single" w:color="AAAAAA" w:sz="1"/>
              <w:bottom w:val="single" w:color="AAAAAA" w:sz="1"/>
              <w:right w:val="single" w:color="AAAAAA" w:sz="1"/>
            </w:tcBorders>
          </w:tcPr>
          <w:p>
            <w:r>
              <w:t xml:space="preserve">Adăugare, editare, ștergere în 100% din cazuri</w:t>
            </w:r>
          </w:p>
        </w:tc>
        <w:tc>
          <w:tcPr>
            <w:tcBorders>
              <w:top w:val="single" w:color="AAAAAA" w:sz="1"/>
              <w:left w:val="single" w:color="AAAAAA" w:sz="1"/>
              <w:bottom w:val="single" w:color="AAAAAA" w:sz="1"/>
              <w:right w:val="single" w:color="AAAAAA" w:sz="1"/>
            </w:tcBorders>
          </w:tcPr>
          <w:p>
            <w:r>
              <w:t xml:space="preserve">Cerință minimă</w:t>
            </w:r>
          </w:p>
        </w:tc>
      </w:tr>
      <w:tr>
        <w:tc>
          <w:tcPr>
            <w:tcBorders>
              <w:top w:val="single" w:color="AAAAAA" w:sz="1"/>
              <w:left w:val="single" w:color="AAAAAA" w:sz="1"/>
              <w:bottom w:val="single" w:color="AAAAAA" w:sz="1"/>
              <w:right w:val="single" w:color="AAAAAA" w:sz="1"/>
            </w:tcBorders>
          </w:tcPr>
          <w:p>
            <w:r>
              <w:t xml:space="preserve">O2</w:t>
            </w:r>
          </w:p>
        </w:tc>
        <w:tc>
          <w:tcPr>
            <w:tcBorders>
              <w:top w:val="single" w:color="AAAAAA" w:sz="1"/>
              <w:left w:val="single" w:color="AAAAAA" w:sz="1"/>
              <w:bottom w:val="single" w:color="AAAAAA" w:sz="1"/>
              <w:right w:val="single" w:color="AAAAAA" w:sz="1"/>
            </w:tcBorders>
          </w:tcPr>
          <w:p>
            <w:r>
              <w:t xml:space="preserve">Toate cele 4 statusuri</w:t>
            </w:r>
          </w:p>
        </w:tc>
        <w:tc>
          <w:tcPr>
            <w:tcBorders>
              <w:top w:val="single" w:color="AAAAAA" w:sz="1"/>
              <w:left w:val="single" w:color="AAAAAA" w:sz="1"/>
              <w:bottom w:val="single" w:color="AAAAAA" w:sz="1"/>
              <w:right w:val="single" w:color="AAAAAA" w:sz="1"/>
            </w:tcBorders>
          </w:tcPr>
          <w:p>
            <w:r>
              <w:t xml:space="preserve">Restant, Urmează, Complet, Anulat</w:t>
            </w:r>
          </w:p>
        </w:tc>
        <w:tc>
          <w:tcPr>
            <w:tcBorders>
              <w:top w:val="single" w:color="AAAAAA" w:sz="1"/>
              <w:left w:val="single" w:color="AAAAAA" w:sz="1"/>
              <w:bottom w:val="single" w:color="AAAAAA" w:sz="1"/>
              <w:right w:val="single" w:color="AAAAAA" w:sz="1"/>
            </w:tcBorders>
          </w:tcPr>
          <w:p>
            <w:r>
              <w:t xml:space="preserve">Cerință minimă</w:t>
            </w:r>
          </w:p>
        </w:tc>
      </w:tr>
      <w:tr>
        <w:tc>
          <w:tcPr>
            <w:tcBorders>
              <w:top w:val="single" w:color="AAAAAA" w:sz="1"/>
              <w:left w:val="single" w:color="AAAAAA" w:sz="1"/>
              <w:bottom w:val="single" w:color="AAAAAA" w:sz="1"/>
              <w:right w:val="single" w:color="AAAAAA" w:sz="1"/>
            </w:tcBorders>
          </w:tcPr>
          <w:p>
            <w:r>
              <w:t xml:space="preserve">O3</w:t>
            </w:r>
          </w:p>
        </w:tc>
        <w:tc>
          <w:tcPr>
            <w:tcBorders>
              <w:top w:val="single" w:color="AAAAAA" w:sz="1"/>
              <w:left w:val="single" w:color="AAAAAA" w:sz="1"/>
              <w:bottom w:val="single" w:color="AAAAAA" w:sz="1"/>
              <w:right w:val="single" w:color="AAAAAA" w:sz="1"/>
            </w:tcBorders>
          </w:tcPr>
          <w:p>
            <w:r>
              <w:t xml:space="preserve">Ștergere sigură</w:t>
            </w:r>
          </w:p>
        </w:tc>
        <w:tc>
          <w:tcPr>
            <w:tcBorders>
              <w:top w:val="single" w:color="AAAAAA" w:sz="1"/>
              <w:left w:val="single" w:color="AAAAAA" w:sz="1"/>
              <w:bottom w:val="single" w:color="AAAAAA" w:sz="1"/>
              <w:right w:val="single" w:color="AAAAAA" w:sz="1"/>
            </w:tcBorders>
          </w:tcPr>
          <w:p>
            <w:r>
              <w:t xml:space="preserve">100% din ștergeri au Undo</w:t>
            </w:r>
          </w:p>
        </w:tc>
        <w:tc>
          <w:tcPr>
            <w:tcBorders>
              <w:top w:val="single" w:color="AAAAAA" w:sz="1"/>
              <w:left w:val="single" w:color="AAAAAA" w:sz="1"/>
              <w:bottom w:val="single" w:color="AAAAAA" w:sz="1"/>
              <w:right w:val="single" w:color="AAAAAA" w:sz="1"/>
            </w:tcBorders>
          </w:tcPr>
          <w:p>
            <w:r>
              <w:t xml:space="preserve">Previne pierderea datelor</w:t>
            </w:r>
          </w:p>
        </w:tc>
      </w:tr>
      <w:tr>
        <w:tc>
          <w:tcPr>
            <w:tcBorders>
              <w:top w:val="single" w:color="AAAAAA" w:sz="1"/>
              <w:left w:val="single" w:color="AAAAAA" w:sz="1"/>
              <w:bottom w:val="single" w:color="AAAAAA" w:sz="1"/>
              <w:right w:val="single" w:color="AAAAAA" w:sz="1"/>
            </w:tcBorders>
          </w:tcPr>
          <w:p>
            <w:r>
              <w:t xml:space="preserve">O4</w:t>
            </w:r>
          </w:p>
        </w:tc>
        <w:tc>
          <w:tcPr>
            <w:tcBorders>
              <w:top w:val="single" w:color="AAAAAA" w:sz="1"/>
              <w:left w:val="single" w:color="AAAAAA" w:sz="1"/>
              <w:bottom w:val="single" w:color="AAAAAA" w:sz="1"/>
              <w:right w:val="single" w:color="AAAAAA" w:sz="1"/>
            </w:tcBorders>
          </w:tcPr>
          <w:p>
            <w:r>
              <w:t xml:space="preserve">Rată de finalizare vizibilă</w:t>
            </w:r>
          </w:p>
        </w:tc>
        <w:tc>
          <w:tcPr>
            <w:tcBorders>
              <w:top w:val="single" w:color="AAAAAA" w:sz="1"/>
              <w:left w:val="single" w:color="AAAAAA" w:sz="1"/>
              <w:bottom w:val="single" w:color="AAAAAA" w:sz="1"/>
              <w:right w:val="single" w:color="AAAAAA" w:sz="1"/>
            </w:tcBorders>
          </w:tcPr>
          <w:p>
            <w:r>
              <w:t xml:space="preserve">Dashboard afișează progresul</w:t>
            </w:r>
          </w:p>
        </w:tc>
        <w:tc>
          <w:tcPr>
            <w:tcBorders>
              <w:top w:val="single" w:color="AAAAAA" w:sz="1"/>
              <w:left w:val="single" w:color="AAAAAA" w:sz="1"/>
              <w:bottom w:val="single" w:color="AAAAAA" w:sz="1"/>
              <w:right w:val="single" w:color="AAAAAA" w:sz="1"/>
            </w:tcBorders>
          </w:tcPr>
          <w:p>
            <w:r>
              <w:t xml:space="preserve">Feedback de progres</w:t>
            </w:r>
          </w:p>
        </w:tc>
      </w:tr>
      <w:tr>
        <w:tc>
          <w:tcPr>
            <w:tcBorders>
              <w:top w:val="single" w:color="AAAAAA" w:sz="1"/>
              <w:left w:val="single" w:color="AAAAAA" w:sz="1"/>
              <w:bottom w:val="single" w:color="AAAAAA" w:sz="1"/>
              <w:right w:val="single" w:color="AAAAAA" w:sz="1"/>
            </w:tcBorders>
          </w:tcPr>
          <w:p>
            <w:r>
              <w:t xml:space="preserve">O5</w:t>
            </w:r>
          </w:p>
        </w:tc>
        <w:tc>
          <w:tcPr>
            <w:tcBorders>
              <w:top w:val="single" w:color="AAAAAA" w:sz="1"/>
              <w:left w:val="single" w:color="AAAAAA" w:sz="1"/>
              <w:bottom w:val="single" w:color="AAAAAA" w:sz="1"/>
              <w:right w:val="single" w:color="AAAAAA" w:sz="1"/>
            </w:tcBorders>
          </w:tcPr>
          <w:p>
            <w:r>
              <w:t xml:space="preserve">Persistență</w:t>
            </w:r>
          </w:p>
        </w:tc>
        <w:tc>
          <w:tcPr>
            <w:tcBorders>
              <w:top w:val="single" w:color="AAAAAA" w:sz="1"/>
              <w:left w:val="single" w:color="AAAAAA" w:sz="1"/>
              <w:bottom w:val="single" w:color="AAAAAA" w:sz="1"/>
              <w:right w:val="single" w:color="AAAAAA" w:sz="1"/>
            </w:tcBorders>
          </w:tcPr>
          <w:p>
            <w:r>
              <w:t xml:space="preserve">0 pierderi la reîncărcare (localStorage)</w:t>
            </w:r>
          </w:p>
        </w:tc>
        <w:tc>
          <w:tcPr>
            <w:tcBorders>
              <w:top w:val="single" w:color="AAAAAA" w:sz="1"/>
              <w:left w:val="single" w:color="AAAAAA" w:sz="1"/>
              <w:bottom w:val="single" w:color="AAAAAA" w:sz="1"/>
              <w:right w:val="single" w:color="AAAAAA" w:sz="1"/>
            </w:tcBorders>
          </w:tcPr>
          <w:p>
            <w:r>
              <w:t xml:space="preserve">Fiabilitate</w:t>
            </w:r>
          </w:p>
        </w:tc>
      </w:tr>
      <w:tr>
        <w:tc>
          <w:tcPr>
            <w:tcBorders>
              <w:top w:val="single" w:color="AAAAAA" w:sz="1"/>
              <w:left w:val="single" w:color="AAAAAA" w:sz="1"/>
              <w:bottom w:val="single" w:color="AAAAAA" w:sz="1"/>
              <w:right w:val="single" w:color="AAAAAA" w:sz="1"/>
            </w:tcBorders>
          </w:tcPr>
          <w:p>
            <w:r>
              <w:t xml:space="preserve">O6</w:t>
            </w:r>
          </w:p>
        </w:tc>
        <w:tc>
          <w:tcPr>
            <w:tcBorders>
              <w:top w:val="single" w:color="AAAAAA" w:sz="1"/>
              <w:left w:val="single" w:color="AAAAAA" w:sz="1"/>
              <w:bottom w:val="single" w:color="AAAAAA" w:sz="1"/>
              <w:right w:val="single" w:color="AAAAAA" w:sz="1"/>
            </w:tcBorders>
          </w:tcPr>
          <w:p>
            <w:r>
              <w:t xml:space="preserve">Responsive</w:t>
            </w:r>
          </w:p>
        </w:tc>
        <w:tc>
          <w:tcPr>
            <w:tcBorders>
              <w:top w:val="single" w:color="AAAAAA" w:sz="1"/>
              <w:left w:val="single" w:color="AAAAAA" w:sz="1"/>
              <w:bottom w:val="single" w:color="AAAAAA" w:sz="1"/>
              <w:right w:val="single" w:color="AAAAAA" w:sz="1"/>
            </w:tcBorders>
          </w:tcPr>
          <w:p>
            <w:r>
              <w:t xml:space="preserve">Utilizabil de la 320 px în sus</w:t>
            </w:r>
          </w:p>
        </w:tc>
        <w:tc>
          <w:tcPr>
            <w:tcBorders>
              <w:top w:val="single" w:color="AAAAAA" w:sz="1"/>
              <w:left w:val="single" w:color="AAAAAA" w:sz="1"/>
              <w:bottom w:val="single" w:color="AAAAAA" w:sz="1"/>
              <w:right w:val="single" w:color="AAAAAA" w:sz="1"/>
            </w:tcBorders>
          </w:tcPr>
          <w:p>
            <w:r>
              <w:t xml:space="preserve">Cerință UX</w:t>
            </w:r>
          </w:p>
        </w:tc>
      </w:tr>
      <w:tr>
        <w:tc>
          <w:tcPr>
            <w:tcBorders>
              <w:top w:val="single" w:color="AAAAAA" w:sz="1"/>
              <w:left w:val="single" w:color="AAAAAA" w:sz="1"/>
              <w:bottom w:val="single" w:color="AAAAAA" w:sz="1"/>
              <w:right w:val="single" w:color="AAAAAA" w:sz="1"/>
            </w:tcBorders>
          </w:tcPr>
          <w:p>
            <w:r>
              <w:t xml:space="preserve">O7</w:t>
            </w:r>
          </w:p>
        </w:tc>
        <w:tc>
          <w:tcPr>
            <w:tcBorders>
              <w:top w:val="single" w:color="AAAAAA" w:sz="1"/>
              <w:left w:val="single" w:color="AAAAAA" w:sz="1"/>
              <w:bottom w:val="single" w:color="AAAAAA" w:sz="1"/>
              <w:right w:val="single" w:color="AAAAAA" w:sz="1"/>
            </w:tcBorders>
          </w:tcPr>
          <w:p>
            <w:r>
              <w:t xml:space="preserve">Performanță</w:t>
            </w:r>
          </w:p>
        </w:tc>
        <w:tc>
          <w:tcPr>
            <w:tcBorders>
              <w:top w:val="single" w:color="AAAAAA" w:sz="1"/>
              <w:left w:val="single" w:color="AAAAAA" w:sz="1"/>
              <w:bottom w:val="single" w:color="AAAAAA" w:sz="1"/>
              <w:right w:val="single" w:color="AAAAAA" w:sz="1"/>
            </w:tcBorders>
          </w:tcPr>
          <w:p>
            <w:r>
              <w:t xml:space="preserve">Interacțiune &lt; 100 ms; build fără erori</w:t>
            </w:r>
          </w:p>
        </w:tc>
        <w:tc>
          <w:tcPr>
            <w:tcBorders>
              <w:top w:val="single" w:color="AAAAAA" w:sz="1"/>
              <w:left w:val="single" w:color="AAAAAA" w:sz="1"/>
              <w:bottom w:val="single" w:color="AAAAAA" w:sz="1"/>
              <w:right w:val="single" w:color="AAAAAA" w:sz="1"/>
            </w:tcBorders>
          </w:tcPr>
          <w:p>
            <w:r>
              <w:t xml:space="preserve">Calitate</w:t>
            </w:r>
          </w:p>
        </w:tc>
      </w:tr>
      <w:tr>
        <w:tc>
          <w:tcPr>
            <w:tcBorders>
              <w:top w:val="single" w:color="AAAAAA" w:sz="1"/>
              <w:left w:val="single" w:color="AAAAAA" w:sz="1"/>
              <w:bottom w:val="single" w:color="AAAAAA" w:sz="1"/>
              <w:right w:val="single" w:color="AAAAAA" w:sz="1"/>
            </w:tcBorders>
          </w:tcPr>
          <w:p>
            <w:r>
              <w:t xml:space="preserve">O8</w:t>
            </w:r>
          </w:p>
        </w:tc>
        <w:tc>
          <w:tcPr>
            <w:tcBorders>
              <w:top w:val="single" w:color="AAAAAA" w:sz="1"/>
              <w:left w:val="single" w:color="AAAAAA" w:sz="1"/>
              <w:bottom w:val="single" w:color="AAAAAA" w:sz="1"/>
              <w:right w:val="single" w:color="AAAAAA" w:sz="1"/>
            </w:tcBorders>
          </w:tcPr>
          <w:p>
            <w:r>
              <w:t xml:space="preserve">Calitatea codului</w:t>
            </w:r>
          </w:p>
        </w:tc>
        <w:tc>
          <w:tcPr>
            <w:tcBorders>
              <w:top w:val="single" w:color="AAAAAA" w:sz="1"/>
              <w:left w:val="single" w:color="AAAAAA" w:sz="1"/>
              <w:bottom w:val="single" w:color="AAAAAA" w:sz="1"/>
              <w:right w:val="single" w:color="AAAAAA" w:sz="1"/>
            </w:tcBorders>
          </w:tcPr>
          <w:p>
            <w:r>
              <w:t xml:space="preserve">npm run build și lint fără erori</w:t>
            </w:r>
          </w:p>
        </w:tc>
        <w:tc>
          <w:tcPr>
            <w:tcBorders>
              <w:top w:val="single" w:color="AAAAAA" w:sz="1"/>
              <w:left w:val="single" w:color="AAAAAA" w:sz="1"/>
              <w:bottom w:val="single" w:color="AAAAAA" w:sz="1"/>
              <w:right w:val="single" w:color="AAAAAA" w:sz="1"/>
            </w:tcBorders>
          </w:tcPr>
          <w:p>
            <w:r>
              <w:t xml:space="preserve">Mentenanță</w:t>
            </w:r>
          </w:p>
        </w:tc>
      </w:tr>
      <w:tr>
        <w:tc>
          <w:tcPr>
            <w:tcBorders>
              <w:top w:val="single" w:color="AAAAAA" w:sz="1"/>
              <w:left w:val="single" w:color="AAAAAA" w:sz="1"/>
              <w:bottom w:val="single" w:color="AAAAAA" w:sz="1"/>
              <w:right w:val="single" w:color="AAAAAA" w:sz="1"/>
            </w:tcBorders>
          </w:tcPr>
          <w:p>
            <w:r>
              <w:t xml:space="preserve">O9</w:t>
            </w:r>
          </w:p>
        </w:tc>
        <w:tc>
          <w:tcPr>
            <w:tcBorders>
              <w:top w:val="single" w:color="AAAAAA" w:sz="1"/>
              <w:left w:val="single" w:color="AAAAAA" w:sz="1"/>
              <w:bottom w:val="single" w:color="AAAAAA" w:sz="1"/>
              <w:right w:val="single" w:color="AAAAAA" w:sz="1"/>
            </w:tcBorders>
          </w:tcPr>
          <w:p>
            <w:r>
              <w:t xml:space="preserve">Acoperire extinsă</w:t>
            </w:r>
          </w:p>
        </w:tc>
        <w:tc>
          <w:tcPr>
            <w:tcBorders>
              <w:top w:val="single" w:color="AAAAAA" w:sz="1"/>
              <w:left w:val="single" w:color="AAAAAA" w:sz="1"/>
              <w:bottom w:val="single" w:color="AAAAAA" w:sz="1"/>
              <w:right w:val="single" w:color="AAAAAA" w:sz="1"/>
            </w:tcBorders>
          </w:tcPr>
          <w:p>
            <w:r>
              <w:t xml:space="preserve">Minim 80% din funcțiile Extra</w:t>
            </w:r>
          </w:p>
        </w:tc>
        <w:tc>
          <w:tcPr>
            <w:tcBorders>
              <w:top w:val="single" w:color="AAAAAA" w:sz="1"/>
              <w:left w:val="single" w:color="AAAAAA" w:sz="1"/>
              <w:bottom w:val="single" w:color="AAAAAA" w:sz="1"/>
              <w:right w:val="single" w:color="AAAAAA" w:sz="1"/>
            </w:tcBorders>
          </w:tcPr>
          <w:p>
            <w:r>
              <w:t xml:space="preserve">Depășirea minimului</w:t>
            </w:r>
          </w:p>
        </w:tc>
      </w:tr>
    </w:tbl>
    <w:p>
      <w:pPr>
        <w:spacing w:after="120"/>
      </w:pPr>
    </w:p>
    <w:p>
      <w:pPr>
        <w:spacing w:after="120"/>
        <w:rPr>
          <w:b/>
          <w:bCs/>
        </w:rPr>
      </w:pPr>
      <w:r>
        <w:rPr>
          <w:b/>
          <w:bCs/>
        </w:rPr>
        <w:t xml:space="preserve">Criterii de succes ale proiectului:</w:t>
      </w:r>
    </w:p>
    <w:p>
      <w:pPr>
        <w:pStyle w:val="ListParagraph"/>
        <w:numPr>
          <w:ilvl w:val="0"/>
          <w:numId w:val="1"/>
        </w:numPr>
        <w:spacing w:after="60"/>
      </w:pPr>
      <w:r>
        <w:t xml:space="preserve">Toate cerințele minimale sunt îndeplinite și demonstrate.</w:t>
      </w:r>
    </w:p>
    <w:p>
      <w:pPr>
        <w:pStyle w:val="ListParagraph"/>
        <w:numPr>
          <w:ilvl w:val="0"/>
          <w:numId w:val="1"/>
        </w:numPr>
        <w:spacing w:after="60"/>
      </w:pPr>
      <w:r>
        <w:t xml:space="preserve">Cel puțin 80% dintre cerințele suplimentare sunt implementate.</w:t>
      </w:r>
    </w:p>
    <w:p>
      <w:pPr>
        <w:pStyle w:val="ListParagraph"/>
        <w:numPr>
          <w:ilvl w:val="0"/>
          <w:numId w:val="1"/>
        </w:numPr>
        <w:spacing w:after="60"/>
      </w:pPr>
      <w:r>
        <w:t xml:space="preserve">Aplicația rulează stabil local, fără erori blocante în consolă.</w:t>
      </w:r>
    </w:p>
    <w:p>
      <w:pPr>
        <w:pStyle w:val="ListParagraph"/>
        <w:numPr>
          <w:ilvl w:val="0"/>
          <w:numId w:val="1"/>
        </w:numPr>
        <w:spacing w:after="60"/>
      </w:pPr>
      <w:r>
        <w:t xml:space="preserve">Proiectul este însoțit de documentație completă și livrabilă.</w:t>
      </w:r>
    </w:p>
    <w:p>
      <w:pPr>
        <w:spacing w:after="120"/>
      </w:pPr>
    </w:p>
    <w:p>
      <w:pPr>
        <w:pStyle w:val="Heading1"/>
        <w:spacing w:after="120" w:before="240"/>
      </w:pPr>
      <w:r>
        <w:t xml:space="preserve">3. Cerințe ridicate</w:t>
      </w:r>
    </w:p>
    <w:p>
      <w:pPr>
        <w:spacing w:after="120"/>
      </w:pPr>
      <w:r>
        <w:t xml:space="preserve">Pe lângă cerințele minimale ale temei (adăugare/ștergere activități și marcarea stărilor Overdue / Upcoming / Completed / Canceled), echipa a ridicat nivelul proiectului prin cerințe suplimentare.</w:t>
      </w:r>
    </w:p>
    <w:p>
      <w:pPr>
        <w:pStyle w:val="Heading2"/>
        <w:spacing w:after="120" w:before="240"/>
      </w:pPr>
      <w:r>
        <w:t xml:space="preserve">3.1 Cerințe funcționale suplimentare</w:t>
      </w:r>
    </w:p>
    <w:p>
      <w:pPr>
        <w:pStyle w:val="ListParagraph"/>
        <w:numPr>
          <w:ilvl w:val="0"/>
          <w:numId w:val="1"/>
        </w:numPr>
        <w:spacing w:after="60"/>
      </w:pPr>
      <w:r>
        <w:t xml:space="preserve">R1. Editare completă a activităților (nu doar adăugare/ștergere).</w:t>
      </w:r>
    </w:p>
    <w:p>
      <w:pPr>
        <w:pStyle w:val="ListParagraph"/>
        <w:numPr>
          <w:ilvl w:val="0"/>
          <w:numId w:val="1"/>
        </w:numPr>
        <w:spacing w:after="60"/>
      </w:pPr>
      <w:r>
        <w:t xml:space="preserve">R2. Undo la ștergere – anularea ștergerii printr-un toast cu acțiune.</w:t>
      </w:r>
    </w:p>
    <w:p>
      <w:pPr>
        <w:pStyle w:val="ListParagraph"/>
        <w:numPr>
          <w:ilvl w:val="0"/>
          <w:numId w:val="1"/>
        </w:numPr>
        <w:spacing w:after="60"/>
      </w:pPr>
      <w:r>
        <w:t xml:space="preserve">R3. Metadate bogate: descriere, dată și oră limită, prioritate (low/medium/high), categorie/tag, subtask-uri.</w:t>
      </w:r>
    </w:p>
    <w:p>
      <w:pPr>
        <w:pStyle w:val="ListParagraph"/>
        <w:numPr>
          <w:ilvl w:val="0"/>
          <w:numId w:val="1"/>
        </w:numPr>
        <w:spacing w:after="60"/>
      </w:pPr>
      <w:r>
        <w:t xml:space="preserve">R4. Filtrare pe tab-uri: All / Upcoming / Overdue / Completed / Canceled, cu numărătoare.</w:t>
      </w:r>
    </w:p>
    <w:p>
      <w:pPr>
        <w:pStyle w:val="ListParagraph"/>
        <w:numPr>
          <w:ilvl w:val="0"/>
          <w:numId w:val="1"/>
        </w:numPr>
        <w:spacing w:after="60"/>
      </w:pPr>
      <w:r>
        <w:t xml:space="preserve">R5. Căutare full-text după titlu/descriere.</w:t>
      </w:r>
    </w:p>
    <w:p>
      <w:pPr>
        <w:pStyle w:val="ListParagraph"/>
        <w:numPr>
          <w:ilvl w:val="0"/>
          <w:numId w:val="1"/>
        </w:numPr>
        <w:spacing w:after="60"/>
      </w:pPr>
      <w:r>
        <w:t xml:space="preserve">R6. Sortare după dată limită, prioritate și dată creării.</w:t>
      </w:r>
    </w:p>
    <w:p>
      <w:pPr>
        <w:pStyle w:val="ListParagraph"/>
        <w:numPr>
          <w:ilvl w:val="0"/>
          <w:numId w:val="1"/>
        </w:numPr>
        <w:spacing w:after="60"/>
      </w:pPr>
      <w:r>
        <w:t xml:space="preserve">R7. Reordonare prin drag-and-drop.</w:t>
      </w:r>
    </w:p>
    <w:p>
      <w:pPr>
        <w:pStyle w:val="ListParagraph"/>
        <w:numPr>
          <w:ilvl w:val="0"/>
          <w:numId w:val="1"/>
        </w:numPr>
        <w:spacing w:after="60"/>
      </w:pPr>
      <w:r>
        <w:t xml:space="preserve">R8. Clear completed – ștergerea în masă a activităților finalizate.</w:t>
      </w:r>
    </w:p>
    <w:p>
      <w:pPr>
        <w:pStyle w:val="ListParagraph"/>
        <w:numPr>
          <w:ilvl w:val="0"/>
          <w:numId w:val="1"/>
        </w:numPr>
        <w:spacing w:after="60"/>
      </w:pPr>
      <w:r>
        <w:t xml:space="preserve">R9. Dashboard de statistici – rată de finalizare și numărătoare pe stări.</w:t>
      </w:r>
    </w:p>
    <w:p>
      <w:pPr>
        <w:pStyle w:val="ListParagraph"/>
        <w:numPr>
          <w:ilvl w:val="0"/>
          <w:numId w:val="1"/>
        </w:numPr>
        <w:spacing w:after="60"/>
      </w:pPr>
      <w:r>
        <w:t xml:space="preserve">R10. Scurtături de tastatură pentru acțiuni frecvente.</w:t>
      </w:r>
    </w:p>
    <w:p>
      <w:pPr>
        <w:pStyle w:val="ListParagraph"/>
        <w:numPr>
          <w:ilvl w:val="0"/>
          <w:numId w:val="1"/>
        </w:numPr>
        <w:spacing w:after="60"/>
      </w:pPr>
      <w:r>
        <w:t xml:space="preserve">R11. Persistență locală (localStorage).</w:t>
      </w:r>
    </w:p>
    <w:p>
      <w:pPr>
        <w:pStyle w:val="ListParagraph"/>
        <w:numPr>
          <w:ilvl w:val="0"/>
          <w:numId w:val="1"/>
        </w:numPr>
        <w:spacing w:after="60"/>
      </w:pPr>
      <w:r>
        <w:t xml:space="preserve">R12. Adăugare rapidă în limbaj natural (quick-add): parsarea unei linii precum „Pay rent tomorrow 5pm !high #home” în titlu, dată/oră, prioritate și categorie.</w:t>
      </w:r>
    </w:p>
    <w:p>
      <w:pPr>
        <w:pStyle w:val="ListParagraph"/>
        <w:numPr>
          <w:ilvl w:val="0"/>
          <w:numId w:val="1"/>
        </w:numPr>
        <w:spacing w:after="60"/>
      </w:pPr>
      <w:r>
        <w:t xml:space="preserve">R13. Panou de insights – tendința de finalizare pe ultimele 7 zile și streak-ul curent.</w:t>
      </w:r>
    </w:p>
    <w:p>
      <w:pPr>
        <w:pStyle w:val="ListParagraph"/>
        <w:numPr>
          <w:ilvl w:val="0"/>
          <w:numId w:val="1"/>
        </w:numPr>
        <w:spacing w:after="60"/>
      </w:pPr>
      <w:r>
        <w:t xml:space="preserve">R14. Backup și restaurare – export / import JSON și opțiunea Clear all.</w:t>
      </w:r>
    </w:p>
    <w:p>
      <w:pPr>
        <w:pStyle w:val="ListParagraph"/>
        <w:numPr>
          <w:ilvl w:val="0"/>
          <w:numId w:val="1"/>
        </w:numPr>
        <w:spacing w:after="60"/>
      </w:pPr>
      <w:r>
        <w:t xml:space="preserve">R15. Confetti – animație celebratorie când toate activitățile sunt finalizate.</w:t>
      </w:r>
    </w:p>
    <w:p>
      <w:pPr>
        <w:pStyle w:val="Heading2"/>
        <w:spacing w:after="120" w:before="240"/>
      </w:pPr>
      <w:r>
        <w:t xml:space="preserve">3.2 Cerințe non-funcționale</w:t>
      </w:r>
    </w:p>
    <w:p>
      <w:pPr>
        <w:pStyle w:val="ListParagraph"/>
        <w:numPr>
          <w:ilvl w:val="0"/>
          <w:numId w:val="1"/>
        </w:numPr>
        <w:spacing w:after="60"/>
      </w:pPr>
      <w:r>
        <w:t xml:space="preserve">R16. Temă dark / light comutabilă, cu persistența preferinței.</w:t>
      </w:r>
    </w:p>
    <w:p>
      <w:pPr>
        <w:pStyle w:val="ListParagraph"/>
        <w:numPr>
          <w:ilvl w:val="0"/>
          <w:numId w:val="1"/>
        </w:numPr>
        <w:spacing w:after="60"/>
      </w:pPr>
      <w:r>
        <w:t xml:space="preserve">R17. UX modern: animații, toasts, feedback vizual imediat.</w:t>
      </w:r>
    </w:p>
    <w:p>
      <w:pPr>
        <w:pStyle w:val="ListParagraph"/>
        <w:numPr>
          <w:ilvl w:val="0"/>
          <w:numId w:val="1"/>
        </w:numPr>
        <w:spacing w:after="60"/>
      </w:pPr>
      <w:r>
        <w:t xml:space="preserve">R18. Interfață responsive, mobile-first.</w:t>
      </w:r>
    </w:p>
    <w:p>
      <w:pPr>
        <w:pStyle w:val="ListParagraph"/>
        <w:numPr>
          <w:ilvl w:val="0"/>
          <w:numId w:val="1"/>
        </w:numPr>
        <w:spacing w:after="60"/>
      </w:pPr>
      <w:r>
        <w:t xml:space="preserve">R19. Cod tipizat (TypeScript) și verificat prin ESLint.</w:t>
      </w:r>
    </w:p>
    <w:p>
      <w:pPr>
        <w:pStyle w:val="ListParagraph"/>
        <w:numPr>
          <w:ilvl w:val="0"/>
          <w:numId w:val="1"/>
        </w:numPr>
        <w:spacing w:after="60"/>
      </w:pPr>
      <w:r>
        <w:t xml:space="preserve">R20. Structură scalabilă (Next.js App Router), pregătită pentru extindere spre React Native.</w:t>
      </w:r>
    </w:p>
    <w:p>
      <w:pPr>
        <w:pStyle w:val="ListParagraph"/>
        <w:numPr>
          <w:ilvl w:val="0"/>
          <w:numId w:val="1"/>
        </w:numPr>
        <w:spacing w:after="60"/>
      </w:pPr>
      <w:r>
        <w:t xml:space="preserve">R21. PWA / offline – aplicație instalabilă, cu service worker pentru funcționare offline.</w:t>
      </w:r>
    </w:p>
    <w:p>
      <w:pPr>
        <w:pStyle w:val="ListParagraph"/>
        <w:numPr>
          <w:ilvl w:val="0"/>
          <w:numId w:val="1"/>
        </w:numPr>
        <w:spacing w:after="60"/>
      </w:pPr>
      <w:r>
        <w:t xml:space="preserve">R22. Accesibilitate (a11y) – roluri ARIA, navigare completă de la tastatură, gestionarea focusului.</w:t>
      </w:r>
    </w:p>
    <w:p>
      <w:pPr>
        <w:pStyle w:val="ListParagraph"/>
        <w:numPr>
          <w:ilvl w:val="0"/>
          <w:numId w:val="1"/>
        </w:numPr>
        <w:spacing w:after="60"/>
      </w:pPr>
      <w:r>
        <w:t xml:space="preserve">R23. prefers-reduced-motion – animațiile sunt reduse/dezactivate când utilizatorul își exprimă această preferință.</w:t>
      </w:r>
    </w:p>
    <w:p>
      <w:pPr>
        <w:spacing w:after="120"/>
      </w:pPr>
    </w:p>
    <w:p>
      <w:pPr>
        <w:pStyle w:val="Heading1"/>
        <w:spacing w:after="120" w:before="240"/>
      </w:pPr>
      <w:r>
        <w:t xml:space="preserve">4. Descrierea proiectului</w:t>
      </w:r>
    </w:p>
    <w:p>
      <w:pPr>
        <w:pStyle w:val="Heading2"/>
        <w:spacing w:after="120" w:before="240"/>
      </w:pPr>
      <w:r>
        <w:t xml:space="preserve">4.1 Descriere generală</w:t>
      </w:r>
    </w:p>
    <w:p>
      <w:pPr>
        <w:spacing w:after="120"/>
      </w:pPr>
      <w:r>
        <w:t xml:space="preserve">Stride (“Focused task manager”) este o aplicație web de gestiune a activităților, implementată cu Next.js (App Router) și TypeScript, stilizată cu Tailwind CSS v4. Aplicația rulează integral în browser și își păstrează datele local, în localStorage, fără a necesita un backend dedicat.</w:t>
      </w:r>
    </w:p>
    <w:p>
      <w:pPr>
        <w:spacing w:after="120"/>
      </w:pPr>
      <w:r>
        <w:t xml:space="preserve">Aplicația este o PWA instalabilă, dotată cu service worker, astfel încât funcționează și offline. Utilizatorul își poate face backup prin export JSON și poate restaura prin import, poate folosi adăugarea rapidă în limbaj natural, consulta un panou de insights (tendință pe 7 zile + streak) și se bucură de o animație de confetti atunci când toate activitățile sunt finalizate.</w:t>
      </w:r>
    </w:p>
    <w:p>
      <w:pPr>
        <w:spacing w:after="120"/>
      </w:pPr>
      <w:r>
        <w:t xml:space="preserve">Stride pune accent pe accesibilitate (roluri ARIA, navigare de la tastatură, gestionarea focusului) și respectă preferința prefers-reduced-motion.</w:t>
      </w:r>
    </w:p>
    <w:p>
      <w:pPr>
        <w:spacing w:after="120"/>
      </w:pPr>
      <w:r>
        <w:t xml:space="preserve">Macheta temei prevede, la nivel de echipă, și o aplicație mobilă React Native care folosește același model de date și aceleași statusuri. Interfața web este gândită mobile-first, astfel încât tranziția către mobil să fie naturală.</w:t>
      </w:r>
    </w:p>
    <w:p>
      <w:pPr>
        <w:pStyle w:val="Heading2"/>
        <w:spacing w:after="120" w:before="240"/>
      </w:pPr>
      <w:r>
        <w:t xml:space="preserve">4.2 Modelul de date</w:t>
      </w:r>
    </w:p>
    <w:p>
      <w:pPr>
        <w:pStyle w:val="ListParagraph"/>
        <w:numPr>
          <w:ilvl w:val="0"/>
          <w:numId w:val="1"/>
        </w:numPr>
        <w:spacing w:after="60"/>
      </w:pPr>
      <w:r>
        <w:t xml:space="preserve">id – identificator unic (generat cu nanoid);</w:t>
      </w:r>
    </w:p>
    <w:p>
      <w:pPr>
        <w:pStyle w:val="ListParagraph"/>
        <w:numPr>
          <w:ilvl w:val="0"/>
          <w:numId w:val="1"/>
        </w:numPr>
        <w:spacing w:after="60"/>
      </w:pPr>
      <w:r>
        <w:t xml:space="preserve">title – titlul activității;</w:t>
      </w:r>
    </w:p>
    <w:p>
      <w:pPr>
        <w:pStyle w:val="ListParagraph"/>
        <w:numPr>
          <w:ilvl w:val="0"/>
          <w:numId w:val="1"/>
        </w:numPr>
        <w:spacing w:after="60"/>
      </w:pPr>
      <w:r>
        <w:t xml:space="preserve">description – descriere opțională;</w:t>
      </w:r>
    </w:p>
    <w:p>
      <w:pPr>
        <w:pStyle w:val="ListParagraph"/>
        <w:numPr>
          <w:ilvl w:val="0"/>
          <w:numId w:val="1"/>
        </w:numPr>
        <w:spacing w:after="60"/>
      </w:pPr>
      <w:r>
        <w:t xml:space="preserve">dueDate – dată și oră limită, opțională;</w:t>
      </w:r>
    </w:p>
    <w:p>
      <w:pPr>
        <w:pStyle w:val="ListParagraph"/>
        <w:numPr>
          <w:ilvl w:val="0"/>
          <w:numId w:val="1"/>
        </w:numPr>
        <w:spacing w:after="60"/>
      </w:pPr>
      <w:r>
        <w:t xml:space="preserve">priority – low | medium | high;</w:t>
      </w:r>
    </w:p>
    <w:p>
      <w:pPr>
        <w:pStyle w:val="ListParagraph"/>
        <w:numPr>
          <w:ilvl w:val="0"/>
          <w:numId w:val="1"/>
        </w:numPr>
        <w:spacing w:after="60"/>
      </w:pPr>
      <w:r>
        <w:t xml:space="preserve">category – categorie / tag;</w:t>
      </w:r>
    </w:p>
    <w:p>
      <w:pPr>
        <w:pStyle w:val="ListParagraph"/>
        <w:numPr>
          <w:ilvl w:val="0"/>
          <w:numId w:val="1"/>
        </w:numPr>
        <w:spacing w:after="60"/>
      </w:pPr>
      <w:r>
        <w:t xml:space="preserve">subtasks – listă de elemente (checklist);</w:t>
      </w:r>
    </w:p>
    <w:p>
      <w:pPr>
        <w:pStyle w:val="ListParagraph"/>
        <w:numPr>
          <w:ilvl w:val="0"/>
          <w:numId w:val="1"/>
        </w:numPr>
        <w:spacing w:after="60"/>
      </w:pPr>
      <w:r>
        <w:t xml:space="preserve">status – completed | canceled sau null (nesetat).</w:t>
      </w:r>
    </w:p>
    <w:p>
      <w:pPr>
        <w:spacing w:after="120"/>
        <w:rPr>
          <w:b/>
          <w:bCs/>
        </w:rPr>
      </w:pPr>
      <w:r>
        <w:rPr>
          <w:b/>
          <w:bCs/>
        </w:rPr>
        <w:t xml:space="preserve">Determinarea stării afișate:</w:t>
      </w:r>
    </w:p>
    <w:p>
      <w:pPr>
        <w:pStyle w:val="ListParagraph"/>
        <w:numPr>
          <w:ilvl w:val="0"/>
          <w:numId w:val="1"/>
        </w:numPr>
        <w:spacing w:after="60"/>
      </w:pPr>
      <w:r>
        <w:t xml:space="preserve">dacă utilizatorul a marcat Complet → Completed;</w:t>
      </w:r>
    </w:p>
    <w:p>
      <w:pPr>
        <w:pStyle w:val="ListParagraph"/>
        <w:numPr>
          <w:ilvl w:val="0"/>
          <w:numId w:val="1"/>
        </w:numPr>
        <w:spacing w:after="60"/>
      </w:pPr>
      <w:r>
        <w:t xml:space="preserve">dacă utilizatorul a marcat Anulat → Canceled;</w:t>
      </w:r>
    </w:p>
    <w:p>
      <w:pPr>
        <w:pStyle w:val="ListParagraph"/>
        <w:numPr>
          <w:ilvl w:val="0"/>
          <w:numId w:val="1"/>
        </w:numPr>
        <w:spacing w:after="60"/>
      </w:pPr>
      <w:r>
        <w:t xml:space="preserve">altfel, dacă dueDate este în trecut → Overdue (Restant);</w:t>
      </w:r>
    </w:p>
    <w:p>
      <w:pPr>
        <w:pStyle w:val="ListParagraph"/>
        <w:numPr>
          <w:ilvl w:val="0"/>
          <w:numId w:val="1"/>
        </w:numPr>
        <w:spacing w:after="60"/>
      </w:pPr>
      <w:r>
        <w:t xml:space="preserve">altfel (termen viitor sau lipsă) → Upcoming (Urmează).</w:t>
      </w:r>
    </w:p>
    <w:p>
      <w:pPr>
        <w:pStyle w:val="Heading2"/>
        <w:spacing w:after="120" w:before="240"/>
      </w:pPr>
      <w:r>
        <w:t xml:space="preserve">4.3 Fluxuri principale</w:t>
      </w:r>
    </w:p>
    <w:p>
      <w:pPr>
        <w:pStyle w:val="ListParagraph"/>
        <w:numPr>
          <w:ilvl w:val="0"/>
          <w:numId w:val="1"/>
        </w:numPr>
        <w:spacing w:after="60"/>
      </w:pPr>
      <w:r>
        <w:t xml:space="preserve">Creare: completarea formularului (titlu obligatoriu) și adăugarea activității.</w:t>
      </w:r>
    </w:p>
    <w:p>
      <w:pPr>
        <w:pStyle w:val="ListParagraph"/>
        <w:numPr>
          <w:ilvl w:val="0"/>
          <w:numId w:val="1"/>
        </w:numPr>
        <w:spacing w:after="60"/>
      </w:pPr>
      <w:r>
        <w:t xml:space="preserve">Creare rapidă (quick-add): scrierea unei singure linii (ex. „Pay rent tomorrow 5pm !high #home”) și parsarea automată a câmpurilor.</w:t>
      </w:r>
    </w:p>
    <w:p>
      <w:pPr>
        <w:pStyle w:val="ListParagraph"/>
        <w:numPr>
          <w:ilvl w:val="0"/>
          <w:numId w:val="1"/>
        </w:numPr>
        <w:spacing w:after="60"/>
      </w:pPr>
      <w:r>
        <w:t xml:space="preserve">Editare: modificarea oricărui câmp al unei activități existente.</w:t>
      </w:r>
    </w:p>
    <w:p>
      <w:pPr>
        <w:pStyle w:val="ListParagraph"/>
        <w:numPr>
          <w:ilvl w:val="0"/>
          <w:numId w:val="1"/>
        </w:numPr>
        <w:spacing w:after="60"/>
      </w:pPr>
      <w:r>
        <w:t xml:space="preserve">Ștergere cu Undo: la ștergere se afișează un toast cu acțiune „Undo”.</w:t>
      </w:r>
    </w:p>
    <w:p>
      <w:pPr>
        <w:pStyle w:val="ListParagraph"/>
        <w:numPr>
          <w:ilvl w:val="0"/>
          <w:numId w:val="1"/>
        </w:numPr>
        <w:spacing w:after="60"/>
      </w:pPr>
      <w:r>
        <w:t xml:space="preserve">Schimbare de status: marcarea ca finalizată/anulată sau revenirea la starea derivată.</w:t>
      </w:r>
    </w:p>
    <w:p>
      <w:pPr>
        <w:pStyle w:val="ListParagraph"/>
        <w:numPr>
          <w:ilvl w:val="0"/>
          <w:numId w:val="1"/>
        </w:numPr>
        <w:spacing w:after="60"/>
      </w:pPr>
      <w:r>
        <w:t xml:space="preserve">Organizare: filtrare, căutare, sortare, reordonare drag-and-drop.</w:t>
      </w:r>
    </w:p>
    <w:p>
      <w:pPr>
        <w:pStyle w:val="ListParagraph"/>
        <w:numPr>
          <w:ilvl w:val="0"/>
          <w:numId w:val="1"/>
        </w:numPr>
        <w:spacing w:after="60"/>
      </w:pPr>
      <w:r>
        <w:t xml:space="preserve">Monitorizare: dashboard cu statistici de progres și panou de insights (tendință 7 zile + streak).</w:t>
      </w:r>
    </w:p>
    <w:p>
      <w:pPr>
        <w:pStyle w:val="ListParagraph"/>
        <w:numPr>
          <w:ilvl w:val="0"/>
          <w:numId w:val="1"/>
        </w:numPr>
        <w:spacing w:after="60"/>
      </w:pPr>
      <w:r>
        <w:t xml:space="preserve">Backup și restaurare: export / import JSON și opțiunea Clear all.</w:t>
      </w:r>
    </w:p>
    <w:p>
      <w:pPr>
        <w:pStyle w:val="Heading2"/>
        <w:spacing w:after="120" w:before="240"/>
      </w:pPr>
      <w:r>
        <w:t xml:space="preserve">4.4 Edge cases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tcBorders>
              <w:top w:val="single" w:color="AAAAAA" w:sz="1"/>
              <w:left w:val="single" w:color="AAAAAA" w:sz="1"/>
              <w:bottom w:val="single" w:color="AAAAAA" w:sz="1"/>
              <w:right w:val="single" w:color="AAAAAA" w:sz="1"/>
            </w:tcBorders>
            <w:shd w:fill="E8EEF7" w:val="clear"/>
          </w:tcPr>
          <w:p>
            <w:r>
              <w:rPr>
                <w:b/>
                <w:bCs/>
              </w:rPr>
              <w:t xml:space="preserve">#</w:t>
            </w:r>
          </w:p>
        </w:tc>
        <w:tc>
          <w:tcPr>
            <w:tcBorders>
              <w:top w:val="single" w:color="AAAAAA" w:sz="1"/>
              <w:left w:val="single" w:color="AAAAAA" w:sz="1"/>
              <w:bottom w:val="single" w:color="AAAAAA" w:sz="1"/>
              <w:right w:val="single" w:color="AAAAAA" w:sz="1"/>
            </w:tcBorders>
            <w:shd w:fill="E8EEF7" w:val="clear"/>
          </w:tcPr>
          <w:p>
            <w:r>
              <w:rPr>
                <w:b/>
                <w:bCs/>
              </w:rPr>
              <w:t xml:space="preserve">Caz limită</w:t>
            </w:r>
          </w:p>
        </w:tc>
        <w:tc>
          <w:tcPr>
            <w:tcBorders>
              <w:top w:val="single" w:color="AAAAAA" w:sz="1"/>
              <w:left w:val="single" w:color="AAAAAA" w:sz="1"/>
              <w:bottom w:val="single" w:color="AAAAAA" w:sz="1"/>
              <w:right w:val="single" w:color="AAAAAA" w:sz="1"/>
            </w:tcBorders>
            <w:shd w:fill="E8EEF7" w:val="clear"/>
          </w:tcPr>
          <w:p>
            <w:r>
              <w:rPr>
                <w:b/>
                <w:bCs/>
              </w:rPr>
              <w:t xml:space="preserve">Comportament așteptat</w:t>
            </w:r>
          </w:p>
        </w:tc>
      </w:tr>
      <w:tr>
        <w:tc>
          <w:tcPr>
            <w:tcBorders>
              <w:top w:val="single" w:color="AAAAAA" w:sz="1"/>
              <w:left w:val="single" w:color="AAAAAA" w:sz="1"/>
              <w:bottom w:val="single" w:color="AAAAAA" w:sz="1"/>
              <w:right w:val="single" w:color="AAAAAA" w:sz="1"/>
            </w:tcBorders>
          </w:tcPr>
          <w:p>
            <w:r>
              <w:t xml:space="preserve">E1</w:t>
            </w:r>
          </w:p>
        </w:tc>
        <w:tc>
          <w:tcPr>
            <w:tcBorders>
              <w:top w:val="single" w:color="AAAAAA" w:sz="1"/>
              <w:left w:val="single" w:color="AAAAAA" w:sz="1"/>
              <w:bottom w:val="single" w:color="AAAAAA" w:sz="1"/>
              <w:right w:val="single" w:color="AAAAAA" w:sz="1"/>
            </w:tcBorders>
          </w:tcPr>
          <w:p>
            <w:r>
              <w:t xml:space="preserve">Titlu gol / doar spații</w:t>
            </w:r>
          </w:p>
        </w:tc>
        <w:tc>
          <w:tcPr>
            <w:tcBorders>
              <w:top w:val="single" w:color="AAAAAA" w:sz="1"/>
              <w:left w:val="single" w:color="AAAAAA" w:sz="1"/>
              <w:bottom w:val="single" w:color="AAAAAA" w:sz="1"/>
              <w:right w:val="single" w:color="AAAAAA" w:sz="1"/>
            </w:tcBorders>
          </w:tcPr>
          <w:p>
            <w:r>
              <w:t xml:space="preserve">Nu se salvează; se afișează validare.</w:t>
            </w:r>
          </w:p>
        </w:tc>
      </w:tr>
      <w:tr>
        <w:tc>
          <w:tcPr>
            <w:tcBorders>
              <w:top w:val="single" w:color="AAAAAA" w:sz="1"/>
              <w:left w:val="single" w:color="AAAAAA" w:sz="1"/>
              <w:bottom w:val="single" w:color="AAAAAA" w:sz="1"/>
              <w:right w:val="single" w:color="AAAAAA" w:sz="1"/>
            </w:tcBorders>
          </w:tcPr>
          <w:p>
            <w:r>
              <w:t xml:space="preserve">E2</w:t>
            </w:r>
          </w:p>
        </w:tc>
        <w:tc>
          <w:tcPr>
            <w:tcBorders>
              <w:top w:val="single" w:color="AAAAAA" w:sz="1"/>
              <w:left w:val="single" w:color="AAAAAA" w:sz="1"/>
              <w:bottom w:val="single" w:color="AAAAAA" w:sz="1"/>
              <w:right w:val="single" w:color="AAAAAA" w:sz="1"/>
            </w:tcBorders>
          </w:tcPr>
          <w:p>
            <w:r>
              <w:t xml:space="preserve">Fără dată limită</w:t>
            </w:r>
          </w:p>
        </w:tc>
        <w:tc>
          <w:tcPr>
            <w:tcBorders>
              <w:top w:val="single" w:color="AAAAAA" w:sz="1"/>
              <w:left w:val="single" w:color="AAAAAA" w:sz="1"/>
              <w:bottom w:val="single" w:color="AAAAAA" w:sz="1"/>
              <w:right w:val="single" w:color="AAAAAA" w:sz="1"/>
            </w:tcBorders>
          </w:tcPr>
          <w:p>
            <w:r>
              <w:t xml:space="preserve">Considerată Upcoming.</w:t>
            </w:r>
          </w:p>
        </w:tc>
      </w:tr>
      <w:tr>
        <w:tc>
          <w:tcPr>
            <w:tcBorders>
              <w:top w:val="single" w:color="AAAAAA" w:sz="1"/>
              <w:left w:val="single" w:color="AAAAAA" w:sz="1"/>
              <w:bottom w:val="single" w:color="AAAAAA" w:sz="1"/>
              <w:right w:val="single" w:color="AAAAAA" w:sz="1"/>
            </w:tcBorders>
          </w:tcPr>
          <w:p>
            <w:r>
              <w:t xml:space="preserve">E3</w:t>
            </w:r>
          </w:p>
        </w:tc>
        <w:tc>
          <w:tcPr>
            <w:tcBorders>
              <w:top w:val="single" w:color="AAAAAA" w:sz="1"/>
              <w:left w:val="single" w:color="AAAAAA" w:sz="1"/>
              <w:bottom w:val="single" w:color="AAAAAA" w:sz="1"/>
              <w:right w:val="single" w:color="AAAAAA" w:sz="1"/>
            </w:tcBorders>
          </w:tcPr>
          <w:p>
            <w:r>
              <w:t xml:space="preserve">Dată limită exact acum</w:t>
            </w:r>
          </w:p>
        </w:tc>
        <w:tc>
          <w:tcPr>
            <w:tcBorders>
              <w:top w:val="single" w:color="AAAAAA" w:sz="1"/>
              <w:left w:val="single" w:color="AAAAAA" w:sz="1"/>
              <w:bottom w:val="single" w:color="AAAAAA" w:sz="1"/>
              <w:right w:val="single" w:color="AAAAAA" w:sz="1"/>
            </w:tcBorders>
          </w:tcPr>
          <w:p>
            <w:r>
              <w:t xml:space="preserve">Tratată ca Overdue.</w:t>
            </w:r>
          </w:p>
        </w:tc>
      </w:tr>
      <w:tr>
        <w:tc>
          <w:tcPr>
            <w:tcBorders>
              <w:top w:val="single" w:color="AAAAAA" w:sz="1"/>
              <w:left w:val="single" w:color="AAAAAA" w:sz="1"/>
              <w:bottom w:val="single" w:color="AAAAAA" w:sz="1"/>
              <w:right w:val="single" w:color="AAAAAA" w:sz="1"/>
            </w:tcBorders>
          </w:tcPr>
          <w:p>
            <w:r>
              <w:t xml:space="preserve">E4</w:t>
            </w:r>
          </w:p>
        </w:tc>
        <w:tc>
          <w:tcPr>
            <w:tcBorders>
              <w:top w:val="single" w:color="AAAAAA" w:sz="1"/>
              <w:left w:val="single" w:color="AAAAAA" w:sz="1"/>
              <w:bottom w:val="single" w:color="AAAAAA" w:sz="1"/>
              <w:right w:val="single" w:color="AAAAAA" w:sz="1"/>
            </w:tcBorders>
          </w:tcPr>
          <w:p>
            <w:r>
              <w:t xml:space="preserve">Fus orar / format de dată</w:t>
            </w:r>
          </w:p>
        </w:tc>
        <w:tc>
          <w:tcPr>
            <w:tcBorders>
              <w:top w:val="single" w:color="AAAAAA" w:sz="1"/>
              <w:left w:val="single" w:color="AAAAAA" w:sz="1"/>
              <w:bottom w:val="single" w:color="AAAAAA" w:sz="1"/>
              <w:right w:val="single" w:color="AAAAAA" w:sz="1"/>
            </w:tcBorders>
          </w:tcPr>
          <w:p>
            <w:r>
              <w:t xml:space="preserve">Se folosește ora locală; formatare cu date-fns.</w:t>
            </w:r>
          </w:p>
        </w:tc>
      </w:tr>
      <w:tr>
        <w:tc>
          <w:tcPr>
            <w:tcBorders>
              <w:top w:val="single" w:color="AAAAAA" w:sz="1"/>
              <w:left w:val="single" w:color="AAAAAA" w:sz="1"/>
              <w:bottom w:val="single" w:color="AAAAAA" w:sz="1"/>
              <w:right w:val="single" w:color="AAAAAA" w:sz="1"/>
            </w:tcBorders>
          </w:tcPr>
          <w:p>
            <w:r>
              <w:t xml:space="preserve">E5</w:t>
            </w:r>
          </w:p>
        </w:tc>
        <w:tc>
          <w:tcPr>
            <w:tcBorders>
              <w:top w:val="single" w:color="AAAAAA" w:sz="1"/>
              <w:left w:val="single" w:color="AAAAAA" w:sz="1"/>
              <w:bottom w:val="single" w:color="AAAAAA" w:sz="1"/>
              <w:right w:val="single" w:color="AAAAAA" w:sz="1"/>
            </w:tcBorders>
          </w:tcPr>
          <w:p>
            <w:r>
              <w:t xml:space="preserve">Ștergere accidentală</w:t>
            </w:r>
          </w:p>
        </w:tc>
        <w:tc>
          <w:tcPr>
            <w:tcBorders>
              <w:top w:val="single" w:color="AAAAAA" w:sz="1"/>
              <w:left w:val="single" w:color="AAAAAA" w:sz="1"/>
              <w:bottom w:val="single" w:color="AAAAAA" w:sz="1"/>
              <w:right w:val="single" w:color="AAAAAA" w:sz="1"/>
            </w:tcBorders>
          </w:tcPr>
          <w:p>
            <w:r>
              <w:t xml:space="preserve">Undo disponibil imediat în toast.</w:t>
            </w:r>
          </w:p>
        </w:tc>
      </w:tr>
      <w:tr>
        <w:tc>
          <w:tcPr>
            <w:tcBorders>
              <w:top w:val="single" w:color="AAAAAA" w:sz="1"/>
              <w:left w:val="single" w:color="AAAAAA" w:sz="1"/>
              <w:bottom w:val="single" w:color="AAAAAA" w:sz="1"/>
              <w:right w:val="single" w:color="AAAAAA" w:sz="1"/>
            </w:tcBorders>
          </w:tcPr>
          <w:p>
            <w:r>
              <w:t xml:space="preserve">E6</w:t>
            </w:r>
          </w:p>
        </w:tc>
        <w:tc>
          <w:tcPr>
            <w:tcBorders>
              <w:top w:val="single" w:color="AAAAAA" w:sz="1"/>
              <w:left w:val="single" w:color="AAAAAA" w:sz="1"/>
              <w:bottom w:val="single" w:color="AAAAAA" w:sz="1"/>
              <w:right w:val="single" w:color="AAAAAA" w:sz="1"/>
            </w:tcBorders>
          </w:tcPr>
          <w:p>
            <w:r>
              <w:t xml:space="preserve">Liste foarte lungi</w:t>
            </w:r>
          </w:p>
        </w:tc>
        <w:tc>
          <w:tcPr>
            <w:tcBorders>
              <w:top w:val="single" w:color="AAAAAA" w:sz="1"/>
              <w:left w:val="single" w:color="AAAAAA" w:sz="1"/>
              <w:bottom w:val="single" w:color="AAAAAA" w:sz="1"/>
              <w:right w:val="single" w:color="AAAAAA" w:sz="1"/>
            </w:tcBorders>
          </w:tcPr>
          <w:p>
            <w:r>
              <w:t xml:space="preserve">Sortare/filtrare client-side rapidă.</w:t>
            </w:r>
          </w:p>
        </w:tc>
      </w:tr>
      <w:tr>
        <w:tc>
          <w:tcPr>
            <w:tcBorders>
              <w:top w:val="single" w:color="AAAAAA" w:sz="1"/>
              <w:left w:val="single" w:color="AAAAAA" w:sz="1"/>
              <w:bottom w:val="single" w:color="AAAAAA" w:sz="1"/>
              <w:right w:val="single" w:color="AAAAAA" w:sz="1"/>
            </w:tcBorders>
          </w:tcPr>
          <w:p>
            <w:r>
              <w:t xml:space="preserve">E7</w:t>
            </w:r>
          </w:p>
        </w:tc>
        <w:tc>
          <w:tcPr>
            <w:tcBorders>
              <w:top w:val="single" w:color="AAAAAA" w:sz="1"/>
              <w:left w:val="single" w:color="AAAAAA" w:sz="1"/>
              <w:bottom w:val="single" w:color="AAAAAA" w:sz="1"/>
              <w:right w:val="single" w:color="AAAAAA" w:sz="1"/>
            </w:tcBorders>
          </w:tcPr>
          <w:p>
            <w:r>
              <w:t xml:space="preserve">Reordonare + sortare activă</w:t>
            </w:r>
          </w:p>
        </w:tc>
        <w:tc>
          <w:tcPr>
            <w:tcBorders>
              <w:top w:val="single" w:color="AAAAAA" w:sz="1"/>
              <w:left w:val="single" w:color="AAAAAA" w:sz="1"/>
              <w:bottom w:val="single" w:color="AAAAAA" w:sz="1"/>
              <w:right w:val="single" w:color="AAAAAA" w:sz="1"/>
            </w:tcBorders>
          </w:tcPr>
          <w:p>
            <w:r>
              <w:t xml:space="preserve">Sortarea are prioritate; manual doar când e selectat.</w:t>
            </w:r>
          </w:p>
        </w:tc>
      </w:tr>
      <w:tr>
        <w:tc>
          <w:tcPr>
            <w:tcBorders>
              <w:top w:val="single" w:color="AAAAAA" w:sz="1"/>
              <w:left w:val="single" w:color="AAAAAA" w:sz="1"/>
              <w:bottom w:val="single" w:color="AAAAAA" w:sz="1"/>
              <w:right w:val="single" w:color="AAAAAA" w:sz="1"/>
            </w:tcBorders>
          </w:tcPr>
          <w:p>
            <w:r>
              <w:t xml:space="preserve">E8</w:t>
            </w:r>
          </w:p>
        </w:tc>
        <w:tc>
          <w:tcPr>
            <w:tcBorders>
              <w:top w:val="single" w:color="AAAAAA" w:sz="1"/>
              <w:left w:val="single" w:color="AAAAAA" w:sz="1"/>
              <w:bottom w:val="single" w:color="AAAAAA" w:sz="1"/>
              <w:right w:val="single" w:color="AAAAAA" w:sz="1"/>
            </w:tcBorders>
          </w:tcPr>
          <w:p>
            <w:r>
              <w:t xml:space="preserve">Date invalide în localStorage</w:t>
            </w:r>
          </w:p>
        </w:tc>
        <w:tc>
          <w:tcPr>
            <w:tcBorders>
              <w:top w:val="single" w:color="AAAAAA" w:sz="1"/>
              <w:left w:val="single" w:color="AAAAAA" w:sz="1"/>
              <w:bottom w:val="single" w:color="AAAAAA" w:sz="1"/>
              <w:right w:val="single" w:color="AAAAAA" w:sz="1"/>
            </w:tcBorders>
          </w:tcPr>
          <w:p>
            <w:r>
              <w:t xml:space="preserve">Validare/fallback la listă goală.</w:t>
            </w:r>
          </w:p>
        </w:tc>
      </w:tr>
      <w:tr>
        <w:tc>
          <w:tcPr>
            <w:tcBorders>
              <w:top w:val="single" w:color="AAAAAA" w:sz="1"/>
              <w:left w:val="single" w:color="AAAAAA" w:sz="1"/>
              <w:bottom w:val="single" w:color="AAAAAA" w:sz="1"/>
              <w:right w:val="single" w:color="AAAAAA" w:sz="1"/>
            </w:tcBorders>
          </w:tcPr>
          <w:p>
            <w:r>
              <w:t xml:space="preserve">E9</w:t>
            </w:r>
          </w:p>
        </w:tc>
        <w:tc>
          <w:tcPr>
            <w:tcBorders>
              <w:top w:val="single" w:color="AAAAAA" w:sz="1"/>
              <w:left w:val="single" w:color="AAAAAA" w:sz="1"/>
              <w:bottom w:val="single" w:color="AAAAAA" w:sz="1"/>
              <w:right w:val="single" w:color="AAAAAA" w:sz="1"/>
            </w:tcBorders>
          </w:tcPr>
          <w:p>
            <w:r>
              <w:t xml:space="preserve">Toate activitățile finalizate</w:t>
            </w:r>
          </w:p>
        </w:tc>
        <w:tc>
          <w:tcPr>
            <w:tcBorders>
              <w:top w:val="single" w:color="AAAAAA" w:sz="1"/>
              <w:left w:val="single" w:color="AAAAAA" w:sz="1"/>
              <w:bottom w:val="single" w:color="AAAAAA" w:sz="1"/>
              <w:right w:val="single" w:color="AAAAAA" w:sz="1"/>
            </w:tcBorders>
          </w:tcPr>
          <w:p>
            <w:r>
              <w:t xml:space="preserve">Clear completed fără erori pe listă goală.</w:t>
            </w:r>
          </w:p>
        </w:tc>
      </w:tr>
      <w:tr>
        <w:tc>
          <w:tcPr>
            <w:tcBorders>
              <w:top w:val="single" w:color="AAAAAA" w:sz="1"/>
              <w:left w:val="single" w:color="AAAAAA" w:sz="1"/>
              <w:bottom w:val="single" w:color="AAAAAA" w:sz="1"/>
              <w:right w:val="single" w:color="AAAAAA" w:sz="1"/>
            </w:tcBorders>
          </w:tcPr>
          <w:p>
            <w:r>
              <w:t xml:space="preserve">E10</w:t>
            </w:r>
          </w:p>
        </w:tc>
        <w:tc>
          <w:tcPr>
            <w:tcBorders>
              <w:top w:val="single" w:color="AAAAAA" w:sz="1"/>
              <w:left w:val="single" w:color="AAAAAA" w:sz="1"/>
              <w:bottom w:val="single" w:color="AAAAAA" w:sz="1"/>
              <w:right w:val="single" w:color="AAAAAA" w:sz="1"/>
            </w:tcBorders>
          </w:tcPr>
          <w:p>
            <w:r>
              <w:t xml:space="preserve">Toate subtask-urile marcate</w:t>
            </w:r>
          </w:p>
        </w:tc>
        <w:tc>
          <w:tcPr>
            <w:tcBorders>
              <w:top w:val="single" w:color="AAAAAA" w:sz="1"/>
              <w:left w:val="single" w:color="AAAAAA" w:sz="1"/>
              <w:bottom w:val="single" w:color="AAAAAA" w:sz="1"/>
              <w:right w:val="single" w:color="AAAAAA" w:sz="1"/>
            </w:tcBorders>
          </w:tcPr>
          <w:p>
            <w:r>
              <w:t xml:space="preserve">Sugerare finalizare activitate părinte.</w:t>
            </w:r>
          </w:p>
        </w:tc>
      </w:tr>
      <w:tr>
        <w:tc>
          <w:tcPr>
            <w:tcBorders>
              <w:top w:val="single" w:color="AAAAAA" w:sz="1"/>
              <w:left w:val="single" w:color="AAAAAA" w:sz="1"/>
              <w:bottom w:val="single" w:color="AAAAAA" w:sz="1"/>
              <w:right w:val="single" w:color="AAAAAA" w:sz="1"/>
            </w:tcBorders>
          </w:tcPr>
          <w:p>
            <w:r>
              <w:t xml:space="preserve">E11</w:t>
            </w:r>
          </w:p>
        </w:tc>
        <w:tc>
          <w:tcPr>
            <w:tcBorders>
              <w:top w:val="single" w:color="AAAAAA" w:sz="1"/>
              <w:left w:val="single" w:color="AAAAAA" w:sz="1"/>
              <w:bottom w:val="single" w:color="AAAAAA" w:sz="1"/>
              <w:right w:val="single" w:color="AAAAAA" w:sz="1"/>
            </w:tcBorders>
          </w:tcPr>
          <w:p>
            <w:r>
              <w:t xml:space="preserve">Căutare fără rezultate</w:t>
            </w:r>
          </w:p>
        </w:tc>
        <w:tc>
          <w:tcPr>
            <w:tcBorders>
              <w:top w:val="single" w:color="AAAAAA" w:sz="1"/>
              <w:left w:val="single" w:color="AAAAAA" w:sz="1"/>
              <w:bottom w:val="single" w:color="AAAAAA" w:sz="1"/>
              <w:right w:val="single" w:color="AAAAAA" w:sz="1"/>
            </w:tcBorders>
          </w:tcPr>
          <w:p>
            <w:r>
              <w:t xml:space="preserve">Stare goală (empty state) clară.</w:t>
            </w:r>
          </w:p>
        </w:tc>
      </w:tr>
      <w:tr>
        <w:tc>
          <w:tcPr>
            <w:tcBorders>
              <w:top w:val="single" w:color="AAAAAA" w:sz="1"/>
              <w:left w:val="single" w:color="AAAAAA" w:sz="1"/>
              <w:bottom w:val="single" w:color="AAAAAA" w:sz="1"/>
              <w:right w:val="single" w:color="AAAAAA" w:sz="1"/>
            </w:tcBorders>
          </w:tcPr>
          <w:p>
            <w:r>
              <w:t xml:space="preserve">E12</w:t>
            </w:r>
          </w:p>
        </w:tc>
        <w:tc>
          <w:tcPr>
            <w:tcBorders>
              <w:top w:val="single" w:color="AAAAAA" w:sz="1"/>
              <w:left w:val="single" w:color="AAAAAA" w:sz="1"/>
              <w:bottom w:val="single" w:color="AAAAAA" w:sz="1"/>
              <w:right w:val="single" w:color="AAAAAA" w:sz="1"/>
            </w:tcBorders>
          </w:tcPr>
          <w:p>
            <w:r>
              <w:t xml:space="preserve">Temă comutată</w:t>
            </w:r>
          </w:p>
        </w:tc>
        <w:tc>
          <w:tcPr>
            <w:tcBorders>
              <w:top w:val="single" w:color="AAAAAA" w:sz="1"/>
              <w:left w:val="single" w:color="AAAAAA" w:sz="1"/>
              <w:bottom w:val="single" w:color="AAAAAA" w:sz="1"/>
              <w:right w:val="single" w:color="AAAAAA" w:sz="1"/>
            </w:tcBorders>
          </w:tcPr>
          <w:p>
            <w:r>
              <w:t xml:space="preserve">Preferința se păstrează între sesiuni.</w:t>
            </w:r>
          </w:p>
        </w:tc>
      </w:tr>
      <w:tr>
        <w:tc>
          <w:tcPr>
            <w:tcBorders>
              <w:top w:val="single" w:color="AAAAAA" w:sz="1"/>
              <w:left w:val="single" w:color="AAAAAA" w:sz="1"/>
              <w:bottom w:val="single" w:color="AAAAAA" w:sz="1"/>
              <w:right w:val="single" w:color="AAAAAA" w:sz="1"/>
            </w:tcBorders>
          </w:tcPr>
          <w:p>
            <w:r>
              <w:t xml:space="preserve">E13</w:t>
            </w:r>
          </w:p>
        </w:tc>
        <w:tc>
          <w:tcPr>
            <w:tcBorders>
              <w:top w:val="single" w:color="AAAAAA" w:sz="1"/>
              <w:left w:val="single" w:color="AAAAAA" w:sz="1"/>
              <w:bottom w:val="single" w:color="AAAAAA" w:sz="1"/>
              <w:right w:val="single" w:color="AAAAAA" w:sz="1"/>
            </w:tcBorders>
          </w:tcPr>
          <w:p>
            <w:r>
              <w:t xml:space="preserve">Conținut lung</w:t>
            </w:r>
          </w:p>
        </w:tc>
        <w:tc>
          <w:tcPr>
            <w:tcBorders>
              <w:top w:val="single" w:color="AAAAAA" w:sz="1"/>
              <w:left w:val="single" w:color="AAAAAA" w:sz="1"/>
              <w:bottom w:val="single" w:color="AAAAAA" w:sz="1"/>
              <w:right w:val="single" w:color="AAAAAA" w:sz="1"/>
            </w:tcBorders>
          </w:tcPr>
          <w:p>
            <w:r>
              <w:t xml:space="preserve">Text împachetat corect, fără a strica layout-ul.</w:t>
            </w:r>
          </w:p>
        </w:tc>
      </w:tr>
      <w:tr>
        <w:tc>
          <w:tcPr>
            <w:tcBorders>
              <w:top w:val="single" w:color="AAAAAA" w:sz="1"/>
              <w:left w:val="single" w:color="AAAAAA" w:sz="1"/>
              <w:bottom w:val="single" w:color="AAAAAA" w:sz="1"/>
              <w:right w:val="single" w:color="AAAAAA" w:sz="1"/>
            </w:tcBorders>
          </w:tcPr>
          <w:p>
            <w:r>
              <w:t xml:space="preserve">E14</w:t>
            </w:r>
          </w:p>
        </w:tc>
        <w:tc>
          <w:tcPr>
            <w:tcBorders>
              <w:top w:val="single" w:color="AAAAAA" w:sz="1"/>
              <w:left w:val="single" w:color="AAAAAA" w:sz="1"/>
              <w:bottom w:val="single" w:color="AAAAAA" w:sz="1"/>
              <w:right w:val="single" w:color="AAAAAA" w:sz="1"/>
            </w:tcBorders>
          </w:tcPr>
          <w:p>
            <w:r>
              <w:t xml:space="preserve">Quick-add fără dată/prioritate/categorie</w:t>
            </w:r>
          </w:p>
        </w:tc>
        <w:tc>
          <w:tcPr>
            <w:tcBorders>
              <w:top w:val="single" w:color="AAAAAA" w:sz="1"/>
              <w:left w:val="single" w:color="AAAAAA" w:sz="1"/>
              <w:bottom w:val="single" w:color="AAAAAA" w:sz="1"/>
              <w:right w:val="single" w:color="AAAAAA" w:sz="1"/>
            </w:tcBorders>
          </w:tcPr>
          <w:p>
            <w:r>
              <w:t xml:space="preserve">Doar titlul este extras; restul rămâne nesetat, fără erori.</w:t>
            </w:r>
          </w:p>
        </w:tc>
      </w:tr>
      <w:tr>
        <w:tc>
          <w:tcPr>
            <w:tcBorders>
              <w:top w:val="single" w:color="AAAAAA" w:sz="1"/>
              <w:left w:val="single" w:color="AAAAAA" w:sz="1"/>
              <w:bottom w:val="single" w:color="AAAAAA" w:sz="1"/>
              <w:right w:val="single" w:color="AAAAAA" w:sz="1"/>
            </w:tcBorders>
          </w:tcPr>
          <w:p>
            <w:r>
              <w:t xml:space="preserve">E15</w:t>
            </w:r>
          </w:p>
        </w:tc>
        <w:tc>
          <w:tcPr>
            <w:tcBorders>
              <w:top w:val="single" w:color="AAAAAA" w:sz="1"/>
              <w:left w:val="single" w:color="AAAAAA" w:sz="1"/>
              <w:bottom w:val="single" w:color="AAAAAA" w:sz="1"/>
              <w:right w:val="single" w:color="AAAAAA" w:sz="1"/>
            </w:tcBorders>
          </w:tcPr>
          <w:p>
            <w:r>
              <w:t xml:space="preserve">Import JSON invalid</w:t>
            </w:r>
          </w:p>
        </w:tc>
        <w:tc>
          <w:tcPr>
            <w:tcBorders>
              <w:top w:val="single" w:color="AAAAAA" w:sz="1"/>
              <w:left w:val="single" w:color="AAAAAA" w:sz="1"/>
              <w:bottom w:val="single" w:color="AAAAAA" w:sz="1"/>
              <w:right w:val="single" w:color="AAAAAA" w:sz="1"/>
            </w:tcBorders>
          </w:tcPr>
          <w:p>
            <w:r>
              <w:t xml:space="preserve">Se validează; eroare afișată; datele existente nu se pierd.</w:t>
            </w:r>
          </w:p>
        </w:tc>
      </w:tr>
      <w:tr>
        <w:tc>
          <w:tcPr>
            <w:tcBorders>
              <w:top w:val="single" w:color="AAAAAA" w:sz="1"/>
              <w:left w:val="single" w:color="AAAAAA" w:sz="1"/>
              <w:bottom w:val="single" w:color="AAAAAA" w:sz="1"/>
              <w:right w:val="single" w:color="AAAAAA" w:sz="1"/>
            </w:tcBorders>
          </w:tcPr>
          <w:p>
            <w:r>
              <w:t xml:space="preserve">E16</w:t>
            </w:r>
          </w:p>
        </w:tc>
        <w:tc>
          <w:tcPr>
            <w:tcBorders>
              <w:top w:val="single" w:color="AAAAAA" w:sz="1"/>
              <w:left w:val="single" w:color="AAAAAA" w:sz="1"/>
              <w:bottom w:val="single" w:color="AAAAAA" w:sz="1"/>
              <w:right w:val="single" w:color="AAAAAA" w:sz="1"/>
            </w:tcBorders>
          </w:tcPr>
          <w:p>
            <w:r>
              <w:t xml:space="preserve">Clear all</w:t>
            </w:r>
          </w:p>
        </w:tc>
        <w:tc>
          <w:tcPr>
            <w:tcBorders>
              <w:top w:val="single" w:color="AAAAAA" w:sz="1"/>
              <w:left w:val="single" w:color="AAAAAA" w:sz="1"/>
              <w:bottom w:val="single" w:color="AAAAAA" w:sz="1"/>
              <w:right w:val="single" w:color="AAAAAA" w:sz="1"/>
            </w:tcBorders>
          </w:tcPr>
          <w:p>
            <w:r>
              <w:t xml:space="preserve">Se cere confirmare; nu poate fi declanșat accidental.</w:t>
            </w:r>
          </w:p>
        </w:tc>
      </w:tr>
      <w:tr>
        <w:tc>
          <w:tcPr>
            <w:tcBorders>
              <w:top w:val="single" w:color="AAAAAA" w:sz="1"/>
              <w:left w:val="single" w:color="AAAAAA" w:sz="1"/>
              <w:bottom w:val="single" w:color="AAAAAA" w:sz="1"/>
              <w:right w:val="single" w:color="AAAAAA" w:sz="1"/>
            </w:tcBorders>
          </w:tcPr>
          <w:p>
            <w:r>
              <w:t xml:space="preserve">E17</w:t>
            </w:r>
          </w:p>
        </w:tc>
        <w:tc>
          <w:tcPr>
            <w:tcBorders>
              <w:top w:val="single" w:color="AAAAAA" w:sz="1"/>
              <w:left w:val="single" w:color="AAAAAA" w:sz="1"/>
              <w:bottom w:val="single" w:color="AAAAAA" w:sz="1"/>
              <w:right w:val="single" w:color="AAAAAA" w:sz="1"/>
            </w:tcBorders>
          </w:tcPr>
          <w:p>
            <w:r>
              <w:t xml:space="preserve">Offline (fără rețea)</w:t>
            </w:r>
          </w:p>
        </w:tc>
        <w:tc>
          <w:tcPr>
            <w:tcBorders>
              <w:top w:val="single" w:color="AAAAAA" w:sz="1"/>
              <w:left w:val="single" w:color="AAAAAA" w:sz="1"/>
              <w:bottom w:val="single" w:color="AAAAAA" w:sz="1"/>
              <w:right w:val="single" w:color="AAAAAA" w:sz="1"/>
            </w:tcBorders>
          </w:tcPr>
          <w:p>
            <w:r>
              <w:t xml:space="preserve">Aplicația rămâne utilizabilă prin service worker.</w:t>
            </w:r>
          </w:p>
        </w:tc>
      </w:tr>
      <w:tr>
        <w:tc>
          <w:tcPr>
            <w:tcBorders>
              <w:top w:val="single" w:color="AAAAAA" w:sz="1"/>
              <w:left w:val="single" w:color="AAAAAA" w:sz="1"/>
              <w:bottom w:val="single" w:color="AAAAAA" w:sz="1"/>
              <w:right w:val="single" w:color="AAAAAA" w:sz="1"/>
            </w:tcBorders>
          </w:tcPr>
          <w:p>
            <w:r>
              <w:t xml:space="preserve">E18</w:t>
            </w:r>
          </w:p>
        </w:tc>
        <w:tc>
          <w:tcPr>
            <w:tcBorders>
              <w:top w:val="single" w:color="AAAAAA" w:sz="1"/>
              <w:left w:val="single" w:color="AAAAAA" w:sz="1"/>
              <w:bottom w:val="single" w:color="AAAAAA" w:sz="1"/>
              <w:right w:val="single" w:color="AAAAAA" w:sz="1"/>
            </w:tcBorders>
          </w:tcPr>
          <w:p>
            <w:r>
              <w:t xml:space="preserve">prefers-reduced-motion activat</w:t>
            </w:r>
          </w:p>
        </w:tc>
        <w:tc>
          <w:tcPr>
            <w:tcBorders>
              <w:top w:val="single" w:color="AAAAAA" w:sz="1"/>
              <w:left w:val="single" w:color="AAAAAA" w:sz="1"/>
              <w:bottom w:val="single" w:color="AAAAAA" w:sz="1"/>
              <w:right w:val="single" w:color="AAAAAA" w:sz="1"/>
            </w:tcBorders>
          </w:tcPr>
          <w:p>
            <w:r>
              <w:t xml:space="preserve">Animațiile (inclusiv confetti) sunt reduse/dezactivate.</w:t>
            </w:r>
          </w:p>
        </w:tc>
      </w:tr>
    </w:tbl>
    <w:p>
      <w:pPr>
        <w:spacing w:after="120"/>
      </w:pPr>
    </w:p>
    <w:p>
      <w:pPr>
        <w:pStyle w:val="Heading2"/>
        <w:spacing w:after="120" w:before="240"/>
      </w:pPr>
      <w:r>
        <w:t xml:space="preserve">4.5 Căi de dezvoltare (viitor)</w:t>
      </w:r>
    </w:p>
    <w:p>
      <w:pPr>
        <w:pStyle w:val="ListParagraph"/>
        <w:numPr>
          <w:ilvl w:val="0"/>
          <w:numId w:val="1"/>
        </w:numPr>
        <w:spacing w:after="60"/>
      </w:pPr>
      <w:r>
        <w:t xml:space="preserve">Sincronizare în cloud și cont de utilizator (backend, autentificare).</w:t>
      </w:r>
    </w:p>
    <w:p>
      <w:pPr>
        <w:pStyle w:val="ListParagraph"/>
        <w:numPr>
          <w:ilvl w:val="0"/>
          <w:numId w:val="1"/>
        </w:numPr>
        <w:spacing w:after="60"/>
      </w:pPr>
      <w:r>
        <w:t xml:space="preserve">Aplicația mobilă React Native completă, cu partajarea modelului de date.</w:t>
      </w:r>
    </w:p>
    <w:p>
      <w:pPr>
        <w:pStyle w:val="ListParagraph"/>
        <w:numPr>
          <w:ilvl w:val="0"/>
          <w:numId w:val="1"/>
        </w:numPr>
        <w:spacing w:after="60"/>
      </w:pPr>
      <w:r>
        <w:t xml:space="preserve">Notificări / reminder-uri pentru activitățile cu termen limită.</w:t>
      </w:r>
    </w:p>
    <w:p>
      <w:pPr>
        <w:pStyle w:val="ListParagraph"/>
        <w:numPr>
          <w:ilvl w:val="0"/>
          <w:numId w:val="1"/>
        </w:numPr>
        <w:spacing w:after="60"/>
      </w:pPr>
      <w:r>
        <w:t xml:space="preserve">Recurență: activități repetitive (zilnic, săptămânal, lunar).</w:t>
      </w:r>
    </w:p>
    <w:p>
      <w:pPr>
        <w:pStyle w:val="ListParagraph"/>
        <w:numPr>
          <w:ilvl w:val="0"/>
          <w:numId w:val="1"/>
        </w:numPr>
        <w:spacing w:after="60"/>
      </w:pPr>
      <w:r>
        <w:t xml:space="preserve">Colaborare: liste partajate, atribuire de sarcini, comentarii.</w:t>
      </w:r>
    </w:p>
    <w:p>
      <w:pPr>
        <w:pStyle w:val="ListParagraph"/>
        <w:numPr>
          <w:ilvl w:val="0"/>
          <w:numId w:val="1"/>
        </w:numPr>
        <w:spacing w:after="60"/>
      </w:pPr>
      <w:r>
        <w:t xml:space="preserve">Integrare cu calendar (Google Calendar, ICS export/import).</w:t>
      </w:r>
    </w:p>
    <w:p>
      <w:pPr>
        <w:pStyle w:val="ListParagraph"/>
        <w:numPr>
          <w:ilvl w:val="0"/>
          <w:numId w:val="1"/>
        </w:numPr>
        <w:spacing w:after="60"/>
      </w:pPr>
      <w:r>
        <w:t xml:space="preserve">Statistici avansate: grafice extinse, rapoarte periodice.</w:t>
      </w:r>
    </w:p>
    <w:p>
      <w:pPr>
        <w:pStyle w:val="ListParagraph"/>
        <w:numPr>
          <w:ilvl w:val="0"/>
          <w:numId w:val="1"/>
        </w:numPr>
        <w:spacing w:after="60"/>
      </w:pPr>
      <w:r>
        <w:t xml:space="preserve">Import / export extins (CSV) și backup automat.</w:t>
      </w:r>
    </w:p>
    <w:p>
      <w:pPr>
        <w:pStyle w:val="ListParagraph"/>
        <w:numPr>
          <w:ilvl w:val="0"/>
          <w:numId w:val="1"/>
        </w:numPr>
        <w:spacing w:after="60"/>
      </w:pPr>
      <w:r>
        <w:t xml:space="preserve">Widgets pentru ecranul principal (mobil).</w:t>
      </w:r>
    </w:p>
    <w:p>
      <w:pPr>
        <w:spacing w:after="120"/>
      </w:pPr>
      <w:r>
        <w:t xml:space="preserve">Deja implementate în versiunea curentă: mod offline / PWA instalabil (service worker), backup prin export/import JSON și Clear all, quick-add în limbaj natural, panou de insights (7 zile + streak), confetti, accesibilitate (ARIA, tastatură, focus) și suport prefers-reduced-motion.</w:t>
      </w:r>
    </w:p>
    <w:p>
      <w:pPr>
        <w:spacing w:after="120"/>
      </w:pPr>
    </w:p>
    <w:p>
      <w:pPr>
        <w:pStyle w:val="Heading1"/>
        <w:spacing w:after="120" w:before="240"/>
      </w:pPr>
      <w:r>
        <w:t xml:space="preserve">5. Riscul proiectului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tcBorders>
              <w:top w:val="single" w:color="AAAAAA" w:sz="1"/>
              <w:left w:val="single" w:color="AAAAAA" w:sz="1"/>
              <w:bottom w:val="single" w:color="AAAAAA" w:sz="1"/>
              <w:right w:val="single" w:color="AAAAAA" w:sz="1"/>
            </w:tcBorders>
            <w:shd w:fill="E8EEF7" w:val="clear"/>
          </w:tcPr>
          <w:p>
            <w:r>
              <w:rPr>
                <w:b/>
                <w:bCs/>
              </w:rPr>
              <w:t xml:space="preserve">#</w:t>
            </w:r>
          </w:p>
        </w:tc>
        <w:tc>
          <w:tcPr>
            <w:tcBorders>
              <w:top w:val="single" w:color="AAAAAA" w:sz="1"/>
              <w:left w:val="single" w:color="AAAAAA" w:sz="1"/>
              <w:bottom w:val="single" w:color="AAAAAA" w:sz="1"/>
              <w:right w:val="single" w:color="AAAAAA" w:sz="1"/>
            </w:tcBorders>
            <w:shd w:fill="E8EEF7" w:val="clear"/>
          </w:tcPr>
          <w:p>
            <w:r>
              <w:rPr>
                <w:b/>
                <w:bCs/>
              </w:rPr>
              <w:t xml:space="preserve">Riscul</w:t>
            </w:r>
          </w:p>
        </w:tc>
        <w:tc>
          <w:tcPr>
            <w:tcBorders>
              <w:top w:val="single" w:color="AAAAAA" w:sz="1"/>
              <w:left w:val="single" w:color="AAAAAA" w:sz="1"/>
              <w:bottom w:val="single" w:color="AAAAAA" w:sz="1"/>
              <w:right w:val="single" w:color="AAAAAA" w:sz="1"/>
            </w:tcBorders>
            <w:shd w:fill="E8EEF7" w:val="clear"/>
          </w:tcPr>
          <w:p>
            <w:r>
              <w:rPr>
                <w:b/>
                <w:bCs/>
              </w:rPr>
              <w:t xml:space="preserve">Probab.</w:t>
            </w:r>
          </w:p>
        </w:tc>
        <w:tc>
          <w:tcPr>
            <w:tcBorders>
              <w:top w:val="single" w:color="AAAAAA" w:sz="1"/>
              <w:left w:val="single" w:color="AAAAAA" w:sz="1"/>
              <w:bottom w:val="single" w:color="AAAAAA" w:sz="1"/>
              <w:right w:val="single" w:color="AAAAAA" w:sz="1"/>
            </w:tcBorders>
            <w:shd w:fill="E8EEF7" w:val="clear"/>
          </w:tcPr>
          <w:p>
            <w:r>
              <w:rPr>
                <w:b/>
                <w:bCs/>
              </w:rPr>
              <w:t xml:space="preserve">Impact</w:t>
            </w:r>
          </w:p>
        </w:tc>
        <w:tc>
          <w:tcPr>
            <w:tcBorders>
              <w:top w:val="single" w:color="AAAAAA" w:sz="1"/>
              <w:left w:val="single" w:color="AAAAAA" w:sz="1"/>
              <w:bottom w:val="single" w:color="AAAAAA" w:sz="1"/>
              <w:right w:val="single" w:color="AAAAAA" w:sz="1"/>
            </w:tcBorders>
            <w:shd w:fill="E8EEF7" w:val="clear"/>
          </w:tcPr>
          <w:p>
            <w:r>
              <w:rPr>
                <w:b/>
                <w:bCs/>
              </w:rPr>
              <w:t xml:space="preserve">Măsuri de atenuare</w:t>
            </w:r>
          </w:p>
        </w:tc>
      </w:tr>
      <w:tr>
        <w:tc>
          <w:tcPr>
            <w:tcBorders>
              <w:top w:val="single" w:color="AAAAAA" w:sz="1"/>
              <w:left w:val="single" w:color="AAAAAA" w:sz="1"/>
              <w:bottom w:val="single" w:color="AAAAAA" w:sz="1"/>
              <w:right w:val="single" w:color="AAAAAA" w:sz="1"/>
            </w:tcBorders>
          </w:tcPr>
          <w:p>
            <w:r>
              <w:t xml:space="preserve">RI1</w:t>
            </w:r>
          </w:p>
        </w:tc>
        <w:tc>
          <w:tcPr>
            <w:tcBorders>
              <w:top w:val="single" w:color="AAAAAA" w:sz="1"/>
              <w:left w:val="single" w:color="AAAAAA" w:sz="1"/>
              <w:bottom w:val="single" w:color="AAAAAA" w:sz="1"/>
              <w:right w:val="single" w:color="AAAAAA" w:sz="1"/>
            </w:tcBorders>
          </w:tcPr>
          <w:p>
            <w:r>
              <w:t xml:space="preserve">Depășirea termenului</w:t>
            </w:r>
          </w:p>
        </w:tc>
        <w:tc>
          <w:tcPr>
            <w:tcBorders>
              <w:top w:val="single" w:color="AAAAAA" w:sz="1"/>
              <w:left w:val="single" w:color="AAAAAA" w:sz="1"/>
              <w:bottom w:val="single" w:color="AAAAAA" w:sz="1"/>
              <w:right w:val="single" w:color="AAAAAA" w:sz="1"/>
            </w:tcBorders>
          </w:tcPr>
          <w:p>
            <w:r>
              <w:t xml:space="preserve">Medie</w:t>
            </w:r>
          </w:p>
        </w:tc>
        <w:tc>
          <w:tcPr>
            <w:tcBorders>
              <w:top w:val="single" w:color="AAAAAA" w:sz="1"/>
              <w:left w:val="single" w:color="AAAAAA" w:sz="1"/>
              <w:bottom w:val="single" w:color="AAAAAA" w:sz="1"/>
              <w:right w:val="single" w:color="AAAAAA" w:sz="1"/>
            </w:tcBorders>
          </w:tcPr>
          <w:p>
            <w:r>
              <w:t xml:space="preserve">Ridicat</w:t>
            </w:r>
          </w:p>
        </w:tc>
        <w:tc>
          <w:tcPr>
            <w:tcBorders>
              <w:top w:val="single" w:color="AAAAAA" w:sz="1"/>
              <w:left w:val="single" w:color="AAAAAA" w:sz="1"/>
              <w:bottom w:val="single" w:color="AAAAAA" w:sz="1"/>
              <w:right w:val="single" w:color="AAAAAA" w:sz="1"/>
            </w:tcBorders>
          </w:tcPr>
          <w:p>
            <w:r>
              <w:t xml:space="preserve">Planificare pe milestones; prioritate pe minim; scope controlat.</w:t>
            </w:r>
          </w:p>
        </w:tc>
      </w:tr>
      <w:tr>
        <w:tc>
          <w:tcPr>
            <w:tcBorders>
              <w:top w:val="single" w:color="AAAAAA" w:sz="1"/>
              <w:left w:val="single" w:color="AAAAAA" w:sz="1"/>
              <w:bottom w:val="single" w:color="AAAAAA" w:sz="1"/>
              <w:right w:val="single" w:color="AAAAAA" w:sz="1"/>
            </w:tcBorders>
          </w:tcPr>
          <w:p>
            <w:r>
              <w:t xml:space="preserve">RI2</w:t>
            </w:r>
          </w:p>
        </w:tc>
        <w:tc>
          <w:tcPr>
            <w:tcBorders>
              <w:top w:val="single" w:color="AAAAAA" w:sz="1"/>
              <w:left w:val="single" w:color="AAAAAA" w:sz="1"/>
              <w:bottom w:val="single" w:color="AAAAAA" w:sz="1"/>
              <w:right w:val="single" w:color="AAAAAA" w:sz="1"/>
            </w:tcBorders>
          </w:tcPr>
          <w:p>
            <w:r>
              <w:t xml:space="preserve">Incompatibilități versiuni</w:t>
            </w:r>
          </w:p>
        </w:tc>
        <w:tc>
          <w:tcPr>
            <w:tcBorders>
              <w:top w:val="single" w:color="AAAAAA" w:sz="1"/>
              <w:left w:val="single" w:color="AAAAAA" w:sz="1"/>
              <w:bottom w:val="single" w:color="AAAAAA" w:sz="1"/>
              <w:right w:val="single" w:color="AAAAAA" w:sz="1"/>
            </w:tcBorders>
          </w:tcPr>
          <w:p>
            <w:r>
              <w:t xml:space="preserve">Medie</w:t>
            </w:r>
          </w:p>
        </w:tc>
        <w:tc>
          <w:tcPr>
            <w:tcBorders>
              <w:top w:val="single" w:color="AAAAAA" w:sz="1"/>
              <w:left w:val="single" w:color="AAAAAA" w:sz="1"/>
              <w:bottom w:val="single" w:color="AAAAAA" w:sz="1"/>
              <w:right w:val="single" w:color="AAAAAA" w:sz="1"/>
            </w:tcBorders>
          </w:tcPr>
          <w:p>
            <w:r>
              <w:t xml:space="preserve">Mediu</w:t>
            </w:r>
          </w:p>
        </w:tc>
        <w:tc>
          <w:tcPr>
            <w:tcBorders>
              <w:top w:val="single" w:color="AAAAAA" w:sz="1"/>
              <w:left w:val="single" w:color="AAAAAA" w:sz="1"/>
              <w:bottom w:val="single" w:color="AAAAAA" w:sz="1"/>
              <w:right w:val="single" w:color="AAAAAA" w:sz="1"/>
            </w:tcBorders>
          </w:tcPr>
          <w:p>
            <w:r>
              <w:t xml:space="preserve">Documentație oficială; versiuni stabile; build frecvent.</w:t>
            </w:r>
          </w:p>
        </w:tc>
      </w:tr>
      <w:tr>
        <w:tc>
          <w:tcPr>
            <w:tcBorders>
              <w:top w:val="single" w:color="AAAAAA" w:sz="1"/>
              <w:left w:val="single" w:color="AAAAAA" w:sz="1"/>
              <w:bottom w:val="single" w:color="AAAAAA" w:sz="1"/>
              <w:right w:val="single" w:color="AAAAAA" w:sz="1"/>
            </w:tcBorders>
          </w:tcPr>
          <w:p>
            <w:r>
              <w:t xml:space="preserve">RI3</w:t>
            </w:r>
          </w:p>
        </w:tc>
        <w:tc>
          <w:tcPr>
            <w:tcBorders>
              <w:top w:val="single" w:color="AAAAAA" w:sz="1"/>
              <w:left w:val="single" w:color="AAAAAA" w:sz="1"/>
              <w:bottom w:val="single" w:color="AAAAAA" w:sz="1"/>
              <w:right w:val="single" w:color="AAAAAA" w:sz="1"/>
            </w:tcBorders>
          </w:tcPr>
          <w:p>
            <w:r>
              <w:t xml:space="preserve">Coliziuni git (lucru paralel)</w:t>
            </w:r>
          </w:p>
        </w:tc>
        <w:tc>
          <w:tcPr>
            <w:tcBorders>
              <w:top w:val="single" w:color="AAAAAA" w:sz="1"/>
              <w:left w:val="single" w:color="AAAAAA" w:sz="1"/>
              <w:bottom w:val="single" w:color="AAAAAA" w:sz="1"/>
              <w:right w:val="single" w:color="AAAAAA" w:sz="1"/>
            </w:tcBorders>
          </w:tcPr>
          <w:p>
            <w:r>
              <w:t xml:space="preserve">Medie</w:t>
            </w:r>
          </w:p>
        </w:tc>
        <w:tc>
          <w:tcPr>
            <w:tcBorders>
              <w:top w:val="single" w:color="AAAAAA" w:sz="1"/>
              <w:left w:val="single" w:color="AAAAAA" w:sz="1"/>
              <w:bottom w:val="single" w:color="AAAAAA" w:sz="1"/>
              <w:right w:val="single" w:color="AAAAAA" w:sz="1"/>
            </w:tcBorders>
          </w:tcPr>
          <w:p>
            <w:r>
              <w:t xml:space="preserve">Mediu</w:t>
            </w:r>
          </w:p>
        </w:tc>
        <w:tc>
          <w:tcPr>
            <w:tcBorders>
              <w:top w:val="single" w:color="AAAAAA" w:sz="1"/>
              <w:left w:val="single" w:color="AAAAAA" w:sz="1"/>
              <w:bottom w:val="single" w:color="AAAAAA" w:sz="1"/>
              <w:right w:val="single" w:color="AAAAAA" w:sz="1"/>
            </w:tcBorders>
          </w:tcPr>
          <w:p>
            <w:r>
              <w:t xml:space="preserve">Responsabilități separate; commit-uri mici; code review.</w:t>
            </w:r>
          </w:p>
        </w:tc>
      </w:tr>
      <w:tr>
        <w:tc>
          <w:tcPr>
            <w:tcBorders>
              <w:top w:val="single" w:color="AAAAAA" w:sz="1"/>
              <w:left w:val="single" w:color="AAAAAA" w:sz="1"/>
              <w:bottom w:val="single" w:color="AAAAAA" w:sz="1"/>
              <w:right w:val="single" w:color="AAAAAA" w:sz="1"/>
            </w:tcBorders>
          </w:tcPr>
          <w:p>
            <w:r>
              <w:t xml:space="preserve">RI4</w:t>
            </w:r>
          </w:p>
        </w:tc>
        <w:tc>
          <w:tcPr>
            <w:tcBorders>
              <w:top w:val="single" w:color="AAAAAA" w:sz="1"/>
              <w:left w:val="single" w:color="AAAAAA" w:sz="1"/>
              <w:bottom w:val="single" w:color="AAAAAA" w:sz="1"/>
              <w:right w:val="single" w:color="AAAAAA" w:sz="1"/>
            </w:tcBorders>
          </w:tcPr>
          <w:p>
            <w:r>
              <w:t xml:space="preserve">Pierderea datelor la ștergere</w:t>
            </w:r>
          </w:p>
        </w:tc>
        <w:tc>
          <w:tcPr>
            <w:tcBorders>
              <w:top w:val="single" w:color="AAAAAA" w:sz="1"/>
              <w:left w:val="single" w:color="AAAAAA" w:sz="1"/>
              <w:bottom w:val="single" w:color="AAAAAA" w:sz="1"/>
              <w:right w:val="single" w:color="AAAAAA" w:sz="1"/>
            </w:tcBorders>
          </w:tcPr>
          <w:p>
            <w:r>
              <w:t xml:space="preserve">Scăzută</w:t>
            </w:r>
          </w:p>
        </w:tc>
        <w:tc>
          <w:tcPr>
            <w:tcBorders>
              <w:top w:val="single" w:color="AAAAAA" w:sz="1"/>
              <w:left w:val="single" w:color="AAAAAA" w:sz="1"/>
              <w:bottom w:val="single" w:color="AAAAAA" w:sz="1"/>
              <w:right w:val="single" w:color="AAAAAA" w:sz="1"/>
            </w:tcBorders>
          </w:tcPr>
          <w:p>
            <w:r>
              <w:t xml:space="preserve">Ridicat</w:t>
            </w:r>
          </w:p>
        </w:tc>
        <w:tc>
          <w:tcPr>
            <w:tcBorders>
              <w:top w:val="single" w:color="AAAAAA" w:sz="1"/>
              <w:left w:val="single" w:color="AAAAAA" w:sz="1"/>
              <w:bottom w:val="single" w:color="AAAAAA" w:sz="1"/>
              <w:right w:val="single" w:color="AAAAAA" w:sz="1"/>
            </w:tcBorders>
          </w:tcPr>
          <w:p>
            <w:r>
              <w:t xml:space="preserve">Undo obligatoriu; feedback prin toast.</w:t>
            </w:r>
          </w:p>
        </w:tc>
      </w:tr>
      <w:tr>
        <w:tc>
          <w:tcPr>
            <w:tcBorders>
              <w:top w:val="single" w:color="AAAAAA" w:sz="1"/>
              <w:left w:val="single" w:color="AAAAAA" w:sz="1"/>
              <w:bottom w:val="single" w:color="AAAAAA" w:sz="1"/>
              <w:right w:val="single" w:color="AAAAAA" w:sz="1"/>
            </w:tcBorders>
          </w:tcPr>
          <w:p>
            <w:r>
              <w:t xml:space="preserve">RI5</w:t>
            </w:r>
          </w:p>
        </w:tc>
        <w:tc>
          <w:tcPr>
            <w:tcBorders>
              <w:top w:val="single" w:color="AAAAAA" w:sz="1"/>
              <w:left w:val="single" w:color="AAAAAA" w:sz="1"/>
              <w:bottom w:val="single" w:color="AAAAAA" w:sz="1"/>
              <w:right w:val="single" w:color="AAAAAA" w:sz="1"/>
            </w:tcBorders>
          </w:tcPr>
          <w:p>
            <w:r>
              <w:t xml:space="preserve">Complexitate drag-and-drop</w:t>
            </w:r>
          </w:p>
        </w:tc>
        <w:tc>
          <w:tcPr>
            <w:tcBorders>
              <w:top w:val="single" w:color="AAAAAA" w:sz="1"/>
              <w:left w:val="single" w:color="AAAAAA" w:sz="1"/>
              <w:bottom w:val="single" w:color="AAAAAA" w:sz="1"/>
              <w:right w:val="single" w:color="AAAAAA" w:sz="1"/>
            </w:tcBorders>
          </w:tcPr>
          <w:p>
            <w:r>
              <w:t xml:space="preserve">Medie</w:t>
            </w:r>
          </w:p>
        </w:tc>
        <w:tc>
          <w:tcPr>
            <w:tcBorders>
              <w:top w:val="single" w:color="AAAAAA" w:sz="1"/>
              <w:left w:val="single" w:color="AAAAAA" w:sz="1"/>
              <w:bottom w:val="single" w:color="AAAAAA" w:sz="1"/>
              <w:right w:val="single" w:color="AAAAAA" w:sz="1"/>
            </w:tcBorders>
          </w:tcPr>
          <w:p>
            <w:r>
              <w:t xml:space="preserve">Scăzut</w:t>
            </w:r>
          </w:p>
        </w:tc>
        <w:tc>
          <w:tcPr>
            <w:tcBorders>
              <w:top w:val="single" w:color="AAAAAA" w:sz="1"/>
              <w:left w:val="single" w:color="AAAAAA" w:sz="1"/>
              <w:bottom w:val="single" w:color="AAAAAA" w:sz="1"/>
              <w:right w:val="single" w:color="AAAAAA" w:sz="1"/>
            </w:tcBorders>
          </w:tcPr>
          <w:p>
            <w:r>
              <w:t xml:space="preserve">Bibliotecă consacrată (@dnd-kit); reguli clare.</w:t>
            </w:r>
          </w:p>
        </w:tc>
      </w:tr>
      <w:tr>
        <w:tc>
          <w:tcPr>
            <w:tcBorders>
              <w:top w:val="single" w:color="AAAAAA" w:sz="1"/>
              <w:left w:val="single" w:color="AAAAAA" w:sz="1"/>
              <w:bottom w:val="single" w:color="AAAAAA" w:sz="1"/>
              <w:right w:val="single" w:color="AAAAAA" w:sz="1"/>
            </w:tcBorders>
          </w:tcPr>
          <w:p>
            <w:r>
              <w:t xml:space="preserve">RI6</w:t>
            </w:r>
          </w:p>
        </w:tc>
        <w:tc>
          <w:tcPr>
            <w:tcBorders>
              <w:top w:val="single" w:color="AAAAAA" w:sz="1"/>
              <w:left w:val="single" w:color="AAAAAA" w:sz="1"/>
              <w:bottom w:val="single" w:color="AAAAAA" w:sz="1"/>
              <w:right w:val="single" w:color="AAAAAA" w:sz="1"/>
            </w:tcBorders>
          </w:tcPr>
          <w:p>
            <w:r>
              <w:t xml:space="preserve">Performanță pe liste mari</w:t>
            </w:r>
          </w:p>
        </w:tc>
        <w:tc>
          <w:tcPr>
            <w:tcBorders>
              <w:top w:val="single" w:color="AAAAAA" w:sz="1"/>
              <w:left w:val="single" w:color="AAAAAA" w:sz="1"/>
              <w:bottom w:val="single" w:color="AAAAAA" w:sz="1"/>
              <w:right w:val="single" w:color="AAAAAA" w:sz="1"/>
            </w:tcBorders>
          </w:tcPr>
          <w:p>
            <w:r>
              <w:t xml:space="preserve">Scăzută</w:t>
            </w:r>
          </w:p>
        </w:tc>
        <w:tc>
          <w:tcPr>
            <w:tcBorders>
              <w:top w:val="single" w:color="AAAAAA" w:sz="1"/>
              <w:left w:val="single" w:color="AAAAAA" w:sz="1"/>
              <w:bottom w:val="single" w:color="AAAAAA" w:sz="1"/>
              <w:right w:val="single" w:color="AAAAAA" w:sz="1"/>
            </w:tcBorders>
          </w:tcPr>
          <w:p>
            <w:r>
              <w:t xml:space="preserve">Mediu</w:t>
            </w:r>
          </w:p>
        </w:tc>
        <w:tc>
          <w:tcPr>
            <w:tcBorders>
              <w:top w:val="single" w:color="AAAAAA" w:sz="1"/>
              <w:left w:val="single" w:color="AAAAAA" w:sz="1"/>
              <w:bottom w:val="single" w:color="AAAAAA" w:sz="1"/>
              <w:right w:val="single" w:color="AAAAAA" w:sz="1"/>
            </w:tcBorders>
          </w:tcPr>
          <w:p>
            <w:r>
              <w:t xml:space="preserve">Optimizare randare; sortare/filtrare eficientă.</w:t>
            </w:r>
          </w:p>
        </w:tc>
      </w:tr>
      <w:tr>
        <w:tc>
          <w:tcPr>
            <w:tcBorders>
              <w:top w:val="single" w:color="AAAAAA" w:sz="1"/>
              <w:left w:val="single" w:color="AAAAAA" w:sz="1"/>
              <w:bottom w:val="single" w:color="AAAAAA" w:sz="1"/>
              <w:right w:val="single" w:color="AAAAAA" w:sz="1"/>
            </w:tcBorders>
          </w:tcPr>
          <w:p>
            <w:r>
              <w:t xml:space="preserve">RI7</w:t>
            </w:r>
          </w:p>
        </w:tc>
        <w:tc>
          <w:tcPr>
            <w:tcBorders>
              <w:top w:val="single" w:color="AAAAAA" w:sz="1"/>
              <w:left w:val="single" w:color="AAAAAA" w:sz="1"/>
              <w:bottom w:val="single" w:color="AAAAAA" w:sz="1"/>
              <w:right w:val="single" w:color="AAAAAA" w:sz="1"/>
            </w:tcBorders>
          </w:tcPr>
          <w:p>
            <w:r>
              <w:t xml:space="preserve">Membri indisponibili</w:t>
            </w:r>
          </w:p>
        </w:tc>
        <w:tc>
          <w:tcPr>
            <w:tcBorders>
              <w:top w:val="single" w:color="AAAAAA" w:sz="1"/>
              <w:left w:val="single" w:color="AAAAAA" w:sz="1"/>
              <w:bottom w:val="single" w:color="AAAAAA" w:sz="1"/>
              <w:right w:val="single" w:color="AAAAAA" w:sz="1"/>
            </w:tcBorders>
          </w:tcPr>
          <w:p>
            <w:r>
              <w:t xml:space="preserve">Medie</w:t>
            </w:r>
          </w:p>
        </w:tc>
        <w:tc>
          <w:tcPr>
            <w:tcBorders>
              <w:top w:val="single" w:color="AAAAAA" w:sz="1"/>
              <w:left w:val="single" w:color="AAAAAA" w:sz="1"/>
              <w:bottom w:val="single" w:color="AAAAAA" w:sz="1"/>
              <w:right w:val="single" w:color="AAAAAA" w:sz="1"/>
            </w:tcBorders>
          </w:tcPr>
          <w:p>
            <w:r>
              <w:t xml:space="preserve">Mediu</w:t>
            </w:r>
          </w:p>
        </w:tc>
        <w:tc>
          <w:tcPr>
            <w:tcBorders>
              <w:top w:val="single" w:color="AAAAAA" w:sz="1"/>
              <w:left w:val="single" w:color="AAAAAA" w:sz="1"/>
              <w:bottom w:val="single" w:color="AAAAAA" w:sz="1"/>
              <w:right w:val="single" w:color="AAAAAA" w:sz="1"/>
            </w:tcBorders>
          </w:tcPr>
          <w:p>
            <w:r>
              <w:t xml:space="preserve">Documentație clară; cunoaștere distribuită.</w:t>
            </w:r>
          </w:p>
        </w:tc>
      </w:tr>
      <w:tr>
        <w:tc>
          <w:tcPr>
            <w:tcBorders>
              <w:top w:val="single" w:color="AAAAAA" w:sz="1"/>
              <w:left w:val="single" w:color="AAAAAA" w:sz="1"/>
              <w:bottom w:val="single" w:color="AAAAAA" w:sz="1"/>
              <w:right w:val="single" w:color="AAAAAA" w:sz="1"/>
            </w:tcBorders>
          </w:tcPr>
          <w:p>
            <w:r>
              <w:t xml:space="preserve">RI8</w:t>
            </w:r>
          </w:p>
        </w:tc>
        <w:tc>
          <w:tcPr>
            <w:tcBorders>
              <w:top w:val="single" w:color="AAAAAA" w:sz="1"/>
              <w:left w:val="single" w:color="AAAAAA" w:sz="1"/>
              <w:bottom w:val="single" w:color="AAAAAA" w:sz="1"/>
              <w:right w:val="single" w:color="AAAAAA" w:sz="1"/>
            </w:tcBorders>
          </w:tcPr>
          <w:p>
            <w:r>
              <w:t xml:space="preserve">Regresii la modificări</w:t>
            </w:r>
          </w:p>
        </w:tc>
        <w:tc>
          <w:tcPr>
            <w:tcBorders>
              <w:top w:val="single" w:color="AAAAAA" w:sz="1"/>
              <w:left w:val="single" w:color="AAAAAA" w:sz="1"/>
              <w:bottom w:val="single" w:color="AAAAAA" w:sz="1"/>
              <w:right w:val="single" w:color="AAAAAA" w:sz="1"/>
            </w:tcBorders>
          </w:tcPr>
          <w:p>
            <w:r>
              <w:t xml:space="preserve">Medie</w:t>
            </w:r>
          </w:p>
        </w:tc>
        <w:tc>
          <w:tcPr>
            <w:tcBorders>
              <w:top w:val="single" w:color="AAAAAA" w:sz="1"/>
              <w:left w:val="single" w:color="AAAAAA" w:sz="1"/>
              <w:bottom w:val="single" w:color="AAAAAA" w:sz="1"/>
              <w:right w:val="single" w:color="AAAAAA" w:sz="1"/>
            </w:tcBorders>
          </w:tcPr>
          <w:p>
            <w:r>
              <w:t xml:space="preserve">Mediu</w:t>
            </w:r>
          </w:p>
        </w:tc>
        <w:tc>
          <w:tcPr>
            <w:tcBorders>
              <w:top w:val="single" w:color="AAAAAA" w:sz="1"/>
              <w:left w:val="single" w:color="AAAAAA" w:sz="1"/>
              <w:bottom w:val="single" w:color="AAAAAA" w:sz="1"/>
              <w:right w:val="single" w:color="AAAAAA" w:sz="1"/>
            </w:tcBorders>
          </w:tcPr>
          <w:p>
            <w:r>
              <w:t xml:space="preserve">Lint + build înainte de commit; teste manuale.</w:t>
            </w:r>
          </w:p>
        </w:tc>
      </w:tr>
      <w:tr>
        <w:tc>
          <w:tcPr>
            <w:tcBorders>
              <w:top w:val="single" w:color="AAAAAA" w:sz="1"/>
              <w:left w:val="single" w:color="AAAAAA" w:sz="1"/>
              <w:bottom w:val="single" w:color="AAAAAA" w:sz="1"/>
              <w:right w:val="single" w:color="AAAAAA" w:sz="1"/>
            </w:tcBorders>
          </w:tcPr>
          <w:p>
            <w:r>
              <w:t xml:space="preserve">RI9</w:t>
            </w:r>
          </w:p>
        </w:tc>
        <w:tc>
          <w:tcPr>
            <w:tcBorders>
              <w:top w:val="single" w:color="AAAAAA" w:sz="1"/>
              <w:left w:val="single" w:color="AAAAAA" w:sz="1"/>
              <w:bottom w:val="single" w:color="AAAAAA" w:sz="1"/>
              <w:right w:val="single" w:color="AAAAAA" w:sz="1"/>
            </w:tcBorders>
          </w:tcPr>
          <w:p>
            <w:r>
              <w:t xml:space="preserve">Design inconsistent</w:t>
            </w:r>
          </w:p>
        </w:tc>
        <w:tc>
          <w:tcPr>
            <w:tcBorders>
              <w:top w:val="single" w:color="AAAAAA" w:sz="1"/>
              <w:left w:val="single" w:color="AAAAAA" w:sz="1"/>
              <w:bottom w:val="single" w:color="AAAAAA" w:sz="1"/>
              <w:right w:val="single" w:color="AAAAAA" w:sz="1"/>
            </w:tcBorders>
          </w:tcPr>
          <w:p>
            <w:r>
              <w:t xml:space="preserve">Scăzută</w:t>
            </w:r>
          </w:p>
        </w:tc>
        <w:tc>
          <w:tcPr>
            <w:tcBorders>
              <w:top w:val="single" w:color="AAAAAA" w:sz="1"/>
              <w:left w:val="single" w:color="AAAAAA" w:sz="1"/>
              <w:bottom w:val="single" w:color="AAAAAA" w:sz="1"/>
              <w:right w:val="single" w:color="AAAAAA" w:sz="1"/>
            </w:tcBorders>
          </w:tcPr>
          <w:p>
            <w:r>
              <w:t xml:space="preserve">Scăzut</w:t>
            </w:r>
          </w:p>
        </w:tc>
        <w:tc>
          <w:tcPr>
            <w:tcBorders>
              <w:top w:val="single" w:color="AAAAAA" w:sz="1"/>
              <w:left w:val="single" w:color="AAAAAA" w:sz="1"/>
              <w:bottom w:val="single" w:color="AAAAAA" w:sz="1"/>
              <w:right w:val="single" w:color="AAAAAA" w:sz="1"/>
            </w:tcBorders>
          </w:tcPr>
          <w:p>
            <w:r>
              <w:t xml:space="preserve">Design tokens; componente reutilizabile.</w:t>
            </w:r>
          </w:p>
        </w:tc>
      </w:tr>
      <w:tr>
        <w:tc>
          <w:tcPr>
            <w:tcBorders>
              <w:top w:val="single" w:color="AAAAAA" w:sz="1"/>
              <w:left w:val="single" w:color="AAAAAA" w:sz="1"/>
              <w:bottom w:val="single" w:color="AAAAAA" w:sz="1"/>
              <w:right w:val="single" w:color="AAAAAA" w:sz="1"/>
            </w:tcBorders>
          </w:tcPr>
          <w:p>
            <w:r>
              <w:t xml:space="preserve">RI10</w:t>
            </w:r>
          </w:p>
        </w:tc>
        <w:tc>
          <w:tcPr>
            <w:tcBorders>
              <w:top w:val="single" w:color="AAAAAA" w:sz="1"/>
              <w:left w:val="single" w:color="AAAAAA" w:sz="1"/>
              <w:bottom w:val="single" w:color="AAAAAA" w:sz="1"/>
              <w:right w:val="single" w:color="AAAAAA" w:sz="1"/>
            </w:tcBorders>
          </w:tcPr>
          <w:p>
            <w:r>
              <w:t xml:space="preserve">Pierderea codului</w:t>
            </w:r>
          </w:p>
        </w:tc>
        <w:tc>
          <w:tcPr>
            <w:tcBorders>
              <w:top w:val="single" w:color="AAAAAA" w:sz="1"/>
              <w:left w:val="single" w:color="AAAAAA" w:sz="1"/>
              <w:bottom w:val="single" w:color="AAAAAA" w:sz="1"/>
              <w:right w:val="single" w:color="AAAAAA" w:sz="1"/>
            </w:tcBorders>
          </w:tcPr>
          <w:p>
            <w:r>
              <w:t xml:space="preserve">Scăzută</w:t>
            </w:r>
          </w:p>
        </w:tc>
        <w:tc>
          <w:tcPr>
            <w:tcBorders>
              <w:top w:val="single" w:color="AAAAAA" w:sz="1"/>
              <w:left w:val="single" w:color="AAAAAA" w:sz="1"/>
              <w:bottom w:val="single" w:color="AAAAAA" w:sz="1"/>
              <w:right w:val="single" w:color="AAAAAA" w:sz="1"/>
            </w:tcBorders>
          </w:tcPr>
          <w:p>
            <w:r>
              <w:t xml:space="preserve">Ridicat</w:t>
            </w:r>
          </w:p>
        </w:tc>
        <w:tc>
          <w:tcPr>
            <w:tcBorders>
              <w:top w:val="single" w:color="AAAAAA" w:sz="1"/>
              <w:left w:val="single" w:color="AAAAAA" w:sz="1"/>
              <w:bottom w:val="single" w:color="AAAAAA" w:sz="1"/>
              <w:right w:val="single" w:color="AAAAAA" w:sz="1"/>
            </w:tcBorders>
          </w:tcPr>
          <w:p>
            <w:r>
              <w:t xml:space="preserve">Versionare git; copii de siguranță.</w:t>
            </w:r>
          </w:p>
        </w:tc>
      </w:tr>
    </w:tbl>
    <w:p>
      <w:pPr>
        <w:spacing w:after="120"/>
      </w:pPr>
    </w:p>
    <w:p>
      <w:pPr>
        <w:pStyle w:val="Heading1"/>
        <w:spacing w:after="120" w:before="240"/>
      </w:pPr>
      <w:r>
        <w:t xml:space="preserve">6. Sumar cu cele mai relevante versiuni (milestones)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tcBorders>
              <w:top w:val="single" w:color="AAAAAA" w:sz="1"/>
              <w:left w:val="single" w:color="AAAAAA" w:sz="1"/>
              <w:bottom w:val="single" w:color="AAAAAA" w:sz="1"/>
              <w:right w:val="single" w:color="AAAAAA" w:sz="1"/>
            </w:tcBorders>
            <w:shd w:fill="E8EEF7" w:val="clear"/>
          </w:tcPr>
          <w:p>
            <w:r>
              <w:rPr>
                <w:b/>
                <w:bCs/>
              </w:rPr>
              <w:t xml:space="preserve">Etapă</w:t>
            </w:r>
          </w:p>
        </w:tc>
        <w:tc>
          <w:tcPr>
            <w:tcBorders>
              <w:top w:val="single" w:color="AAAAAA" w:sz="1"/>
              <w:left w:val="single" w:color="AAAAAA" w:sz="1"/>
              <w:bottom w:val="single" w:color="AAAAAA" w:sz="1"/>
              <w:right w:val="single" w:color="AAAAAA" w:sz="1"/>
            </w:tcBorders>
            <w:shd w:fill="E8EEF7" w:val="clear"/>
          </w:tcPr>
          <w:p>
            <w:r>
              <w:rPr>
                <w:b/>
                <w:bCs/>
              </w:rPr>
              <w:t xml:space="preserve">Descriere</w:t>
            </w:r>
          </w:p>
        </w:tc>
        <w:tc>
          <w:tcPr>
            <w:tcBorders>
              <w:top w:val="single" w:color="AAAAAA" w:sz="1"/>
              <w:left w:val="single" w:color="AAAAAA" w:sz="1"/>
              <w:bottom w:val="single" w:color="AAAAAA" w:sz="1"/>
              <w:right w:val="single" w:color="AAAAAA" w:sz="1"/>
            </w:tcBorders>
            <w:shd w:fill="E8EEF7" w:val="clear"/>
          </w:tcPr>
          <w:p>
            <w:r>
              <w:rPr>
                <w:b/>
                <w:bCs/>
              </w:rPr>
              <w:t xml:space="preserve">Rezultat / livrabil</w:t>
            </w:r>
          </w:p>
        </w:tc>
      </w:tr>
      <w:tr>
        <w:tc>
          <w:tcPr>
            <w:tcBorders>
              <w:top w:val="single" w:color="AAAAAA" w:sz="1"/>
              <w:left w:val="single" w:color="AAAAAA" w:sz="1"/>
              <w:bottom w:val="single" w:color="AAAAAA" w:sz="1"/>
              <w:right w:val="single" w:color="AAAAAA" w:sz="1"/>
            </w:tcBorders>
          </w:tcPr>
          <w:p>
            <w:r>
              <w:t xml:space="preserve">M0 — Setup</w:t>
            </w:r>
          </w:p>
        </w:tc>
        <w:tc>
          <w:tcPr>
            <w:tcBorders>
              <w:top w:val="single" w:color="AAAAAA" w:sz="1"/>
              <w:left w:val="single" w:color="AAAAAA" w:sz="1"/>
              <w:bottom w:val="single" w:color="AAAAAA" w:sz="1"/>
              <w:right w:val="single" w:color="AAAAAA" w:sz="1"/>
            </w:tcBorders>
          </w:tcPr>
          <w:p>
            <w:r>
              <w:t xml:space="preserve">Inițializare Next.js (App Router, TS, Tailwind v4), structură, tooling.</w:t>
            </w:r>
          </w:p>
        </w:tc>
        <w:tc>
          <w:tcPr>
            <w:tcBorders>
              <w:top w:val="single" w:color="AAAAAA" w:sz="1"/>
              <w:left w:val="single" w:color="AAAAAA" w:sz="1"/>
              <w:bottom w:val="single" w:color="AAAAAA" w:sz="1"/>
              <w:right w:val="single" w:color="AAAAAA" w:sz="1"/>
            </w:tcBorders>
          </w:tcPr>
          <w:p>
            <w:r>
              <w:t xml:space="preserve">Proiect care pornește; lint/TS configurate.</w:t>
            </w:r>
          </w:p>
        </w:tc>
      </w:tr>
      <w:tr>
        <w:tc>
          <w:tcPr>
            <w:tcBorders>
              <w:top w:val="single" w:color="AAAAAA" w:sz="1"/>
              <w:left w:val="single" w:color="AAAAAA" w:sz="1"/>
              <w:bottom w:val="single" w:color="AAAAAA" w:sz="1"/>
              <w:right w:val="single" w:color="AAAAAA" w:sz="1"/>
            </w:tcBorders>
          </w:tcPr>
          <w:p>
            <w:r>
              <w:t xml:space="preserve">M1 — CRUD de bază</w:t>
            </w:r>
          </w:p>
        </w:tc>
        <w:tc>
          <w:tcPr>
            <w:tcBorders>
              <w:top w:val="single" w:color="AAAAAA" w:sz="1"/>
              <w:left w:val="single" w:color="AAAAAA" w:sz="1"/>
              <w:bottom w:val="single" w:color="AAAAAA" w:sz="1"/>
              <w:right w:val="single" w:color="AAAAAA" w:sz="1"/>
            </w:tcBorders>
          </w:tcPr>
          <w:p>
            <w:r>
              <w:t xml:space="preserve">Adăugare, editare, ștergere (cu Undo), listare.</w:t>
            </w:r>
          </w:p>
        </w:tc>
        <w:tc>
          <w:tcPr>
            <w:tcBorders>
              <w:top w:val="single" w:color="AAAAAA" w:sz="1"/>
              <w:left w:val="single" w:color="AAAAAA" w:sz="1"/>
              <w:bottom w:val="single" w:color="AAAAAA" w:sz="1"/>
              <w:right w:val="single" w:color="AAAAAA" w:sz="1"/>
            </w:tcBorders>
          </w:tcPr>
          <w:p>
            <w:r>
              <w:t xml:space="preserve">Fluxuri esențiale funcționale.</w:t>
            </w:r>
          </w:p>
        </w:tc>
      </w:tr>
      <w:tr>
        <w:tc>
          <w:tcPr>
            <w:tcBorders>
              <w:top w:val="single" w:color="AAAAAA" w:sz="1"/>
              <w:left w:val="single" w:color="AAAAAA" w:sz="1"/>
              <w:bottom w:val="single" w:color="AAAAAA" w:sz="1"/>
              <w:right w:val="single" w:color="AAAAAA" w:sz="1"/>
            </w:tcBorders>
          </w:tcPr>
          <w:p>
            <w:r>
              <w:t xml:space="preserve">M2 — Statusuri</w:t>
            </w:r>
          </w:p>
        </w:tc>
        <w:tc>
          <w:tcPr>
            <w:tcBorders>
              <w:top w:val="single" w:color="AAAAAA" w:sz="1"/>
              <w:left w:val="single" w:color="AAAAAA" w:sz="1"/>
              <w:bottom w:val="single" w:color="AAAAAA" w:sz="1"/>
              <w:right w:val="single" w:color="AAAAAA" w:sz="1"/>
            </w:tcBorders>
          </w:tcPr>
          <w:p>
            <w:r>
              <w:t xml:space="preserve">Restant/Urmează/Complet/Anulat + derivare automată.</w:t>
            </w:r>
          </w:p>
        </w:tc>
        <w:tc>
          <w:tcPr>
            <w:tcBorders>
              <w:top w:val="single" w:color="AAAAAA" w:sz="1"/>
              <w:left w:val="single" w:color="AAAAAA" w:sz="1"/>
              <w:bottom w:val="single" w:color="AAAAAA" w:sz="1"/>
              <w:right w:val="single" w:color="AAAAAA" w:sz="1"/>
            </w:tcBorders>
          </w:tcPr>
          <w:p>
            <w:r>
              <w:t xml:space="preserve">Cerințe minimale îndeplinite.</w:t>
            </w:r>
          </w:p>
        </w:tc>
      </w:tr>
      <w:tr>
        <w:tc>
          <w:tcPr>
            <w:tcBorders>
              <w:top w:val="single" w:color="AAAAAA" w:sz="1"/>
              <w:left w:val="single" w:color="AAAAAA" w:sz="1"/>
              <w:bottom w:val="single" w:color="AAAAAA" w:sz="1"/>
              <w:right w:val="single" w:color="AAAAAA" w:sz="1"/>
            </w:tcBorders>
          </w:tcPr>
          <w:p>
            <w:r>
              <w:t xml:space="preserve">M3 — Organizare</w:t>
            </w:r>
          </w:p>
        </w:tc>
        <w:tc>
          <w:tcPr>
            <w:tcBorders>
              <w:top w:val="single" w:color="AAAAAA" w:sz="1"/>
              <w:left w:val="single" w:color="AAAAAA" w:sz="1"/>
              <w:bottom w:val="single" w:color="AAAAAA" w:sz="1"/>
              <w:right w:val="single" w:color="AAAAAA" w:sz="1"/>
            </w:tcBorders>
          </w:tcPr>
          <w:p>
            <w:r>
              <w:t xml:space="preserve">Filtrare cu numărătoare, căutare, sortare.</w:t>
            </w:r>
          </w:p>
        </w:tc>
        <w:tc>
          <w:tcPr>
            <w:tcBorders>
              <w:top w:val="single" w:color="AAAAAA" w:sz="1"/>
              <w:left w:val="single" w:color="AAAAAA" w:sz="1"/>
              <w:bottom w:val="single" w:color="AAAAAA" w:sz="1"/>
              <w:right w:val="single" w:color="AAAAAA" w:sz="1"/>
            </w:tcBorders>
          </w:tcPr>
          <w:p>
            <w:r>
              <w:t xml:space="preserve">Regăsire facilă a activităților.</w:t>
            </w:r>
          </w:p>
        </w:tc>
      </w:tr>
      <w:tr>
        <w:tc>
          <w:tcPr>
            <w:tcBorders>
              <w:top w:val="single" w:color="AAAAAA" w:sz="1"/>
              <w:left w:val="single" w:color="AAAAAA" w:sz="1"/>
              <w:bottom w:val="single" w:color="AAAAAA" w:sz="1"/>
              <w:right w:val="single" w:color="AAAAAA" w:sz="1"/>
            </w:tcBorders>
          </w:tcPr>
          <w:p>
            <w:r>
              <w:t xml:space="preserve">M4 — Metadate bogate</w:t>
            </w:r>
          </w:p>
        </w:tc>
        <w:tc>
          <w:tcPr>
            <w:tcBorders>
              <w:top w:val="single" w:color="AAAAAA" w:sz="1"/>
              <w:left w:val="single" w:color="AAAAAA" w:sz="1"/>
              <w:bottom w:val="single" w:color="AAAAAA" w:sz="1"/>
              <w:right w:val="single" w:color="AAAAAA" w:sz="1"/>
            </w:tcBorders>
          </w:tcPr>
          <w:p>
            <w:r>
              <w:t xml:space="preserve">Priorități, categorii, descriere, subtask-uri.</w:t>
            </w:r>
          </w:p>
        </w:tc>
        <w:tc>
          <w:tcPr>
            <w:tcBorders>
              <w:top w:val="single" w:color="AAAAAA" w:sz="1"/>
              <w:left w:val="single" w:color="AAAAAA" w:sz="1"/>
              <w:bottom w:val="single" w:color="AAAAAA" w:sz="1"/>
              <w:right w:val="single" w:color="AAAAAA" w:sz="1"/>
            </w:tcBorders>
          </w:tcPr>
          <w:p>
            <w:r>
              <w:t xml:space="preserve">Model de date complet.</w:t>
            </w:r>
          </w:p>
        </w:tc>
      </w:tr>
      <w:tr>
        <w:tc>
          <w:tcPr>
            <w:tcBorders>
              <w:top w:val="single" w:color="AAAAAA" w:sz="1"/>
              <w:left w:val="single" w:color="AAAAAA" w:sz="1"/>
              <w:bottom w:val="single" w:color="AAAAAA" w:sz="1"/>
              <w:right w:val="single" w:color="AAAAAA" w:sz="1"/>
            </w:tcBorders>
          </w:tcPr>
          <w:p>
            <w:r>
              <w:t xml:space="preserve">M5 — UX și persistență</w:t>
            </w:r>
          </w:p>
        </w:tc>
        <w:tc>
          <w:tcPr>
            <w:tcBorders>
              <w:top w:val="single" w:color="AAAAAA" w:sz="1"/>
              <w:left w:val="single" w:color="AAAAAA" w:sz="1"/>
              <w:bottom w:val="single" w:color="AAAAAA" w:sz="1"/>
              <w:right w:val="single" w:color="AAAAAA" w:sz="1"/>
            </w:tcBorders>
          </w:tcPr>
          <w:p>
            <w:r>
              <w:t xml:space="preserve">Temă, localStorage, animații, toasts, scurtături, responsive, confetti, prefers-reduced-motion.</w:t>
            </w:r>
          </w:p>
        </w:tc>
        <w:tc>
          <w:tcPr>
            <w:tcBorders>
              <w:top w:val="single" w:color="AAAAAA" w:sz="1"/>
              <w:left w:val="single" w:color="AAAAAA" w:sz="1"/>
              <w:bottom w:val="single" w:color="AAAAAA" w:sz="1"/>
              <w:right w:val="single" w:color="AAAAAA" w:sz="1"/>
            </w:tcBorders>
          </w:tcPr>
          <w:p>
            <w:r>
              <w:t xml:space="preserve">Experiență modernă și fiabilă.</w:t>
            </w:r>
          </w:p>
        </w:tc>
      </w:tr>
      <w:tr>
        <w:tc>
          <w:tcPr>
            <w:tcBorders>
              <w:top w:val="single" w:color="AAAAAA" w:sz="1"/>
              <w:left w:val="single" w:color="AAAAAA" w:sz="1"/>
              <w:bottom w:val="single" w:color="AAAAAA" w:sz="1"/>
              <w:right w:val="single" w:color="AAAAAA" w:sz="1"/>
            </w:tcBorders>
          </w:tcPr>
          <w:p>
            <w:r>
              <w:t xml:space="preserve">M6 — Dashboard, insights și DnD</w:t>
            </w:r>
          </w:p>
        </w:tc>
        <w:tc>
          <w:tcPr>
            <w:tcBorders>
              <w:top w:val="single" w:color="AAAAAA" w:sz="1"/>
              <w:left w:val="single" w:color="AAAAAA" w:sz="1"/>
              <w:bottom w:val="single" w:color="AAAAAA" w:sz="1"/>
              <w:right w:val="single" w:color="AAAAAA" w:sz="1"/>
            </w:tcBorders>
          </w:tcPr>
          <w:p>
            <w:r>
              <w:t xml:space="preserve">Statistici, reordonare și panou de insights (7 zile + streak).</w:t>
            </w:r>
          </w:p>
        </w:tc>
        <w:tc>
          <w:tcPr>
            <w:tcBorders>
              <w:top w:val="single" w:color="AAAAAA" w:sz="1"/>
              <w:left w:val="single" w:color="AAAAAA" w:sz="1"/>
              <w:bottom w:val="single" w:color="AAAAAA" w:sz="1"/>
              <w:right w:val="single" w:color="AAAAAA" w:sz="1"/>
            </w:tcBorders>
          </w:tcPr>
          <w:p>
            <w:r>
              <w:t xml:space="preserve">Vizibilitate asupra progresului.</w:t>
            </w:r>
          </w:p>
        </w:tc>
      </w:tr>
      <w:tr>
        <w:tc>
          <w:tcPr>
            <w:tcBorders>
              <w:top w:val="single" w:color="AAAAAA" w:sz="1"/>
              <w:left w:val="single" w:color="AAAAAA" w:sz="1"/>
              <w:bottom w:val="single" w:color="AAAAAA" w:sz="1"/>
              <w:right w:val="single" w:color="AAAAAA" w:sz="1"/>
            </w:tcBorders>
          </w:tcPr>
          <w:p>
            <w:r>
              <w:t xml:space="preserve">M7 — Putere și accesibilitate</w:t>
            </w:r>
          </w:p>
        </w:tc>
        <w:tc>
          <w:tcPr>
            <w:tcBorders>
              <w:top w:val="single" w:color="AAAAAA" w:sz="1"/>
              <w:left w:val="single" w:color="AAAAAA" w:sz="1"/>
              <w:bottom w:val="single" w:color="AAAAAA" w:sz="1"/>
              <w:right w:val="single" w:color="AAAAAA" w:sz="1"/>
            </w:tcBorders>
          </w:tcPr>
          <w:p>
            <w:r>
              <w:t xml:space="preserve">Quick-add natural, export/import JSON + Clear all, PWA/offline, accesibilitate (ARIA, tastatură, focus).</w:t>
            </w:r>
          </w:p>
        </w:tc>
        <w:tc>
          <w:tcPr>
            <w:tcBorders>
              <w:top w:val="single" w:color="AAAAAA" w:sz="1"/>
              <w:left w:val="single" w:color="AAAAAA" w:sz="1"/>
              <w:bottom w:val="single" w:color="AAAAAA" w:sz="1"/>
              <w:right w:val="single" w:color="AAAAAA" w:sz="1"/>
            </w:tcBorders>
          </w:tcPr>
          <w:p>
            <w:r>
              <w:t xml:space="preserve">Funcționalități avansate și incluzive.</w:t>
            </w:r>
          </w:p>
        </w:tc>
      </w:tr>
      <w:tr>
        <w:tc>
          <w:tcPr>
            <w:tcBorders>
              <w:top w:val="single" w:color="AAAAAA" w:sz="1"/>
              <w:left w:val="single" w:color="AAAAAA" w:sz="1"/>
              <w:bottom w:val="single" w:color="AAAAAA" w:sz="1"/>
              <w:right w:val="single" w:color="AAAAAA" w:sz="1"/>
            </w:tcBorders>
          </w:tcPr>
          <w:p>
            <w:r>
              <w:t xml:space="preserve">M8 — Stabilizare</w:t>
            </w:r>
          </w:p>
        </w:tc>
        <w:tc>
          <w:tcPr>
            <w:tcBorders>
              <w:top w:val="single" w:color="AAAAAA" w:sz="1"/>
              <w:left w:val="single" w:color="AAAAAA" w:sz="1"/>
              <w:bottom w:val="single" w:color="AAAAAA" w:sz="1"/>
              <w:right w:val="single" w:color="AAAAAA" w:sz="1"/>
            </w:tcBorders>
          </w:tcPr>
          <w:p>
            <w:r>
              <w:t xml:space="preserve">Testare, edge cases, build fără erori.</w:t>
            </w:r>
          </w:p>
        </w:tc>
        <w:tc>
          <w:tcPr>
            <w:tcBorders>
              <w:top w:val="single" w:color="AAAAAA" w:sz="1"/>
              <w:left w:val="single" w:color="AAAAAA" w:sz="1"/>
              <w:bottom w:val="single" w:color="AAAAAA" w:sz="1"/>
              <w:right w:val="single" w:color="AAAAAA" w:sz="1"/>
            </w:tcBorders>
          </w:tcPr>
          <w:p>
            <w:r>
              <w:t xml:space="preserve">Versiune candidată la livrare.</w:t>
            </w:r>
          </w:p>
        </w:tc>
      </w:tr>
      <w:tr>
        <w:tc>
          <w:tcPr>
            <w:tcBorders>
              <w:top w:val="single" w:color="AAAAAA" w:sz="1"/>
              <w:left w:val="single" w:color="AAAAAA" w:sz="1"/>
              <w:bottom w:val="single" w:color="AAAAAA" w:sz="1"/>
              <w:right w:val="single" w:color="AAAAAA" w:sz="1"/>
            </w:tcBorders>
          </w:tcPr>
          <w:p>
            <w:r>
              <w:t xml:space="preserve">M9 — Documentație</w:t>
            </w:r>
          </w:p>
        </w:tc>
        <w:tc>
          <w:tcPr>
            <w:tcBorders>
              <w:top w:val="single" w:color="AAAAAA" w:sz="1"/>
              <w:left w:val="single" w:color="AAAAAA" w:sz="1"/>
              <w:bottom w:val="single" w:color="AAAAAA" w:sz="1"/>
              <w:right w:val="single" w:color="AAAAAA" w:sz="1"/>
            </w:tcBorders>
          </w:tcPr>
          <w:p>
            <w:r>
              <w:t xml:space="preserve">Documentație completă (MD + Word), README.</w:t>
            </w:r>
          </w:p>
        </w:tc>
        <w:tc>
          <w:tcPr>
            <w:tcBorders>
              <w:top w:val="single" w:color="AAAAAA" w:sz="1"/>
              <w:left w:val="single" w:color="AAAAAA" w:sz="1"/>
              <w:bottom w:val="single" w:color="AAAAAA" w:sz="1"/>
              <w:right w:val="single" w:color="AAAAAA" w:sz="1"/>
            </w:tcBorders>
          </w:tcPr>
          <w:p>
            <w:r>
              <w:t xml:space="preserve">Livrabile finale.</w:t>
            </w:r>
          </w:p>
        </w:tc>
      </w:tr>
    </w:tbl>
    <w:p>
      <w:pPr>
        <w:spacing w:after="120"/>
      </w:pPr>
    </w:p>
    <w:p>
      <w:pPr>
        <w:spacing w:after="120"/>
      </w:pPr>
      <w:r>
        <w:t xml:space="preserve">Fiecare etapă se încheie cu o verificare (npm run build / npm run lint) și, unde este cazul, cu un commit/versiune marcată.</w:t>
      </w:r>
    </w:p>
    <w:p>
      <w:pPr>
        <w:pStyle w:val="Heading1"/>
        <w:spacing w:after="120" w:before="240"/>
      </w:pPr>
      <w:r>
        <w:t xml:space="preserve">7. Document Word — descriere minimală</w:t>
      </w:r>
    </w:p>
    <w:p>
      <w:pPr>
        <w:pStyle w:val="Heading2"/>
        <w:spacing w:after="120" w:before="240"/>
      </w:pPr>
      <w:r>
        <w:t xml:space="preserve">7.1 Resurse folosite</w:t>
      </w:r>
    </w:p>
    <w:p>
      <w:pPr>
        <w:spacing w:after="120"/>
        <w:rPr>
          <w:b/>
          <w:bCs/>
        </w:rPr>
      </w:pPr>
      <w:r>
        <w:rPr>
          <w:b/>
          <w:bCs/>
        </w:rPr>
        <w:t xml:space="preserve">Resurse umane:</w:t>
      </w:r>
    </w:p>
    <w:p>
      <w:pPr>
        <w:spacing w:after="120"/>
      </w:pPr>
      <w:r>
        <w:t xml:space="preserve">Membrii echipei de proiect (dezvoltare web, dezvoltare mobilă, testare, documentare).</w:t>
      </w:r>
    </w:p>
    <w:p>
      <w:pPr>
        <w:spacing w:after="120"/>
        <w:rPr>
          <w:b/>
          <w:bCs/>
        </w:rPr>
      </w:pPr>
      <w:r>
        <w:rPr>
          <w:b/>
          <w:bCs/>
        </w:rPr>
        <w:t xml:space="preserve">Resurse tehnice (software):</w:t>
      </w:r>
    </w:p>
    <w:p>
      <w:pPr>
        <w:pStyle w:val="ListParagraph"/>
        <w:numPr>
          <w:ilvl w:val="0"/>
          <w:numId w:val="1"/>
        </w:numPr>
        <w:spacing w:after="60"/>
      </w:pPr>
      <w:r>
        <w:t xml:space="preserve">Node.js 18+, npm;</w:t>
      </w:r>
    </w:p>
    <w:p>
      <w:pPr>
        <w:pStyle w:val="ListParagraph"/>
        <w:numPr>
          <w:ilvl w:val="0"/>
          <w:numId w:val="1"/>
        </w:numPr>
        <w:spacing w:after="60"/>
      </w:pPr>
      <w:r>
        <w:t xml:space="preserve">Next.js 16 (App Router), React 19, TypeScript;</w:t>
      </w:r>
    </w:p>
    <w:p>
      <w:pPr>
        <w:pStyle w:val="ListParagraph"/>
        <w:numPr>
          <w:ilvl w:val="0"/>
          <w:numId w:val="1"/>
        </w:numPr>
        <w:spacing w:after="60"/>
      </w:pPr>
      <w:r>
        <w:t xml:space="preserve">Tailwind CSS v4;</w:t>
      </w:r>
    </w:p>
    <w:p>
      <w:pPr>
        <w:pStyle w:val="ListParagraph"/>
        <w:numPr>
          <w:ilvl w:val="0"/>
          <w:numId w:val="1"/>
        </w:numPr>
        <w:spacing w:after="60"/>
      </w:pPr>
      <w:r>
        <w:t xml:space="preserve">@dnd-kit, Framer Motion, lucide-react, date-fns, next-themes, sonner, nanoid, clsx, tailwind-merge;</w:t>
      </w:r>
    </w:p>
    <w:p>
      <w:pPr>
        <w:pStyle w:val="ListParagraph"/>
        <w:numPr>
          <w:ilvl w:val="0"/>
          <w:numId w:val="1"/>
        </w:numPr>
        <w:spacing w:after="60"/>
      </w:pPr>
      <w:r>
        <w:t xml:space="preserve">PWA / service worker pentru funcționare offline și instalare;</w:t>
      </w:r>
    </w:p>
    <w:p>
      <w:pPr>
        <w:pStyle w:val="ListParagraph"/>
        <w:numPr>
          <w:ilvl w:val="0"/>
          <w:numId w:val="1"/>
        </w:numPr>
        <w:spacing w:after="60"/>
      </w:pPr>
      <w:r>
        <w:t xml:space="preserve">docx (generare document Word); Git pentru versionare; editor de cod (VS Code);</w:t>
      </w:r>
    </w:p>
    <w:p>
      <w:pPr>
        <w:pStyle w:val="ListParagraph"/>
        <w:numPr>
          <w:ilvl w:val="0"/>
          <w:numId w:val="1"/>
        </w:numPr>
        <w:spacing w:after="60"/>
      </w:pPr>
      <w:r>
        <w:t xml:space="preserve">React Native (pentru componenta mobilă, obiectiv de echipă).</w:t>
      </w:r>
    </w:p>
    <w:p>
      <w:pPr>
        <w:spacing w:after="120"/>
        <w:rPr>
          <w:b/>
          <w:bCs/>
        </w:rPr>
      </w:pPr>
      <w:r>
        <w:rPr>
          <w:b/>
          <w:bCs/>
        </w:rPr>
        <w:t xml:space="preserve">Resurse materiale:</w:t>
      </w:r>
    </w:p>
    <w:p>
      <w:pPr>
        <w:spacing w:after="120"/>
      </w:pPr>
      <w:r>
        <w:t xml:space="preserve">Stații de lucru / laptopuri, acces la internet, mediu de dezvoltare local.</w:t>
      </w:r>
    </w:p>
    <w:p>
      <w:pPr>
        <w:spacing w:after="120"/>
        <w:rPr>
          <w:b/>
          <w:bCs/>
        </w:rPr>
      </w:pPr>
      <w:r>
        <w:rPr>
          <w:b/>
          <w:bCs/>
        </w:rPr>
        <w:t xml:space="preserve">Resurse de informare:</w:t>
      </w:r>
    </w:p>
    <w:p>
      <w:pPr>
        <w:spacing w:after="120"/>
      </w:pPr>
      <w:r>
        <w:t xml:space="preserve">Documentația oficială Next.js, React, Tailwind CSS, bibliotecile utilizate și materialele de curs.</w:t>
      </w:r>
    </w:p>
    <w:p>
      <w:pPr>
        <w:spacing w:after="120"/>
      </w:pPr>
    </w:p>
    <w:p>
      <w:pPr>
        <w:pStyle w:val="Heading2"/>
        <w:spacing w:after="120" w:before="240"/>
      </w:pPr>
      <w:r>
        <w:t xml:space="preserve">7.2 Validarea proiectului și acceptarea acestuia</w:t>
      </w:r>
    </w:p>
    <w:p>
      <w:pPr>
        <w:spacing w:after="120"/>
        <w:rPr>
          <w:b/>
          <w:bCs/>
        </w:rPr>
      </w:pPr>
      <w:r>
        <w:rPr>
          <w:b/>
          <w:bCs/>
        </w:rPr>
        <w:t xml:space="preserve">Validare (cum se verifică):</w:t>
      </w:r>
    </w:p>
    <w:p>
      <w:pPr>
        <w:pStyle w:val="ListParagraph"/>
        <w:numPr>
          <w:ilvl w:val="0"/>
          <w:numId w:val="1"/>
        </w:numPr>
        <w:spacing w:after="60"/>
      </w:pPr>
      <w:r>
        <w:t xml:space="preserve">Verificarea funcțională a tuturor cerințelor minimale (CRUD + cele 4 statusuri).</w:t>
      </w:r>
    </w:p>
    <w:p>
      <w:pPr>
        <w:pStyle w:val="ListParagraph"/>
        <w:numPr>
          <w:ilvl w:val="0"/>
          <w:numId w:val="1"/>
        </w:numPr>
        <w:spacing w:after="60"/>
      </w:pPr>
      <w:r>
        <w:t xml:space="preserve">Verificarea cerințelor suplimentare (filtrare, căutare, sortare, drag-and-drop, statistici, Undo, temă, responsive).</w:t>
      </w:r>
    </w:p>
    <w:p>
      <w:pPr>
        <w:pStyle w:val="ListParagraph"/>
        <w:numPr>
          <w:ilvl w:val="0"/>
          <w:numId w:val="1"/>
        </w:numPr>
        <w:spacing w:after="60"/>
      </w:pPr>
      <w:r>
        <w:t xml:space="preserve">Verificarea funcționalităților avansate: quick-add în limbaj natural, panou de insights (7 zile + streak), export/import JSON + Clear all, PWA/offline și confetti.</w:t>
      </w:r>
    </w:p>
    <w:p>
      <w:pPr>
        <w:pStyle w:val="ListParagraph"/>
        <w:numPr>
          <w:ilvl w:val="0"/>
          <w:numId w:val="1"/>
        </w:numPr>
        <w:spacing w:after="60"/>
      </w:pPr>
      <w:r>
        <w:t xml:space="preserve">Verificarea accesibilității (roluri ARIA, navigare de la tastatură, gestionarea focusului) și a suportului prefers-reduced-motion.</w:t>
      </w:r>
    </w:p>
    <w:p>
      <w:pPr>
        <w:pStyle w:val="ListParagraph"/>
        <w:numPr>
          <w:ilvl w:val="0"/>
          <w:numId w:val="1"/>
        </w:numPr>
        <w:spacing w:after="60"/>
      </w:pPr>
      <w:r>
        <w:t xml:space="preserve">Rulearea npm run build și npm run lint fără erori.</w:t>
      </w:r>
    </w:p>
    <w:p>
      <w:pPr>
        <w:pStyle w:val="ListParagraph"/>
        <w:numPr>
          <w:ilvl w:val="0"/>
          <w:numId w:val="1"/>
        </w:numPr>
        <w:spacing w:after="60"/>
      </w:pPr>
      <w:r>
        <w:t xml:space="preserve">Testarea manuală a cazurilor limită (secțiunea 4.4).</w:t>
      </w:r>
    </w:p>
    <w:p>
      <w:pPr>
        <w:pStyle w:val="ListParagraph"/>
        <w:numPr>
          <w:ilvl w:val="0"/>
          <w:numId w:val="1"/>
        </w:numPr>
        <w:spacing w:after="60"/>
      </w:pPr>
      <w:r>
        <w:t xml:space="preserve">Verificarea persistenței datelor după reîncărcarea paginii.</w:t>
      </w:r>
    </w:p>
    <w:p>
      <w:pPr>
        <w:spacing w:after="120"/>
        <w:rPr>
          <w:b/>
          <w:bCs/>
        </w:rPr>
      </w:pPr>
      <w:r>
        <w:rPr>
          <w:b/>
          <w:bCs/>
        </w:rPr>
        <w:t xml:space="preserve">Criterii de acceptare:</w:t>
      </w:r>
    </w:p>
    <w:p>
      <w:pPr>
        <w:pStyle w:val="ListParagraph"/>
        <w:numPr>
          <w:ilvl w:val="0"/>
          <w:numId w:val="1"/>
        </w:numPr>
        <w:spacing w:after="60"/>
      </w:pPr>
      <w:r>
        <w:t xml:space="preserve">Toate cerințele minimale sunt îndeplinite și demonstrative.</w:t>
      </w:r>
    </w:p>
    <w:p>
      <w:pPr>
        <w:pStyle w:val="ListParagraph"/>
        <w:numPr>
          <w:ilvl w:val="0"/>
          <w:numId w:val="1"/>
        </w:numPr>
        <w:spacing w:after="60"/>
      </w:pPr>
      <w:r>
        <w:t xml:space="preserve">Aplicația pornește și rulează stabil, fără erori blocante.</w:t>
      </w:r>
    </w:p>
    <w:p>
      <w:pPr>
        <w:pStyle w:val="ListParagraph"/>
        <w:numPr>
          <w:ilvl w:val="0"/>
          <w:numId w:val="1"/>
        </w:numPr>
        <w:spacing w:after="60"/>
      </w:pPr>
      <w:r>
        <w:t xml:space="preserve">Documentația (Markdown + Word) este completă și coerentă cu implementarea.</w:t>
      </w:r>
    </w:p>
    <w:p>
      <w:pPr>
        <w:pStyle w:val="ListParagraph"/>
        <w:numPr>
          <w:ilvl w:val="0"/>
          <w:numId w:val="1"/>
        </w:numPr>
        <w:spacing w:after="60"/>
      </w:pPr>
      <w:r>
        <w:t xml:space="preserve">Proiectul este livrat în forma cerută (cod + documentație).</w:t>
      </w:r>
    </w:p>
    <w:p>
      <w:pPr>
        <w:spacing w:after="120"/>
      </w:pPr>
      <w:r>
        <w:t xml:space="preserve">Acceptator: titularul disciplinei / cadrul didactic, pe baza demonstrației și a documentației.</w:t>
      </w:r>
    </w:p>
    <w:p>
      <w:pPr>
        <w:spacing w:after="120"/>
      </w:pPr>
    </w:p>
    <w:p>
      <w:pPr>
        <w:pStyle w:val="Heading2"/>
        <w:spacing w:after="120" w:before="240"/>
      </w:pPr>
      <w:r>
        <w:t xml:space="preserve">7.3 Manager de proiect, responsabilitate și autoritate</w:t>
      </w:r>
    </w:p>
    <w:p>
      <w:pPr>
        <w:spacing w:after="120"/>
      </w:pPr>
      <w:r>
        <w:t xml:space="preserve">Manager de proiect: [Nume membru echipa]</w:t>
      </w:r>
    </w:p>
    <w:p>
      <w:pPr>
        <w:spacing w:after="120"/>
      </w:pPr>
      <w:r>
        <w:t xml:space="preserve">Responsabilitate: planificarea etapelor, repartizarea sarcinilor, monitorizarea progresului, gestionarea riscurilor și asigurarea livrării la termen și la calitatea cerută.</w:t>
      </w:r>
    </w:p>
    <w:p>
      <w:pPr>
        <w:spacing w:after="120"/>
      </w:pPr>
      <w:r>
        <w:t xml:space="preserve">Autoritate: decizii privind prioritizarea funcționalităților, acceptarea livrabilelor intermediare, coordonarea echipei și comunicarea cu beneficiarul/cadrul didactic.</w:t>
      </w:r>
    </w:p>
    <w:p>
      <w:pPr>
        <w:spacing w:after="120"/>
      </w:pPr>
      <w:r>
        <w:t xml:space="preserve">Notă: numele reale ale membrilor echipei se completează la livrare.</w:t>
      </w:r>
    </w:p>
    <w:p>
      <w:pPr>
        <w:spacing w:after="120"/>
      </w:pPr>
    </w:p>
    <w:p>
      <w:pPr>
        <w:pStyle w:val="Heading2"/>
        <w:spacing w:after="120" w:before="240"/>
      </w:pPr>
      <w:r>
        <w:t xml:space="preserve">7.4 Sponsori</w:t>
      </w:r>
    </w:p>
    <w:p>
      <w:pPr>
        <w:spacing w:after="120"/>
      </w:pPr>
      <w:r>
        <w:t xml:space="preserve">Sponsor: [Nume sponsor / instituție]</w:t>
      </w:r>
    </w:p>
    <w:p>
      <w:pPr>
        <w:spacing w:after="120"/>
      </w:pPr>
      <w:r>
        <w:t xml:space="preserve">Rol: asigurarea resurselor necesare desfășurării proiectului și validarea la nivel de obiective.</w:t>
      </w:r>
    </w:p>
    <w:p>
      <w:pPr>
        <w:spacing w:after="120"/>
      </w:pPr>
      <w:r>
        <w:t xml:space="preserve">Notă: în context academic, sponsorul/beneficiarul este reprezentat de instituția de învățământ și de cadrul didactic coordonator. Numele concrete se completează la livrare.</w:t>
      </w:r>
    </w:p>
    <w:p>
      <w:pPr>
        <w:spacing w:after="120"/>
      </w:pPr>
    </w:p>
    <w:p>
      <w:pPr>
        <w:jc w:val="center"/>
      </w:pPr>
      <w:r>
        <w:rPr>
          <w:i/>
          <w:iCs/>
          <w:sz w:val="20"/>
          <w:szCs w:val="20"/>
        </w:rPr>
        <w:t xml:space="preserve">Document realizat în cadrul disciplinei SOPM.</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Documentație — Stride (Proiect To-Do List, SOPM)</dc:title>
  <dc:creator>Echipa SOPM</dc:creator>
  <dc:description>Documentația proiectului Stride (To-Do List) pentru disciplina SOPM</dc:description>
  <cp:lastModifiedBy>Un-named</cp:lastModifiedBy>
  <cp:revision>1</cp:revision>
  <dcterms:created xsi:type="dcterms:W3CDTF">2026-10-10T13:32:40.506Z</dcterms:created>
  <dcterms:modified xsi:type="dcterms:W3CDTF">2026-10-10T13:32:40.507Z</dcterms:modified>
</cp:coreProperties>
</file>

<file path=docProps/custom.xml><?xml version="1.0" encoding="utf-8"?>
<Properties xmlns="http://schemas.openxmlformats.org/officeDocument/2006/custom-properties" xmlns:vt="http://schemas.openxmlformats.org/officeDocument/2006/docPropsVTypes"/>
</file>