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DARKSTAR</w:t>
      </w:r>
    </w:p>
    <w:p>
      <w:pPr>
        <w:jc w:val="center"/>
      </w:pPr>
      <w:r>
        <w:rPr>
          <w:i/>
          <w:sz w:val="30"/>
        </w:rPr>
        <w:t>A Hypothesis of Black Holes as Cosmic Transformation and Recycling Systems</w:t>
      </w:r>
    </w:p>
    <w:p>
      <w:pPr>
        <w:jc w:val="center"/>
      </w:pPr>
      <w:r>
        <w:rPr>
          <w:b/>
        </w:rPr>
        <w:br/>
        <w:t>Scott Hunter Hughes</w:t>
        <w:br/>
      </w:r>
      <w:r>
        <w:t>October 1, 2026</w:t>
      </w:r>
    </w:p>
    <w:p>
      <w:r>
        <w:br w:type="page"/>
      </w:r>
    </w:p>
    <w:p>
      <w:pPr>
        <w:pStyle w:val="Heading1"/>
      </w:pPr>
      <w:r>
        <w:t>Abstract</w:t>
      </w:r>
    </w:p>
    <w:p>
      <w:r>
        <w:t>This manuscript proposes the Darkstar hypothesis: that black holes may be understood not only as gravitational endpoints for infalling matter, but as possible transition points in a larger cosmic cycle of mass-energy transformation and redistribution. The hypothesis was developed from an analogy between a black hole and a branching river: matter and energy enter a concentrated gravitational region, undergo extreme transformation, and may ultimately participate in an outward flow that contributes to the formation of new cosmic structures. The hypothesis further explores a possible relationship between stellar radiation, carbon, nuclear transformation, entropy, and the long-term recycling of material into future stars and planetary systems. Current observations establish that black holes are surrounded in many cases by hot, radiating accretion flows and that some systems produce powerful relativistic jets. Observations do not establish that those jets emerge from inside an event horizon. Accordingly, the central claims of Darkstar are presented as hypotheses requiring mathematical development and observational testing, rather than as established facts.</w:t>
      </w:r>
    </w:p>
    <w:p>
      <w:pPr>
        <w:pStyle w:val="Heading1"/>
      </w:pPr>
      <w:r>
        <w:t>1. Introduction</w:t>
      </w:r>
    </w:p>
    <w:p>
      <w:r>
        <w:t>The universe appears to operate through transformation. Stars form, evolve, synthesize elements, shed material, collapse, and leave remnants. The material produced by earlier generations of stars becomes part of later stars, planets, and other structures. Darkstar asks whether black holes could participate in this broader process as transformation points rather than being regarded solely as terminal destinations.</w:t>
      </w:r>
    </w:p>
    <w:p>
      <w:r>
        <w:t>The central conceptual image is a river. A river can begin as a single stream, divide into branches, and later contribute to another connected flow. In the Darkstar picture, a black hole is a highly compressed region in a cosmic flow: material and energy enter, undergo extreme gravitational and physical processing, and energy and particles are observed leaving the surrounding system in some black-hole environments. The hypothesis is that these processes may form part of a larger recycling pathway.</w:t>
      </w:r>
    </w:p>
    <w:p>
      <w:r>
        <w:t>This analogy is not itself evidence. The purpose of this manuscript is to convert the analogy into explicit scientific questions and predictions.</w:t>
      </w:r>
    </w:p>
    <w:p>
      <w:pPr>
        <w:pStyle w:val="Heading1"/>
      </w:pPr>
      <w:r>
        <w:t>2. Established Physical Background</w:t>
      </w:r>
    </w:p>
    <w:p>
      <w:r>
        <w:t>A black hole is characterized externally by an event horizon, a boundary beyond which signals cannot reach a distant outside observer. Observations of Sagittarius A* and M87* have revealed ring-like emission surrounding a central dark region consistent with the predicted shadow of a black hole. The Event Horizon Telescope observations are consistent with the Kerr black-hole framework.</w:t>
      </w:r>
    </w:p>
    <w:p>
      <w:r>
        <w:t>The radiation we observe from black-hole systems generally comes from matter and fields outside the event horizon. Hot accretion flows can emit across the electromagnetic spectrum. In some systems, powerful jets of relativistic particles are launched along the polar regions. NASA describes these jets as arising from material in the environment near the black hole, rather than as demonstrated material emerging from inside the event horizon.</w:t>
      </w:r>
    </w:p>
    <w:p>
      <w:r>
        <w:t>This distinction is central to Darkstar. The hypothesis cannot simply identify an observed jet with material that has crossed the horizon and emerged from the opposite side. Such a claim would require evidence that distinguishes it from established accretion-disk and magnetohydrodynamic jet models.</w:t>
      </w:r>
    </w:p>
    <w:p>
      <w:pPr>
        <w:pStyle w:val="Heading1"/>
      </w:pPr>
      <w:r>
        <w:t>3. Radiation, Energy, and Carbon</w:t>
      </w:r>
    </w:p>
    <w:p>
      <w:r>
        <w:t>Darkstar places special conceptual emphasis on electromagnetic radiation and carbon. Radiation is not ordinary matter and photons have zero rest mass, although photons carry energy and momentum. Energy and momentum contribute to gravitational dynamics in general relativity. Under sufficiently extreme conditions, concentrated energy can therefore participate in gravitational collapse.</w:t>
      </w:r>
    </w:p>
    <w:p>
      <w:r>
        <w:t>Carbon is an especially important element in chemistry and biology, but it is not the sole building block of ordinary matter. Hydrogen and helium dominate the elemental composition of the universe, while heavier elements are produced through stellar and other nuclear processes.</w:t>
      </w:r>
    </w:p>
    <w:p>
      <w:r>
        <w:t>High-energy photons can interact with atomic nuclei. Photodisintegration and other photonuclear reactions can change nuclei when the photon energy exceeds the relevant reaction thresholds. This establishes a real physical connection between gamma radiation and nuclear transformation. It does not, however, establish that gamma radiation striking carbon initiates a universal chain reaction producing all elements. That proposition would need to be specified reaction-by-reaction and demonstrated quantitatively.</w:t>
      </w:r>
    </w:p>
    <w:p>
      <w:r>
        <w:t>A useful future version of the Darkstar hypothesis should therefore ask whether high-energy radiation and nuclear matter participate in a recurrent network of transformations, rather than assuming that gamma radiation and carbon alone constitute the universal building blocks.</w:t>
      </w:r>
    </w:p>
    <w:p>
      <w:pPr>
        <w:pStyle w:val="Heading1"/>
      </w:pPr>
      <w:r>
        <w:t>4. The Cosmic Recycling Hypothesis</w:t>
      </w:r>
    </w:p>
    <w:p>
      <w:r>
        <w:t>The central Darkstar hypothesis can be stated as follows:</w:t>
      </w:r>
    </w:p>
    <w:p>
      <w:r>
        <w:t>Black holes may participate in a cosmic recycling process in which infalling mass-energy is transformed under extreme gravitational conditions and ultimately contributes, directly or indirectly, to outward energy and particle flows that can enrich or reorganize the surrounding universe.</w:t>
      </w:r>
    </w:p>
    <w:p>
      <w:r>
        <w:t>The word “ultimately” is important. Current observations do not show matter emerging from inside an event horizon. The hypothesis therefore remains open about the mechanism. Possible theoretical mechanisms would have to be compatible with general relativity, quantum theory, conservation laws, and thermodynamics, or else explicitly identify where existing theories become insufficient.</w:t>
      </w:r>
    </w:p>
    <w:p>
      <w:r>
        <w:t>The hypothesis also distinguishes the black hole itself from its environment. The observed accretion disk and jets are measurable. Whether those outflows are merely environmental processes or part of a deeper input-output transformation is the question Darkstar seeks to investigate.</w:t>
      </w:r>
    </w:p>
    <w:p>
      <w:pPr>
        <w:pStyle w:val="Heading1"/>
      </w:pPr>
      <w:r>
        <w:t>5. The Entropy Problem</w:t>
      </w:r>
    </w:p>
    <w:p>
      <w:r>
        <w:t>Thermodynamics provides the most important constraint on the recycling picture. Darkstar uses the phrase “maximum entropy” to describe the loss of the original organization of matter. However, maximum entropy should not be interpreted as a state that automatically creates a new solar system. New stars and planets require local organization and gravitational structure.</w:t>
      </w:r>
    </w:p>
    <w:p>
      <w:r>
        <w:t>A more precise hypothesis is that highly organized stellar matter can be transformed and redistributed while the total entropy of the larger system increases. Gravity can produce local structure while the overall thermodynamic accounting remains consistent with the second law.</w:t>
      </w:r>
    </w:p>
    <w:p>
      <w:r>
        <w:t>This suggests a cycle of the following conceptual form:</w:t>
      </w:r>
    </w:p>
    <w:p>
      <w:r>
        <w:t>stellar structure → collapse and extreme processing → redistribution of mass-energy → cooling and expansion → gravitational assembly → new stars and planetary systems.</w:t>
      </w:r>
    </w:p>
    <w:p>
      <w:r>
        <w:t>The scientific challenge is to identify a mechanism by which usable low-entropy free energy and suitable matter distributions arise during the cycle without violating thermodynamics.</w:t>
      </w:r>
    </w:p>
    <w:p>
      <w:pPr>
        <w:pStyle w:val="Heading1"/>
      </w:pPr>
      <w:r>
        <w:t>6. The River Analogy</w:t>
      </w:r>
    </w:p>
    <w:p>
      <w:r>
        <w:t>The river analogy provides an intuitive model for the proposed flow. A single river can divide into branches, and water can later join other channels. Darkstar proposes a cosmic analogue: matter-energy may enter a compact gravitational system, separate into multiple physical channels of radiation and particle outflow, and later become incorporated into new structures.</w:t>
      </w:r>
    </w:p>
    <w:p>
      <w:r>
        <w:t>The analogy should not be confused with a literal claim that spacetime contains a river or that every black hole has a second physical outlet. Its scientific value is as a visualization of conservation and transformation: an input stream can change form while remaining part of a larger flow.</w:t>
      </w:r>
    </w:p>
    <w:p>
      <w:r>
        <w:t>A stronger version of the hypothesis would predict measurable correlations between the properties of material entering a black-hole system and the properties of its outgoing radiation or jets.</w:t>
      </w:r>
    </w:p>
    <w:p>
      <w:pPr>
        <w:pStyle w:val="Heading1"/>
      </w:pPr>
      <w:r>
        <w:t>7. Predictions and Tests</w:t>
      </w:r>
    </w:p>
    <w:p>
      <w:r>
        <w:t>For Darkstar to become a physical theory rather than a metaphor, it must produce predictions that differ from existing models. Several possible tests follow.</w:t>
      </w:r>
    </w:p>
    <w:p>
      <w:r>
        <w:t>First, the composition of black-hole outflows could be compared with standard predictions of accretion and jet models. A reproducible, unexplained chemical or particle signature would be significant.</w:t>
      </w:r>
    </w:p>
    <w:p>
      <w:r>
        <w:t>Second, the energy budget could be tested. The model should specify how much mass-energy enters a system, how much remains in the black hole, how much appears in radiation, and how much appears in mechanical jet power.</w:t>
      </w:r>
    </w:p>
    <w:p>
      <w:r>
        <w:t>Third, temporal correlations could be examined. If an outflow is a transformed counterpart of infalling matter, changes in the inflow should produce predictable signatures in the outflow after accounting for propagation and dynamical delays.</w:t>
      </w:r>
    </w:p>
    <w:p>
      <w:r>
        <w:t>Fourth, polarization and magnetic-field measurements can constrain jet formation. Event Horizon Telescope observations already provide measurements of polarized emission close to M87*, making this an important observational arena.</w:t>
      </w:r>
    </w:p>
    <w:p>
      <w:r>
        <w:t>Fifth, the hypothesis should predict whether black-hole environments systematically alter the elemental or isotopic composition of surrounding gas in a way that cannot be explained by ordinary stellar nucleosynthesis, shocks, mixing, or accretion physics.</w:t>
      </w:r>
    </w:p>
    <w:p>
      <w:r>
        <w:t>Finally, any proposal involving a true “other side” of a black hole must specify its spacetime geometry and explain how information and energy cross the event horizon without contradicting established causal structure.</w:t>
      </w:r>
    </w:p>
    <w:p>
      <w:pPr>
        <w:pStyle w:val="Heading1"/>
      </w:pPr>
      <w:r>
        <w:t>8. Falsifiability</w:t>
      </w:r>
    </w:p>
    <w:p>
      <w:r>
        <w:t>Darkstar must be falsifiable. The hypothesis would be weakened or rejected if detailed observations showed that all relevant outflows, spectra, compositions, and energy budgets are fully explained by established external accretion and jet mechanisms and no additional transformation channel is required.</w:t>
      </w:r>
    </w:p>
    <w:p>
      <w:r>
        <w:t>Conversely, evidence for an unexpected, repeatable input-output relationship between infalling material and outflowing material could motivate a deeper investigation.</w:t>
      </w:r>
    </w:p>
    <w:p>
      <w:r>
        <w:t>The strongest scientific version of Darkstar therefore does not begin by declaring that current physics is wrong. It begins by asking whether current observations leave an unexplained phenomenon that requires a new mechanism.</w:t>
      </w:r>
    </w:p>
    <w:p>
      <w:pPr>
        <w:pStyle w:val="Heading1"/>
      </w:pPr>
      <w:r>
        <w:t>9. Discussion</w:t>
      </w:r>
    </w:p>
    <w:p>
      <w:r>
        <w:t>The analogy between human cremation and cosmic transformation is useful philosophically but must not be treated as a physical equivalence. During cremation, complex biological structures are broken down by heat and chemical reactions; gases, particles, thermal radiation, and mineral residues are produced. A black hole involves relativistic gravity, extreme spacetime curvature, and physics that cannot be directly observed beyond the event horizon.</w:t>
      </w:r>
    </w:p>
    <w:p>
      <w:r>
        <w:t>The analogy nevertheless motivates a broader question: whether nature repeatedly transforms organized structures into more dispersed forms while allowing their constituent mass-energy to participate in future structures. Stellar evolution already demonstrates a version of this principle. Elements produced in stars can become part of later generations of stars and planets.</w:t>
      </w:r>
    </w:p>
    <w:p>
      <w:r>
        <w:t>Darkstar extends that intuition to black holes and asks whether they might be active nodes in the cosmic transformation network.</w:t>
      </w:r>
    </w:p>
    <w:p>
      <w:r>
        <w:rPr>
          <w:b/>
          <w:sz w:val="32"/>
        </w:rPr>
        <w:t>11. The Gamma-Field Collapse and Cosmic Rebirth Hypothesis</w:t>
      </w:r>
    </w:p>
    <w:p>
      <w:r>
        <w:rPr>
          <w:sz w:val="22"/>
        </w:rPr>
        <w:t>A further extension of Darkstar proposes that the pervasive high-energy radiation field may participate in a much larger cosmic cycle. In this speculative model, radiation accumulated or redistributed across cosmic history could, under conditions not yet specified by the hypothesis, become sufficiently concentrated that gravitational effects cause a global collapse or transition. Such a transition could produce a hot, dense, rapidly expanding state analogous in its observable consequences to a Big-Bang-like beginning.</w:t>
      </w:r>
    </w:p>
    <w:p>
      <w:r>
        <w:rPr>
          <w:sz w:val="22"/>
        </w:rPr>
        <w:t>The proposed cycle would therefore have two complementary transformations: localized collapse in black-hole systems and a possible large-scale collapse-and-re-expansion process involving the cosmic radiation field. In the analogy, a black hole concentrates and transforms material before energy and particles are redistributed into the surrounding universe; at the largest possible scale, the universe itself could undergo a corresponding transformation in which a dispersed radiation field becomes concentrated and then re-expands.</w:t>
      </w:r>
    </w:p>
    <w:p>
      <w:r>
        <w:rPr>
          <w:sz w:val="22"/>
        </w:rPr>
        <w:t>This proposal must be distinguished from the established hot Big Bang model. Observations of the cosmic microwave background show that the early universe was hot and dense, and its measured fluctuations provide evidence about the initial conditions from which cosmic structure developed. Current cosmology does not establish that the universe reached this state because a pre-existing gamma-ray field collapsed under its own gravity. The Darkstar proposal is therefore a conjecture requiring a complete relativistic and thermodynamic model.</w:t>
      </w:r>
    </w:p>
    <w:p>
      <w:r>
        <w:rPr>
          <w:sz w:val="22"/>
        </w:rPr>
        <w:t>The phrase “the singularity is the scattered once more” expresses the conceptual symmetry of the hypothesis: extreme concentration produces a new state from which radiation and matter become dispersed again. In mathematical terms, however, a classical singularity is not itself an observed physical object or established mechanism of rebirth. A viable Darkstar cosmology would need to replace or resolve the singular behavior with a well-defined physical process and demonstrate that the resulting expansion reproduces the observed cosmic microwave background, elemental abundances, expansion history, and large-scale structure.</w:t>
      </w:r>
    </w:p>
    <w:p>
      <w:r>
        <w:rPr>
          <w:sz w:val="22"/>
        </w:rPr>
        <w:t>A decisive prediction would be a measurable relic of the proposed pre-collapse radiation field. Such a relic could, in principle, appear as a distinctive pattern in the cosmic background radiation, a nonstandard spectrum, an unexpected correlation in large-scale structure, or another observable that differs from standard early-universe models. Without such a prediction, the proposal remains a conceptual extension rather than a demonstrated cosmological theory.</w:t>
      </w:r>
    </w:p>
    <w:p>
      <w:pPr>
        <w:pStyle w:val="Heading1"/>
      </w:pPr>
      <w:r>
        <w:t>10. Conclusion</w:t>
      </w:r>
    </w:p>
    <w:p>
      <w:r>
        <w:t>The Darkstar hypothesis proposes that black holes may participate in a larger cosmic recycling process in which matter and energy undergo extreme transformation and are ultimately redistributed into the evolving universe.</w:t>
      </w:r>
    </w:p>
    <w:p>
      <w:r>
        <w:t>Several pieces of the concept are established physics: black-hole systems can contain intensely radiating accretion flows; some produce powerful relativistic jets; electromagnetic radiation carries energy and momentum; nuclear reactions can transform elements; and stellar material is recycled into later cosmic generations.</w:t>
      </w:r>
    </w:p>
    <w:p>
      <w:r>
        <w:t>Other parts remain speculative: that a black hole itself functions as a transformation engine, that observed jets represent an “other side” of the black hole, that matter crossing the event horizon is returned in purified form, or that black holes are necessary links in the formation of future solar systems.</w:t>
      </w:r>
    </w:p>
    <w:p>
      <w:r>
        <w:t>Those speculative claims are not weaknesses if they are treated honestly. They define the research program. The next stage is mathematical: construct a model, calculate its energy and entropy budgets, derive observable predictions, and compare those predictions with black-hole observations.</w:t>
      </w:r>
    </w:p>
    <w:p>
      <w:r>
        <w:t>Darkstar therefore begins not with the claim that the mystery has been solved, but with a question:</w:t>
      </w:r>
    </w:p>
    <w:p>
      <w:r>
        <w:t>Could the apparent death of matter at a black hole be one stage in a larger cosmic transformation cycle?</w:t>
      </w:r>
    </w:p>
    <w:p>
      <w:pPr>
        <w:pStyle w:val="Heading1"/>
      </w:pPr>
      <w:r>
        <w:t>Author's Statement</w:t>
      </w:r>
    </w:p>
    <w:p>
      <w:r>
        <w:t>This manuscript records an original conceptual hypothesis developed by Scott Hunter Hughes. The ideas are presented for scientific discussion and further investigation. The author distinguishes metaphor, hypothesis, established observation, and theoretical interpretation and welcomes quantitative testing and falsification.</w:t>
      </w:r>
    </w:p>
    <w:p>
      <w:pPr>
        <w:pStyle w:val="Heading1"/>
      </w:pPr>
      <w:r>
        <w:t>Selected References</w:t>
      </w:r>
    </w:p>
    <w:p>
      <w:r>
        <w:t>Event Horizon Telescope Collaboration (2019), First M87 Event Horizon Telescope Results. I. The Shadow of the Supermassive Black Hole, The Astrophysical Journal Letters.</w:t>
      </w:r>
    </w:p>
    <w:p>
      <w:r>
        <w:t>Event Horizon Telescope Collaboration (2022), First Sagittarius A* Event Horizon Telescope Results. I. The Shadow of the Supermassive Black Hole, The Astrophysical Journal Letters.</w:t>
      </w:r>
    </w:p>
    <w:p>
      <w:r>
        <w:t>NASA Science, Black Holes; Anatomy of a Black Hole; What Happens When Something Gets Too Close to a Black Hole? (updated 2026).</w:t>
      </w:r>
    </w:p>
    <w:p>
      <w:r>
        <w:t>Hawking, S. W. (1975), Particle Creation by Black Holes, Communications in Mathematical Physics, 43, 199–220.</w:t>
      </w:r>
    </w:p>
    <w:p>
      <w:r>
        <w:t>Einstein, A. (1916), The Foundation of the General Theory of Relativity, Annalen der Physik, 49, 769–822.</w:t>
      </w:r>
    </w:p>
    <w:sectPr w:rsidR="00FC693F" w:rsidRPr="0006063C"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