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E8DE8" w14:textId="77777777" w:rsidR="008A7227" w:rsidRPr="00FF5AB9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3E8DE9" w14:textId="77777777" w:rsidR="00404B1D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13E8DEA" w14:textId="77777777" w:rsidR="008A7227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КРЕМЕНЧУЦЬКИЙ НАЦІОНАЛЬНИЙ УНІВЕРСИТЕТ</w:t>
      </w:r>
    </w:p>
    <w:p w14:paraId="413E8DEC" w14:textId="2B3251E9" w:rsidR="006118C8" w:rsidRDefault="008A7227" w:rsidP="002B44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МИХАЙЛА ОСТРОГРАДСЬКОГО</w:t>
      </w:r>
    </w:p>
    <w:p w14:paraId="3F81D2DB" w14:textId="04A4392E" w:rsidR="0009192E" w:rsidRPr="00F54E42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НАВЧАЛЬНО-НАУКОВИЙ ІНСТИТУТ ЕЛЕКТРИЧНОЇ ІНЖЕНЕРІЇ ТА ІНФОРМАЦІЙНИХ ТЕХНОЛОГІЙ</w:t>
      </w:r>
    </w:p>
    <w:p w14:paraId="413E8DE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АВТОМАТИЗАЦІЇ ТА ІНФОРМАЦІЙНИХ СИСТЕМ</w:t>
      </w:r>
    </w:p>
    <w:p w14:paraId="413E8DEE" w14:textId="28CDFA50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08A323" w14:textId="77777777" w:rsidR="002B44B0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EF" w14:textId="77777777" w:rsidR="00B83B02" w:rsidRDefault="00B83B02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1" w14:textId="50726486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2B44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F95BC2">
        <w:rPr>
          <w:rFonts w:ascii="Times New Roman" w:hAnsi="Times New Roman" w:cs="Times New Roman"/>
          <w:sz w:val="28"/>
          <w:szCs w:val="28"/>
          <w:lang w:val="uk-UA"/>
        </w:rPr>
        <w:t>ПРАКТИЧНО</w:t>
      </w:r>
      <w:r w:rsidR="002D7882">
        <w:rPr>
          <w:rFonts w:ascii="Times New Roman" w:hAnsi="Times New Roman" w:cs="Times New Roman"/>
          <w:sz w:val="28"/>
          <w:szCs w:val="28"/>
          <w:lang w:val="uk-UA"/>
        </w:rPr>
        <w:t>Ї РОБОТИ</w:t>
      </w:r>
    </w:p>
    <w:p w14:paraId="413E8DF2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НАВЧАЛЬНОЇ ДИСЦИПЛІНИ</w:t>
      </w:r>
    </w:p>
    <w:p w14:paraId="413E8DF3" w14:textId="3D6349B4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B7DEA">
        <w:rPr>
          <w:rFonts w:ascii="Times New Roman" w:hAnsi="Times New Roman" w:cs="Times New Roman"/>
          <w:b/>
          <w:sz w:val="28"/>
          <w:szCs w:val="28"/>
          <w:lang w:val="uk-UA"/>
        </w:rPr>
        <w:t>ТЕСТУВАННЯ ПРОГРАМОГО ЗАБЕЗПЕЧЕННЯ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13E8DF5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6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7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8" w14:textId="77777777" w:rsidR="006118C8" w:rsidRDefault="006118C8" w:rsidP="006118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9" w14:textId="2318A86D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="00B83B02">
        <w:rPr>
          <w:rFonts w:ascii="Times New Roman" w:hAnsi="Times New Roman" w:cs="Times New Roman"/>
          <w:sz w:val="28"/>
          <w:szCs w:val="28"/>
          <w:lang w:val="uk-UA"/>
        </w:rPr>
        <w:t xml:space="preserve"> КН-21-</w:t>
      </w:r>
      <w:r w:rsidR="003A68CE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413E8DFA" w14:textId="77777777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Фігас Я. О.</w:t>
      </w:r>
    </w:p>
    <w:p w14:paraId="413E8DFB" w14:textId="6F5CD457" w:rsidR="006118C8" w:rsidRDefault="003A68CE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старший викладач </w:t>
      </w:r>
      <w:proofErr w:type="spellStart"/>
      <w:r w:rsidR="009C0441">
        <w:rPr>
          <w:rFonts w:ascii="Times New Roman" w:hAnsi="Times New Roman" w:cs="Times New Roman"/>
          <w:sz w:val="28"/>
          <w:szCs w:val="28"/>
          <w:lang w:val="uk-UA"/>
        </w:rPr>
        <w:t>Бельська</w:t>
      </w:r>
      <w:proofErr w:type="spellEnd"/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 В. Ю</w:t>
      </w:r>
      <w:r w:rsidRPr="00092BA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3E8DFC" w14:textId="77777777" w:rsidR="006118C8" w:rsidRDefault="006118C8" w:rsidP="006118C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E" w14:textId="686F5C1E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КРЕМЕНЧУК 202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413E8DFF" w14:textId="1A2DCED6" w:rsidR="006118C8" w:rsidRPr="00636699" w:rsidRDefault="00864464" w:rsidP="007C43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</w:t>
      </w:r>
      <w:r w:rsidR="006118C8" w:rsidRPr="006118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4C70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40F03" w:rsidRPr="00636699">
        <w:rPr>
          <w:rFonts w:ascii="Times New Roman" w:hAnsi="Times New Roman" w:cs="Times New Roman"/>
          <w:b/>
          <w:sz w:val="28"/>
          <w:szCs w:val="28"/>
        </w:rPr>
        <w:t>5</w:t>
      </w:r>
    </w:p>
    <w:p w14:paraId="413E8E00" w14:textId="090333FF" w:rsidR="006118C8" w:rsidRPr="00B83B02" w:rsidRDefault="00340F03" w:rsidP="000F36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Тестування мобільних додатків</w:t>
      </w:r>
    </w:p>
    <w:p w14:paraId="413E8E01" w14:textId="1BCAC07E" w:rsidR="006118C8" w:rsidRPr="00DF7593" w:rsidRDefault="006118C8" w:rsidP="006E6D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F75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="00340F03" w:rsidRPr="0099692F">
        <w:rPr>
          <w:rFonts w:ascii="Times New Roman" w:hAnsi="Times New Roman"/>
          <w:sz w:val="28"/>
          <w:szCs w:val="28"/>
          <w:lang w:val="uk-UA"/>
        </w:rPr>
        <w:t>освоєння навичок при тестуванні мобільних додатків та мобільних версій сайту</w:t>
      </w:r>
      <w:r w:rsidR="003C7764" w:rsidRPr="003C7764">
        <w:rPr>
          <w:rFonts w:ascii="Times New Roman" w:hAnsi="Times New Roman" w:cs="Times New Roman"/>
          <w:sz w:val="28"/>
          <w:lang w:val="uk-UA"/>
        </w:rPr>
        <w:t>.</w:t>
      </w:r>
    </w:p>
    <w:p w14:paraId="413E8E02" w14:textId="77777777" w:rsidR="003B230B" w:rsidRDefault="00056B01" w:rsidP="000F36FD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056B01">
        <w:rPr>
          <w:rFonts w:ascii="Times New Roman" w:hAnsi="Times New Roman" w:cs="Times New Roman"/>
          <w:b/>
          <w:sz w:val="28"/>
          <w:lang w:val="uk-UA"/>
        </w:rPr>
        <w:t>Виконання лабораторної роботи:</w:t>
      </w:r>
      <w:r w:rsidR="00B4241A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7A7EA10E" w14:textId="25396498" w:rsidR="003C7764" w:rsidRDefault="00340F03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 цій лабораторній роботі потрібно обрати мобільний веб-сайт чи застосунок, створити до нього чек-лист мінімум з 15 пунктів, які після треба перевірити, і при наявності багів створити баг репорти до них. </w:t>
      </w:r>
      <w:r w:rsidR="001C7686">
        <w:rPr>
          <w:rFonts w:ascii="Times New Roman" w:hAnsi="Times New Roman" w:cs="Times New Roman"/>
          <w:sz w:val="28"/>
          <w:lang w:val="uk-UA"/>
        </w:rPr>
        <w:t xml:space="preserve">Для перевірки було вирішено протестувати застосунок </w:t>
      </w:r>
      <w:r w:rsidR="008367AC">
        <w:rPr>
          <w:rFonts w:ascii="Times New Roman" w:hAnsi="Times New Roman" w:cs="Times New Roman"/>
          <w:sz w:val="28"/>
          <w:lang w:val="en-US"/>
        </w:rPr>
        <w:t>My</w:t>
      </w:r>
      <w:r w:rsidR="008367AC" w:rsidRPr="0063669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8367AC">
        <w:rPr>
          <w:rFonts w:ascii="Times New Roman" w:hAnsi="Times New Roman" w:cs="Times New Roman"/>
          <w:sz w:val="28"/>
          <w:lang w:val="en-US"/>
        </w:rPr>
        <w:t>l</w:t>
      </w:r>
      <w:r w:rsidR="001C7686">
        <w:rPr>
          <w:rFonts w:ascii="Times New Roman" w:hAnsi="Times New Roman" w:cs="Times New Roman"/>
          <w:sz w:val="28"/>
          <w:lang w:val="en-US"/>
        </w:rPr>
        <w:t>ife</w:t>
      </w:r>
      <w:r w:rsidR="008367AC">
        <w:rPr>
          <w:rFonts w:ascii="Times New Roman" w:hAnsi="Times New Roman" w:cs="Times New Roman"/>
          <w:sz w:val="28"/>
          <w:lang w:val="en-US"/>
        </w:rPr>
        <w:t>c</w:t>
      </w:r>
      <w:r w:rsidR="001C7686">
        <w:rPr>
          <w:rFonts w:ascii="Times New Roman" w:hAnsi="Times New Roman" w:cs="Times New Roman"/>
          <w:sz w:val="28"/>
          <w:lang w:val="en-US"/>
        </w:rPr>
        <w:t>ell</w:t>
      </w:r>
      <w:proofErr w:type="spellEnd"/>
      <w:r w:rsidR="001C7686" w:rsidRPr="00636699">
        <w:rPr>
          <w:rFonts w:ascii="Times New Roman" w:hAnsi="Times New Roman" w:cs="Times New Roman"/>
          <w:sz w:val="28"/>
          <w:lang w:val="uk-UA"/>
        </w:rPr>
        <w:t xml:space="preserve">. </w:t>
      </w:r>
      <w:r w:rsidR="00FB4D5D">
        <w:rPr>
          <w:rFonts w:ascii="Times New Roman" w:hAnsi="Times New Roman" w:cs="Times New Roman"/>
          <w:sz w:val="28"/>
          <w:lang w:val="uk-UA"/>
        </w:rPr>
        <w:t xml:space="preserve">Пристрій, з якого буде тестуватись застосунок: </w:t>
      </w:r>
      <w:r w:rsidR="00FB4D5D">
        <w:rPr>
          <w:rFonts w:ascii="Times New Roman" w:hAnsi="Times New Roman" w:cs="Times New Roman"/>
          <w:sz w:val="28"/>
          <w:lang w:val="en-US"/>
        </w:rPr>
        <w:t>Samsung</w:t>
      </w:r>
      <w:r w:rsidR="00FB4D5D" w:rsidRPr="00636699">
        <w:rPr>
          <w:rFonts w:ascii="Times New Roman" w:hAnsi="Times New Roman" w:cs="Times New Roman"/>
          <w:sz w:val="28"/>
          <w:lang w:val="uk-UA"/>
        </w:rPr>
        <w:t xml:space="preserve"> </w:t>
      </w:r>
      <w:r w:rsidR="00FB4D5D">
        <w:rPr>
          <w:rFonts w:ascii="Times New Roman" w:hAnsi="Times New Roman" w:cs="Times New Roman"/>
          <w:sz w:val="28"/>
          <w:lang w:val="en-US"/>
        </w:rPr>
        <w:t>Galaxy</w:t>
      </w:r>
      <w:r w:rsidR="00FB4D5D" w:rsidRPr="00636699">
        <w:rPr>
          <w:rFonts w:ascii="Times New Roman" w:hAnsi="Times New Roman" w:cs="Times New Roman"/>
          <w:sz w:val="28"/>
          <w:lang w:val="uk-UA"/>
        </w:rPr>
        <w:t xml:space="preserve"> </w:t>
      </w:r>
      <w:r w:rsidR="00FB4D5D">
        <w:rPr>
          <w:rFonts w:ascii="Times New Roman" w:hAnsi="Times New Roman" w:cs="Times New Roman"/>
          <w:sz w:val="28"/>
          <w:lang w:val="en-US"/>
        </w:rPr>
        <w:t>A</w:t>
      </w:r>
      <w:r w:rsidR="00FB4D5D" w:rsidRPr="00636699">
        <w:rPr>
          <w:rFonts w:ascii="Times New Roman" w:hAnsi="Times New Roman" w:cs="Times New Roman"/>
          <w:sz w:val="28"/>
          <w:lang w:val="uk-UA"/>
        </w:rPr>
        <w:t>25 5</w:t>
      </w:r>
      <w:r w:rsidR="00FB4D5D">
        <w:rPr>
          <w:rFonts w:ascii="Times New Roman" w:hAnsi="Times New Roman" w:cs="Times New Roman"/>
          <w:sz w:val="28"/>
          <w:lang w:val="en-US"/>
        </w:rPr>
        <w:t>G</w:t>
      </w:r>
      <w:r w:rsidR="00FB4D5D" w:rsidRPr="00636699">
        <w:rPr>
          <w:rFonts w:ascii="Times New Roman" w:hAnsi="Times New Roman" w:cs="Times New Roman"/>
          <w:sz w:val="28"/>
          <w:lang w:val="uk-UA"/>
        </w:rPr>
        <w:t xml:space="preserve"> </w:t>
      </w:r>
      <w:r w:rsidR="00FB4D5D">
        <w:rPr>
          <w:rFonts w:ascii="Times New Roman" w:hAnsi="Times New Roman" w:cs="Times New Roman"/>
          <w:sz w:val="28"/>
          <w:lang w:val="uk-UA"/>
        </w:rPr>
        <w:t xml:space="preserve">з версією </w:t>
      </w:r>
      <w:r w:rsidR="00FB4D5D">
        <w:rPr>
          <w:rFonts w:ascii="Times New Roman" w:hAnsi="Times New Roman" w:cs="Times New Roman"/>
          <w:sz w:val="28"/>
          <w:lang w:val="en-US"/>
        </w:rPr>
        <w:t>Android 14</w:t>
      </w:r>
      <w:r w:rsidR="00FB4D5D">
        <w:rPr>
          <w:rFonts w:ascii="Times New Roman" w:hAnsi="Times New Roman" w:cs="Times New Roman"/>
          <w:sz w:val="28"/>
          <w:lang w:val="uk-UA"/>
        </w:rPr>
        <w:t xml:space="preserve"> та версією </w:t>
      </w:r>
      <w:r w:rsidR="00FB4D5D">
        <w:rPr>
          <w:rFonts w:ascii="Times New Roman" w:hAnsi="Times New Roman" w:cs="Times New Roman"/>
          <w:sz w:val="28"/>
          <w:lang w:val="en-US"/>
        </w:rPr>
        <w:t>One UI 6.1.</w:t>
      </w:r>
    </w:p>
    <w:p w14:paraId="55C10BC6" w14:textId="44ECC7E7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Почнімо зі складання</w:t>
      </w:r>
      <w:r w:rsidRPr="008367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чек-листу. Виглядати він буде наступним чином.</w:t>
      </w:r>
    </w:p>
    <w:p w14:paraId="6C3EA5A6" w14:textId="40D25CAF" w:rsidR="008367AC" w:rsidRDefault="009361CC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9361CC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613A8901" wp14:editId="6681AD84">
            <wp:extent cx="6480175" cy="2578100"/>
            <wp:effectExtent l="0" t="0" r="0" b="0"/>
            <wp:docPr id="661526211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6211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2F9" w14:textId="66ACBD92" w:rsid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 – Чек-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ліст</w:t>
      </w:r>
      <w:proofErr w:type="spellEnd"/>
    </w:p>
    <w:p w14:paraId="70DD3105" w14:textId="77777777" w:rsidR="00E9400F" w:rsidRPr="00AD5AC6" w:rsidRDefault="00E9400F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44B4D406" w14:textId="08A0FB6E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Почнемо перевіряти застосунок з самого початку. Встановлення його з </w:t>
      </w:r>
      <w:r>
        <w:rPr>
          <w:rFonts w:ascii="Times New Roman" w:hAnsi="Times New Roman" w:cs="Times New Roman"/>
          <w:sz w:val="28"/>
          <w:lang w:val="en-US"/>
        </w:rPr>
        <w:t>Play</w:t>
      </w:r>
      <w:r w:rsidRPr="008367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Market</w:t>
      </w:r>
      <w:r w:rsidRPr="008367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не доставляє жодної важкості.</w:t>
      </w:r>
    </w:p>
    <w:p w14:paraId="301D8C93" w14:textId="0F5FC9F9" w:rsidR="008367AC" w:rsidRDefault="00636699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8D4191D" wp14:editId="453AD771">
            <wp:extent cx="981075" cy="1028700"/>
            <wp:effectExtent l="0" t="0" r="9525" b="0"/>
            <wp:docPr id="561167312" name="Рисунок 1" descr="Зображення, що містить логотип, Графіка, Шрифт, символ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7312" name="Рисунок 1" descr="Зображення, що містить логотип, Графіка, Шрифт, символ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3E23" w14:textId="7C9E27C4" w:rsid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 – Іконка застосунку «</w:t>
      </w:r>
      <w:r>
        <w:rPr>
          <w:rFonts w:ascii="Times New Roman" w:hAnsi="Times New Roman" w:cs="Times New Roman"/>
          <w:sz w:val="28"/>
          <w:lang w:val="en-US"/>
        </w:rPr>
        <w:t>My</w:t>
      </w:r>
      <w:r w:rsidRPr="00AD5AC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lifecell</w:t>
      </w:r>
      <w:proofErr w:type="spellEnd"/>
      <w:r>
        <w:rPr>
          <w:rFonts w:ascii="Times New Roman" w:hAnsi="Times New Roman" w:cs="Times New Roman"/>
          <w:sz w:val="28"/>
          <w:lang w:val="uk-UA"/>
        </w:rPr>
        <w:t>»</w:t>
      </w:r>
    </w:p>
    <w:p w14:paraId="1CFEC990" w14:textId="77777777" w:rsidR="00E9400F" w:rsidRDefault="00E9400F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2D2482D0" w14:textId="41534E9C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Після встановлення перевіряємо працездатність застосунку. При натисненні на іконку застосунка програма запускається. </w:t>
      </w:r>
      <w:r w:rsidR="00AD5AC6">
        <w:rPr>
          <w:rFonts w:ascii="Times New Roman" w:hAnsi="Times New Roman" w:cs="Times New Roman"/>
          <w:sz w:val="28"/>
          <w:lang w:val="uk-UA"/>
        </w:rPr>
        <w:t>Програма п</w:t>
      </w:r>
      <w:r>
        <w:rPr>
          <w:rFonts w:ascii="Times New Roman" w:hAnsi="Times New Roman" w:cs="Times New Roman"/>
          <w:sz w:val="28"/>
          <w:lang w:val="uk-UA"/>
        </w:rPr>
        <w:t>ропонує обрати мову використання та переходимо до вітального вікна. У цьому вікні пропонують авторизуватись, перенести номер іншого оператора та придбати щось з магазину.</w:t>
      </w:r>
    </w:p>
    <w:p w14:paraId="249D1117" w14:textId="73A0BBEB" w:rsidR="008367AC" w:rsidRDefault="00636699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8560A66" wp14:editId="0825CD29">
            <wp:extent cx="3840582" cy="8382000"/>
            <wp:effectExtent l="0" t="0" r="7620" b="0"/>
            <wp:docPr id="855989499" name="Рисунок 1" descr="Зображення, що містить текст, знімок екрана, мультимеді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89499" name="Рисунок 1" descr="Зображення, що містить текст, знімок екрана, мультимеді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470" cy="83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9BB" w14:textId="56CD7668" w:rsidR="00AD5AC6" w:rsidRP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 – Вибір мови застосунку</w:t>
      </w:r>
    </w:p>
    <w:p w14:paraId="165794E9" w14:textId="4A02FAD4" w:rsidR="00636699" w:rsidRDefault="00636699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F5D6CA8" wp14:editId="687F7F50">
            <wp:extent cx="3867150" cy="8562975"/>
            <wp:effectExtent l="0" t="0" r="0" b="9525"/>
            <wp:docPr id="229081266" name="Рисунок 1" descr="Зображення, що містить текст, знімок екрана, програмне забезпечення, Веб-сай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1266" name="Рисунок 1" descr="Зображення, що містить текст, знімок екрана, програмне забезпечення, Веб-сайт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D4D9" w14:textId="205F3EA9" w:rsid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4 – Вітальне вікно</w:t>
      </w:r>
    </w:p>
    <w:p w14:paraId="0658A245" w14:textId="77777777" w:rsidR="00E9400F" w:rsidRPr="00AD5AC6" w:rsidRDefault="00E9400F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3ED6C875" w14:textId="73C1CF2E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Для початку перевіримо чи працює застосунок за відсутності інтернету. Застосунок відкривається, але попереджає про його відсутність і при натисканні кнопок випливає вікно з попередженням про відсутність інтернету.</w:t>
      </w:r>
    </w:p>
    <w:p w14:paraId="4BD944DD" w14:textId="071D5C85" w:rsidR="008367AC" w:rsidRDefault="00636699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C731C08" wp14:editId="56E4070F">
            <wp:extent cx="3943350" cy="8524875"/>
            <wp:effectExtent l="0" t="0" r="0" b="9525"/>
            <wp:docPr id="342403464" name="Рисунок 1" descr="Зображення, що містить текст, знімок екрана, мультимедіа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03464" name="Рисунок 1" descr="Зображення, що містить текст, знімок екрана, мультимедіа, дизайн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9C6C" w14:textId="28832378" w:rsid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5 – Повідомлення після запуску застосунку про відсутність інтернету</w:t>
      </w:r>
    </w:p>
    <w:p w14:paraId="0178759B" w14:textId="155FA495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Кнопки та посилання у вікні авторизації працюють відмінно, тепер перейдемо до вікна переносу номеру, у цьому вікні цікавить можливість перекласти сторінку. При змінені мови, текст також змінюється.</w:t>
      </w:r>
    </w:p>
    <w:p w14:paraId="6C88DEA8" w14:textId="09F18614" w:rsidR="008367AC" w:rsidRDefault="00636699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636699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11B16D1C" wp14:editId="2763442A">
            <wp:extent cx="3934374" cy="8487960"/>
            <wp:effectExtent l="0" t="0" r="9525" b="8890"/>
            <wp:docPr id="852839098" name="Рисунок 1" descr="Зображення, що містить текст, знімок екрана, програмне забезпечення, Операційна систе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9098" name="Рисунок 1" descr="Зображення, що містить текст, знімок екрана, програмне забезпечення, Операційна систем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187" w14:textId="76BC7612" w:rsidR="00AD5AC6" w:rsidRDefault="00AD5AC6" w:rsidP="00E9400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6 – Перевірка локалізації вікна переносу номера</w:t>
      </w:r>
    </w:p>
    <w:p w14:paraId="04E7FA0A" w14:textId="40AB77B1" w:rsidR="008367AC" w:rsidRDefault="008367AC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У вітальному вікні є функція авторизації пізніше, що надає доступ до </w:t>
      </w:r>
      <w:r w:rsidR="00B10D8F">
        <w:rPr>
          <w:rFonts w:ascii="Times New Roman" w:hAnsi="Times New Roman" w:cs="Times New Roman"/>
          <w:sz w:val="28"/>
          <w:lang w:val="uk-UA"/>
        </w:rPr>
        <w:t>частини функціоналу. Але на жаль, при відсутності авторизації користувача не можна потрапити до вікна налаштувань для зміни мови чи світлової теми застосунку.</w:t>
      </w:r>
    </w:p>
    <w:p w14:paraId="3C242353" w14:textId="476D5A2F" w:rsidR="00B10D8F" w:rsidRDefault="00B10D8F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 вітальному вікні до авторизації чи на головному вікні застосунку є можливість придбати товар. Але у вікні будь-якого товару з вкладки «Гаджети» після натиснення кнопки «Купити» не відбувається жодної реакції, як мінімум не в авторизованому стані. Кошик в інтернет-магазині застосунку відсутній.</w:t>
      </w:r>
    </w:p>
    <w:p w14:paraId="5D5B4BFC" w14:textId="62305C7F" w:rsidR="00B10D8F" w:rsidRDefault="00636699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4596D5E" wp14:editId="79C604C1">
            <wp:extent cx="3383280" cy="7323616"/>
            <wp:effectExtent l="0" t="0" r="7620" b="0"/>
            <wp:docPr id="437687767" name="Рисунок 1" descr="Зображення, що містить текст, гаджет, Електронний пристрій, Мобільний телефо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7767" name="Рисунок 1" descr="Зображення, що містить текст, гаджет, Електронний пристрій, Мобільний телефон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34" cy="73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2076" w14:textId="79D488F8" w:rsidR="00AD5AC6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7 – Баг 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непрацюючею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кнопкою</w:t>
      </w:r>
    </w:p>
    <w:p w14:paraId="2C741E9D" w14:textId="78E8959C" w:rsidR="00B10D8F" w:rsidRDefault="00B10D8F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Далі йде </w:t>
      </w:r>
      <w:r w:rsidR="00636699">
        <w:rPr>
          <w:rFonts w:ascii="Times New Roman" w:hAnsi="Times New Roman" w:cs="Times New Roman"/>
          <w:sz w:val="28"/>
          <w:lang w:val="uk-UA"/>
        </w:rPr>
        <w:t>процес авторизації. На першому етапі йде введення номеру телефону. При введені чисел менше чи більше 10 кнопка підтвердження є неактивною, а при введені неіснуючого номеру, видається помилка стосовно невірного імені користувача.</w:t>
      </w:r>
    </w:p>
    <w:p w14:paraId="3D65FB0D" w14:textId="42036BEA" w:rsidR="00636699" w:rsidRDefault="00636699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84FD7C7" wp14:editId="45390E1C">
            <wp:extent cx="3897694" cy="8305800"/>
            <wp:effectExtent l="0" t="0" r="7620" b="0"/>
            <wp:docPr id="12200878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878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114" cy="8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2AA9" w14:textId="6C66F64A" w:rsidR="00AD5AC6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8 – Перевірка поля вводу на невірні дані</w:t>
      </w:r>
    </w:p>
    <w:p w14:paraId="2C8E2832" w14:textId="64B470DB" w:rsidR="00636699" w:rsidRDefault="00AD5AC6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Далі потрібно буде ввести пароль. П</w:t>
      </w:r>
      <w:r w:rsidR="00636699">
        <w:rPr>
          <w:rFonts w:ascii="Times New Roman" w:hAnsi="Times New Roman" w:cs="Times New Roman"/>
          <w:sz w:val="28"/>
          <w:lang w:val="uk-UA"/>
        </w:rPr>
        <w:t>ри невірному вводі паролю декілька разів, аккаунт тимчасово блокується і авторизуватись чи відновити пароль стає неможливим. Авторизація пройшла успішно.</w:t>
      </w:r>
    </w:p>
    <w:p w14:paraId="77021C9E" w14:textId="704E5F56" w:rsidR="00636699" w:rsidRDefault="00636699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Дизайн застосунку витриманий в одному стилі, банери з часом змінюють одна одну, а всі кнопки та картки стоять </w:t>
      </w:r>
      <w:r w:rsidR="00256ECB">
        <w:rPr>
          <w:rFonts w:ascii="Times New Roman" w:hAnsi="Times New Roman" w:cs="Times New Roman"/>
          <w:sz w:val="28"/>
          <w:lang w:val="uk-UA"/>
        </w:rPr>
        <w:t>гармонійно, відсутнє відчуття дисбалансу.</w:t>
      </w:r>
    </w:p>
    <w:p w14:paraId="31E962F2" w14:textId="633D086B" w:rsidR="00256ECB" w:rsidRDefault="00256ECB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E6D708" wp14:editId="34CBFCF0">
            <wp:extent cx="4387909" cy="9509760"/>
            <wp:effectExtent l="0" t="0" r="0" b="0"/>
            <wp:docPr id="710878990" name="Рисунок 1" descr="Зображення, що містить текст, знімок екрана, логотип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8990" name="Рисунок 1" descr="Зображення, що містить текст, знімок екрана, логотип, програмне забезпечення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3" cy="95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7FD4" w14:textId="4174F456" w:rsidR="00AD5AC6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9 – Головний екран застосунку</w:t>
      </w:r>
    </w:p>
    <w:p w14:paraId="708053BB" w14:textId="0BE525E4" w:rsidR="00256ECB" w:rsidRDefault="00256ECB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Стосовно функціоналу кнопок є питання. Хоч всі чудово працюють, але деякі кнопки копіюють функціонал. Наприклад, логотип застосунку та кнопка головної сторінки виконують одну і ту ж саму функцію, а при відсутності авторизації, ще дві кнопки (кнопка входу та кнопка користувача) виконують одну і ту саму функцію.</w:t>
      </w:r>
    </w:p>
    <w:p w14:paraId="0F792790" w14:textId="5CF64FC3" w:rsidR="00256ECB" w:rsidRDefault="00256ECB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05EC91F" wp14:editId="5A07A04D">
            <wp:extent cx="3845639" cy="8382000"/>
            <wp:effectExtent l="0" t="0" r="2540" b="0"/>
            <wp:docPr id="1448008178" name="Рисунок 1" descr="Зображення, що містить текст, Обличчя людини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08178" name="Рисунок 1" descr="Зображення, що містить текст, Обличчя людини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579" cy="83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C5C" w14:textId="1C04C39D" w:rsidR="00AD5AC6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10 – Баг з кнопками, які повторюють функціонал</w:t>
      </w:r>
    </w:p>
    <w:p w14:paraId="3488705E" w14:textId="3FDF0461" w:rsidR="00256ECB" w:rsidRDefault="00256ECB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Застосунок на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свайпи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реагує чудово.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Свайпи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вліво чи вправо переміщують користувача у різні вкладки, а </w:t>
      </w:r>
      <w:proofErr w:type="spellStart"/>
      <w:r w:rsidR="00922CC7">
        <w:rPr>
          <w:rFonts w:ascii="Times New Roman" w:hAnsi="Times New Roman" w:cs="Times New Roman"/>
          <w:sz w:val="28"/>
          <w:lang w:val="uk-UA"/>
        </w:rPr>
        <w:t>свайпом</w:t>
      </w:r>
      <w:proofErr w:type="spellEnd"/>
      <w:r w:rsidR="00922CC7">
        <w:rPr>
          <w:rFonts w:ascii="Times New Roman" w:hAnsi="Times New Roman" w:cs="Times New Roman"/>
          <w:sz w:val="28"/>
          <w:lang w:val="uk-UA"/>
        </w:rPr>
        <w:t xml:space="preserve"> вниз оновлюють сторінку.</w:t>
      </w:r>
    </w:p>
    <w:p w14:paraId="49A6AFC3" w14:textId="3BCD0F33" w:rsidR="00922CC7" w:rsidRDefault="00922CC7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B725D70" wp14:editId="17A87638">
            <wp:extent cx="4022250" cy="8717280"/>
            <wp:effectExtent l="0" t="0" r="0" b="7620"/>
            <wp:docPr id="1984019108" name="Рисунок 2" descr="Зображення, що містить текст, знімок екрана, мультимеді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19108" name="Рисунок 2" descr="Зображення, що містить текст, знімок екрана, мультимедіа, програмне забезпечення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7" cy="873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BA2F" w14:textId="51B507BA" w:rsidR="00AD5AC6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11 – Відображення іконки оновлення сторінки після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свайпу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вниз</w:t>
      </w:r>
    </w:p>
    <w:p w14:paraId="04BC3811" w14:textId="03B59206" w:rsidR="00922CC7" w:rsidRDefault="00922CC7" w:rsidP="003C77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У цьому застосунку відсутній горизонтальний режим. Невідомо це воно не заплановане розробниками, чи це є багом, тому поки що для цього пункту ставимо пропуск.</w:t>
      </w:r>
    </w:p>
    <w:p w14:paraId="4039C7FD" w14:textId="233B3052" w:rsidR="00007EA4" w:rsidRDefault="00922CC7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Далі перейдемо до поповнення рахунку у застосунку, де зачепимо ще інші два пункти. Почнімо з заповнення полів. </w:t>
      </w:r>
      <w:r w:rsidR="009231F5">
        <w:rPr>
          <w:rFonts w:ascii="Times New Roman" w:hAnsi="Times New Roman" w:cs="Times New Roman"/>
          <w:sz w:val="28"/>
          <w:lang w:val="uk-UA"/>
        </w:rPr>
        <w:t>Поле «Сума поповнення»</w:t>
      </w:r>
      <w:r>
        <w:rPr>
          <w:rFonts w:ascii="Times New Roman" w:hAnsi="Times New Roman" w:cs="Times New Roman"/>
          <w:sz w:val="28"/>
          <w:lang w:val="uk-UA"/>
        </w:rPr>
        <w:t xml:space="preserve"> має перевірку поля на малий чи великий</w:t>
      </w:r>
      <w:r w:rsidR="009231F5">
        <w:rPr>
          <w:rFonts w:ascii="Times New Roman" w:hAnsi="Times New Roman" w:cs="Times New Roman"/>
          <w:sz w:val="28"/>
          <w:lang w:val="uk-UA"/>
        </w:rPr>
        <w:t xml:space="preserve"> об’єм поповнення рахунку і при спробі розрахуватись на сумою менше 20 гривень або більше 2500 гривень, вікно повертається до позиції вводу</w:t>
      </w:r>
      <w:r w:rsidR="00007EA4">
        <w:rPr>
          <w:rFonts w:ascii="Times New Roman" w:hAnsi="Times New Roman" w:cs="Times New Roman"/>
          <w:sz w:val="28"/>
          <w:lang w:val="uk-UA"/>
        </w:rPr>
        <w:t>.</w:t>
      </w:r>
    </w:p>
    <w:p w14:paraId="1552FC39" w14:textId="69E5B1B6" w:rsidR="00007EA4" w:rsidRDefault="00007EA4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1E579EE" wp14:editId="2CB78650">
            <wp:extent cx="3122167" cy="6766560"/>
            <wp:effectExtent l="0" t="0" r="2540" b="0"/>
            <wp:docPr id="1754298525" name="Рисунок 3" descr="Зображення, що містить текст, знімок екрана, програмне забезпечення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8525" name="Рисунок 3" descr="Зображення, що містить текст, знімок екрана, програмне забезпечення, дизайн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97" cy="67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CC34" w14:textId="5B1E9E63" w:rsidR="007F6CE5" w:rsidRDefault="007F6CE5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12 – Відображення помилки після введення чи спроби поповнити рахунок на суму, яка не входить у проміжок</w:t>
      </w:r>
    </w:p>
    <w:p w14:paraId="79306A85" w14:textId="77777777" w:rsidR="00007EA4" w:rsidRDefault="00007EA4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А</w:t>
      </w:r>
      <w:r w:rsidR="004E71E9">
        <w:rPr>
          <w:rFonts w:ascii="Times New Roman" w:hAnsi="Times New Roman" w:cs="Times New Roman"/>
          <w:sz w:val="28"/>
          <w:lang w:val="uk-UA"/>
        </w:rPr>
        <w:t xml:space="preserve">ле якщо ввімкнути благодійний внесок, то там немає подібного контролю, а ще, якщо ввести суму благодійного </w:t>
      </w:r>
      <w:proofErr w:type="spellStart"/>
      <w:r w:rsidR="004E71E9">
        <w:rPr>
          <w:rFonts w:ascii="Times New Roman" w:hAnsi="Times New Roman" w:cs="Times New Roman"/>
          <w:sz w:val="28"/>
          <w:lang w:val="uk-UA"/>
        </w:rPr>
        <w:t>внеска</w:t>
      </w:r>
      <w:proofErr w:type="spellEnd"/>
      <w:r w:rsidR="004E71E9">
        <w:rPr>
          <w:rFonts w:ascii="Times New Roman" w:hAnsi="Times New Roman" w:cs="Times New Roman"/>
          <w:sz w:val="28"/>
          <w:lang w:val="uk-UA"/>
        </w:rPr>
        <w:t xml:space="preserve"> і вимкнути його то все одно у вкладці сплати буде показуватись введена сума на збір.</w:t>
      </w:r>
    </w:p>
    <w:p w14:paraId="556587FD" w14:textId="344D18F3" w:rsidR="00007EA4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CC2F97F" wp14:editId="666A0E1D">
            <wp:extent cx="3895725" cy="8562975"/>
            <wp:effectExtent l="0" t="0" r="9525" b="9525"/>
            <wp:docPr id="2080433805" name="Рисунок 1" descr="Зображення, що містить текст, знімок екрана, програмне забезпечення, мультимеді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3805" name="Рисунок 1" descr="Зображення, що містить текст, знімок екрана, програмне забезпечення, мультимедіа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B924" w14:textId="00A708E5" w:rsidR="007F6CE5" w:rsidRDefault="007F6CE5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13 – Баг з благодійним внеском</w:t>
      </w:r>
    </w:p>
    <w:p w14:paraId="3C9E0AB5" w14:textId="5173753D" w:rsidR="003A2CC0" w:rsidRDefault="003A2CC0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А також благодійний внесок не рахується за оплату, тому щоб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внести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донат</w:t>
      </w:r>
      <w:proofErr w:type="spellEnd"/>
      <w:r>
        <w:rPr>
          <w:rFonts w:ascii="Times New Roman" w:hAnsi="Times New Roman" w:cs="Times New Roman"/>
          <w:sz w:val="28"/>
          <w:lang w:val="uk-UA"/>
        </w:rPr>
        <w:t>, потрібно поповнити рахунок.</w:t>
      </w:r>
    </w:p>
    <w:p w14:paraId="1C0E7DE7" w14:textId="09859E1C" w:rsidR="003A2CC0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60F5756" wp14:editId="1DEADA6E">
            <wp:extent cx="3933825" cy="8601075"/>
            <wp:effectExtent l="0" t="0" r="9525" b="9525"/>
            <wp:docPr id="1157366596" name="Рисунок 1" descr="Зображення, що містить текст, знімок екрана, програмне забезпечення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66596" name="Рисунок 1" descr="Зображення, що містить текст, знімок екрана, програмне забезпечення, дизайн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9FD4" w14:textId="568F492F" w:rsidR="007F6CE5" w:rsidRDefault="007F6CE5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14 – Неможливість сплатити рахунок</w:t>
      </w:r>
    </w:p>
    <w:p w14:paraId="7EF87AFB" w14:textId="525C2F19" w:rsidR="003A2CC0" w:rsidRDefault="003A2CC0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Також неможливо вибрати 2 та більше додаткових послуг, про що хоч і попереджають, але може бути неприємним.</w:t>
      </w:r>
    </w:p>
    <w:p w14:paraId="34E0601C" w14:textId="22C6B650" w:rsidR="003A2CC0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C4CEED5" wp14:editId="627FBEF9">
            <wp:extent cx="3914775" cy="8524875"/>
            <wp:effectExtent l="0" t="0" r="9525" b="9525"/>
            <wp:docPr id="1576842274" name="Рисунок 1" descr="Зображення, що містить текст, знімок екрана, програмне забезпечення, мультимеді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2274" name="Рисунок 1" descr="Зображення, що містить текст, знімок екрана, програмне забезпечення, мультимедіа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EDA" w14:textId="0EF7E9C4" w:rsidR="007F6CE5" w:rsidRDefault="007F6CE5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15 – Неможливість обрати кілька варіантів</w:t>
      </w:r>
    </w:p>
    <w:p w14:paraId="568440C1" w14:textId="77777777" w:rsidR="00B356B2" w:rsidRDefault="003A2CC0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Перейдемо до розрахування. Є два варіанти розрахунку: введення даних карти та розрахунок через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3A2CC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Pay</w:t>
      </w:r>
      <w:r w:rsidRPr="003A2CC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У вікні введення даних реквізитної картки є перевірка в полях, тому не можна вписати недійсні дані. </w:t>
      </w:r>
    </w:p>
    <w:p w14:paraId="7F02842E" w14:textId="4BD9758E" w:rsidR="00B356B2" w:rsidRDefault="00B356B2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A730FE1" wp14:editId="1D53A396">
            <wp:extent cx="3881612" cy="8412480"/>
            <wp:effectExtent l="0" t="0" r="5080" b="7620"/>
            <wp:docPr id="754033003" name="Рисунок 4" descr="Зображення, що містить електроніка, текст, знімок екрана, Електронний пристрі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3003" name="Рисунок 4" descr="Зображення, що містить електроніка, текст, знімок екрана, Електронний пристрій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2" cy="842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1115" w14:textId="7753B0EB" w:rsidR="007F6CE5" w:rsidRDefault="007F6CE5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16 – Перевірка полів карти на прав</w:t>
      </w:r>
      <w:r w:rsidR="00E74EF8">
        <w:rPr>
          <w:rFonts w:ascii="Times New Roman" w:hAnsi="Times New Roman" w:cs="Times New Roman"/>
          <w:sz w:val="28"/>
          <w:lang w:val="uk-UA"/>
        </w:rPr>
        <w:t>и</w:t>
      </w:r>
      <w:r>
        <w:rPr>
          <w:rFonts w:ascii="Times New Roman" w:hAnsi="Times New Roman" w:cs="Times New Roman"/>
          <w:sz w:val="28"/>
          <w:lang w:val="uk-UA"/>
        </w:rPr>
        <w:t>льність вводу</w:t>
      </w:r>
    </w:p>
    <w:p w14:paraId="40601FCD" w14:textId="2AB50EB8" w:rsidR="003A2CC0" w:rsidRDefault="003A2CC0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CD16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Pay</w:t>
      </w:r>
      <w:r w:rsidRPr="00CD16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потрібно обрати карту для розрахунку, а потім</w:t>
      </w:r>
      <w:r w:rsidR="00CD1658">
        <w:rPr>
          <w:rFonts w:ascii="Times New Roman" w:hAnsi="Times New Roman" w:cs="Times New Roman"/>
          <w:sz w:val="28"/>
          <w:lang w:val="uk-UA"/>
        </w:rPr>
        <w:t xml:space="preserve"> підтвердити поповнення в онлайн банкінгу. Багів не було побачено, тому пункт поповнення пройдено.</w:t>
      </w:r>
    </w:p>
    <w:p w14:paraId="6CC2DEF8" w14:textId="261AA641" w:rsidR="00CD1658" w:rsidRDefault="00B356B2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28512EE" wp14:editId="4CA97E00">
            <wp:extent cx="3849968" cy="8343900"/>
            <wp:effectExtent l="0" t="0" r="0" b="0"/>
            <wp:docPr id="1565823794" name="Рисунок 5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3794" name="Рисунок 5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77" cy="836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31C8" w14:textId="7157F300" w:rsidR="00E74EF8" w:rsidRPr="00E74EF8" w:rsidRDefault="00E74EF8" w:rsidP="002308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17 – Вікно оплати послуги через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E74E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Pay</w:t>
      </w:r>
    </w:p>
    <w:p w14:paraId="4FDBEEBD" w14:textId="7A6ED96E" w:rsidR="00CD1658" w:rsidRDefault="00CD1658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Наступним чином перевіримо один товар з інтернет-магазину. Товаром буде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eSIM</w:t>
      </w:r>
      <w:proofErr w:type="spellEnd"/>
      <w:r w:rsidRPr="00CD16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Бонус», оскільки там можна перевірити поля. Найбільше цікавить слово в номері та дата в номері. У випадку дати в номері </w:t>
      </w:r>
      <w:r w:rsidR="00347987">
        <w:rPr>
          <w:rFonts w:ascii="Times New Roman" w:hAnsi="Times New Roman" w:cs="Times New Roman"/>
          <w:sz w:val="28"/>
          <w:lang w:val="uk-UA"/>
        </w:rPr>
        <w:t xml:space="preserve">перевіримо дату 29.02 невисокосного року. Якщо ввести цю дату і натиснути в будь якому іншому місці, то дата автоматично </w:t>
      </w:r>
      <w:proofErr w:type="spellStart"/>
      <w:r w:rsidR="00347987">
        <w:rPr>
          <w:rFonts w:ascii="Times New Roman" w:hAnsi="Times New Roman" w:cs="Times New Roman"/>
          <w:sz w:val="28"/>
          <w:lang w:val="uk-UA"/>
        </w:rPr>
        <w:t>прибере</w:t>
      </w:r>
      <w:proofErr w:type="spellEnd"/>
      <w:r w:rsidR="00347987">
        <w:rPr>
          <w:rFonts w:ascii="Times New Roman" w:hAnsi="Times New Roman" w:cs="Times New Roman"/>
          <w:sz w:val="28"/>
          <w:lang w:val="uk-UA"/>
        </w:rPr>
        <w:t xml:space="preserve"> останню цифру в дні (29 змінено на 02, а 30 на 03).</w:t>
      </w:r>
    </w:p>
    <w:p w14:paraId="31C7FCF1" w14:textId="3265370D" w:rsidR="00347987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07E9673" wp14:editId="1EB624AB">
            <wp:extent cx="3607367" cy="7818120"/>
            <wp:effectExtent l="0" t="0" r="0" b="0"/>
            <wp:docPr id="492856003" name="Рисунок 6" descr="Зображення, що містить текст, знімок екрана, Електронний пристрій, мультимеді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6003" name="Рисунок 6" descr="Зображення, що містить текст, знімок екрана, Електронний пристрій, мультимедіа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89" cy="782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616F" w14:textId="45045FC1" w:rsidR="00E74EF8" w:rsidRP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18 – Перевірка поля з введенням дати</w:t>
      </w:r>
    </w:p>
    <w:p w14:paraId="7E5B939C" w14:textId="33A7BDF2" w:rsidR="00347987" w:rsidRDefault="00347987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У пошуку за словом не можна використати порожній рядок, або ж слово з 8 та більше літер.</w:t>
      </w:r>
    </w:p>
    <w:p w14:paraId="2CD6BF72" w14:textId="213BE205" w:rsidR="00347987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B35A088" wp14:editId="5DE7BFCE">
            <wp:extent cx="4159372" cy="9014460"/>
            <wp:effectExtent l="0" t="0" r="0" b="0"/>
            <wp:docPr id="693904240" name="Рисунок 7" descr="Зображення, що містить текст, електроніка, знімок екрана, Офісне обладна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04240" name="Рисунок 7" descr="Зображення, що містить текст, електроніка, знімок екрана, Офісне обладнання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72" cy="90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8D78" w14:textId="32BC50F9" w:rsid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19 – Перевірка порожнього поля</w:t>
      </w:r>
    </w:p>
    <w:p w14:paraId="2321468D" w14:textId="72FF944E" w:rsidR="00347987" w:rsidRDefault="00347987" w:rsidP="003A2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Далі перевіримо один з банерів, для цього потрібно прогорнути до банеру 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автооплатою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та натискаємо на неї. Після натиску застосунок знов відкривається (показує заставку при відкритті застосунку) та відкривається вікно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автооплати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Хоч воно і досягає мети, але </w:t>
      </w:r>
      <w:proofErr w:type="spellStart"/>
      <w:r w:rsidR="00410BD4">
        <w:rPr>
          <w:rFonts w:ascii="Times New Roman" w:hAnsi="Times New Roman" w:cs="Times New Roman"/>
          <w:sz w:val="28"/>
          <w:lang w:val="uk-UA"/>
        </w:rPr>
        <w:t>перевідкриття</w:t>
      </w:r>
      <w:proofErr w:type="spellEnd"/>
      <w:r w:rsidR="00410BD4">
        <w:rPr>
          <w:rFonts w:ascii="Times New Roman" w:hAnsi="Times New Roman" w:cs="Times New Roman"/>
          <w:sz w:val="28"/>
          <w:lang w:val="uk-UA"/>
        </w:rPr>
        <w:t xml:space="preserve"> застосунку можна вважати як баг.</w:t>
      </w:r>
    </w:p>
    <w:p w14:paraId="037F0B70" w14:textId="45870B94" w:rsidR="00410BD4" w:rsidRDefault="00663C74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8D40E78" wp14:editId="79453620">
            <wp:extent cx="3834382" cy="8359140"/>
            <wp:effectExtent l="0" t="0" r="0" b="3810"/>
            <wp:docPr id="180913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8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092" cy="83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77E8" w14:textId="078650A2" w:rsid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20 – Перевірка банеру 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автооплатою</w:t>
      </w:r>
      <w:proofErr w:type="spellEnd"/>
    </w:p>
    <w:p w14:paraId="76B62064" w14:textId="51725847" w:rsidR="00410BD4" w:rsidRDefault="00410BD4" w:rsidP="00410B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Наступним чином перевіримо локалізацію. Хоч при певних умовах перевірка локалізації блокується, але в інших випадках можна змінити мову. Переклад у застосунки чудовий, а також перекладає усе в застосунку.</w:t>
      </w:r>
    </w:p>
    <w:p w14:paraId="74202359" w14:textId="5B44763D" w:rsidR="00410BD4" w:rsidRDefault="00B356B2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BA1DF3D" wp14:editId="1B9FD62A">
            <wp:extent cx="3990244" cy="8647915"/>
            <wp:effectExtent l="0" t="0" r="0" b="1270"/>
            <wp:docPr id="1734059695" name="Рисунок 8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695" name="Рисунок 8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22" cy="8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6347" w14:textId="255BFE19" w:rsidR="00E74EF8" w:rsidRP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21 – Перевірка локалізації застосунку</w:t>
      </w:r>
    </w:p>
    <w:p w14:paraId="6169486D" w14:textId="59130C75" w:rsidR="00410BD4" w:rsidRDefault="00410BD4" w:rsidP="00410B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Тепер перейдемо до баг репортів.</w:t>
      </w:r>
      <w:r w:rsidR="00E74EF8">
        <w:rPr>
          <w:rFonts w:ascii="Times New Roman" w:hAnsi="Times New Roman" w:cs="Times New Roman"/>
          <w:sz w:val="28"/>
          <w:lang w:val="uk-UA"/>
        </w:rPr>
        <w:t xml:space="preserve"> Для них було вибрано баги з магазином, банером та полем під час поповнення рахунку.</w:t>
      </w:r>
    </w:p>
    <w:p w14:paraId="105C2DC2" w14:textId="621993EF" w:rsidR="009361CC" w:rsidRDefault="009361CC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9361CC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0A4D2A8B" wp14:editId="0FEF1521">
            <wp:extent cx="6480175" cy="2944495"/>
            <wp:effectExtent l="0" t="0" r="0" b="8255"/>
            <wp:docPr id="588229619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29619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CC2" w14:textId="5250AF8B" w:rsid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22 – Баг-репорт стосовно інтернет-магазину</w:t>
      </w:r>
    </w:p>
    <w:p w14:paraId="2E004DE8" w14:textId="77777777" w:rsidR="00663C74" w:rsidRDefault="00663C74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3F66DDAE" w14:textId="05C7194A" w:rsidR="00663C74" w:rsidRDefault="00663C74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663C74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4221E5F4" wp14:editId="7FD5B3FA">
            <wp:extent cx="6480175" cy="2780030"/>
            <wp:effectExtent l="0" t="0" r="0" b="1270"/>
            <wp:docPr id="205009830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9830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52F" w14:textId="390D2CB4" w:rsidR="00663C74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23 – Баг-репорт стосовно банеру</w:t>
      </w:r>
    </w:p>
    <w:p w14:paraId="02C94E83" w14:textId="1AA586A4" w:rsidR="00663C74" w:rsidRDefault="005C798D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5C798D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5B2B0C81" wp14:editId="72A2E8AE">
            <wp:extent cx="6480175" cy="2708910"/>
            <wp:effectExtent l="0" t="0" r="0" b="0"/>
            <wp:docPr id="213577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45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6A3" w14:textId="6099A726" w:rsidR="005C798D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24 – Баг-репорт стосовно поля введення у поповненні рахунку</w:t>
      </w:r>
    </w:p>
    <w:p w14:paraId="57FF00F7" w14:textId="564B810C" w:rsidR="005C798D" w:rsidRDefault="005C798D" w:rsidP="00410B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Також, у результаті виконання всіх дій, чек-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ліст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буде виглядати наступним чином.</w:t>
      </w:r>
    </w:p>
    <w:p w14:paraId="5B39B108" w14:textId="1CB64DE1" w:rsidR="005C798D" w:rsidRDefault="00AD5AC6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D5AC6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18D668A3" wp14:editId="0C8ACACF">
            <wp:extent cx="6480175" cy="2578100"/>
            <wp:effectExtent l="0" t="0" r="0" b="0"/>
            <wp:docPr id="1459085030" name="Рисунок 1" descr="Зображення, що містить текст, знімок екрана, число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85030" name="Рисунок 1" descr="Зображення, що містить текст, знімок екрана, число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A716" w14:textId="39726F9F" w:rsidR="00E74EF8" w:rsidRPr="00E74EF8" w:rsidRDefault="00E74EF8" w:rsidP="0023089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25 – Заповнений чек-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ліст</w:t>
      </w:r>
      <w:proofErr w:type="spellEnd"/>
    </w:p>
    <w:sectPr w:rsidR="00E74EF8" w:rsidRPr="00E74EF8" w:rsidSect="005831C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0BBE2D81"/>
    <w:multiLevelType w:val="hybridMultilevel"/>
    <w:tmpl w:val="9D66E6A8"/>
    <w:lvl w:ilvl="0" w:tplc="E7460E86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612A3"/>
    <w:multiLevelType w:val="hybridMultilevel"/>
    <w:tmpl w:val="3424C0F8"/>
    <w:lvl w:ilvl="0" w:tplc="22B4D19E">
      <w:numFmt w:val="bullet"/>
      <w:suff w:val="space"/>
      <w:lvlText w:val="-"/>
      <w:lvlJc w:val="left"/>
      <w:pPr>
        <w:ind w:left="1069" w:firstLine="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10D6C88"/>
    <w:multiLevelType w:val="hybridMultilevel"/>
    <w:tmpl w:val="53C89FC4"/>
    <w:lvl w:ilvl="0" w:tplc="F31C4228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2642E4D"/>
    <w:multiLevelType w:val="hybridMultilevel"/>
    <w:tmpl w:val="06C4E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966A5"/>
    <w:multiLevelType w:val="hybridMultilevel"/>
    <w:tmpl w:val="B964B708"/>
    <w:lvl w:ilvl="0" w:tplc="9B8007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B508B"/>
    <w:multiLevelType w:val="hybridMultilevel"/>
    <w:tmpl w:val="6CD81044"/>
    <w:lvl w:ilvl="0" w:tplc="89CCE03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0100B11"/>
    <w:multiLevelType w:val="hybridMultilevel"/>
    <w:tmpl w:val="2F52BF24"/>
    <w:lvl w:ilvl="0" w:tplc="E0BC1C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035498"/>
    <w:multiLevelType w:val="hybridMultilevel"/>
    <w:tmpl w:val="20D27BA2"/>
    <w:lvl w:ilvl="0" w:tplc="9B8007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05445100">
    <w:abstractNumId w:val="0"/>
  </w:num>
  <w:num w:numId="2" w16cid:durableId="1116484704">
    <w:abstractNumId w:val="2"/>
  </w:num>
  <w:num w:numId="3" w16cid:durableId="1523325195">
    <w:abstractNumId w:val="7"/>
  </w:num>
  <w:num w:numId="4" w16cid:durableId="2127196402">
    <w:abstractNumId w:val="4"/>
  </w:num>
  <w:num w:numId="5" w16cid:durableId="1056394869">
    <w:abstractNumId w:val="5"/>
  </w:num>
  <w:num w:numId="6" w16cid:durableId="372074058">
    <w:abstractNumId w:val="6"/>
  </w:num>
  <w:num w:numId="7" w16cid:durableId="68230764">
    <w:abstractNumId w:val="8"/>
  </w:num>
  <w:num w:numId="8" w16cid:durableId="1320235441">
    <w:abstractNumId w:val="3"/>
  </w:num>
  <w:num w:numId="9" w16cid:durableId="1226574557">
    <w:abstractNumId w:val="1"/>
  </w:num>
  <w:num w:numId="10" w16cid:durableId="1921988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6307297">
    <w:abstractNumId w:val="1"/>
  </w:num>
  <w:num w:numId="12" w16cid:durableId="729694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227"/>
    <w:rsid w:val="00007EA4"/>
    <w:rsid w:val="00014938"/>
    <w:rsid w:val="00017DA7"/>
    <w:rsid w:val="00023EAC"/>
    <w:rsid w:val="00026456"/>
    <w:rsid w:val="00056B01"/>
    <w:rsid w:val="000718F8"/>
    <w:rsid w:val="000765E2"/>
    <w:rsid w:val="000912D6"/>
    <w:rsid w:val="0009192E"/>
    <w:rsid w:val="00096F0B"/>
    <w:rsid w:val="000A3DB1"/>
    <w:rsid w:val="000B71C3"/>
    <w:rsid w:val="000C1589"/>
    <w:rsid w:val="000C2FA4"/>
    <w:rsid w:val="000C4DC9"/>
    <w:rsid w:val="000C7D10"/>
    <w:rsid w:val="000D4C3B"/>
    <w:rsid w:val="000F165F"/>
    <w:rsid w:val="000F36FD"/>
    <w:rsid w:val="0011146E"/>
    <w:rsid w:val="00117591"/>
    <w:rsid w:val="00150F32"/>
    <w:rsid w:val="00166083"/>
    <w:rsid w:val="00184F6C"/>
    <w:rsid w:val="001924D5"/>
    <w:rsid w:val="00193094"/>
    <w:rsid w:val="00195B49"/>
    <w:rsid w:val="001B3B71"/>
    <w:rsid w:val="001B656E"/>
    <w:rsid w:val="001C7686"/>
    <w:rsid w:val="001E0872"/>
    <w:rsid w:val="001E780E"/>
    <w:rsid w:val="00200188"/>
    <w:rsid w:val="002025AA"/>
    <w:rsid w:val="00212527"/>
    <w:rsid w:val="00220856"/>
    <w:rsid w:val="00221A51"/>
    <w:rsid w:val="00224543"/>
    <w:rsid w:val="0023089E"/>
    <w:rsid w:val="002353D3"/>
    <w:rsid w:val="00256ECB"/>
    <w:rsid w:val="00273A41"/>
    <w:rsid w:val="002801FC"/>
    <w:rsid w:val="00284F3F"/>
    <w:rsid w:val="00295C8B"/>
    <w:rsid w:val="002B44B0"/>
    <w:rsid w:val="002D114A"/>
    <w:rsid w:val="002D3A4A"/>
    <w:rsid w:val="002D7882"/>
    <w:rsid w:val="002E414A"/>
    <w:rsid w:val="002E5DBB"/>
    <w:rsid w:val="002F473E"/>
    <w:rsid w:val="00340F03"/>
    <w:rsid w:val="0034381E"/>
    <w:rsid w:val="00347987"/>
    <w:rsid w:val="00394A2B"/>
    <w:rsid w:val="003A2CC0"/>
    <w:rsid w:val="003A5F2B"/>
    <w:rsid w:val="003A68CE"/>
    <w:rsid w:val="003B230B"/>
    <w:rsid w:val="003B2711"/>
    <w:rsid w:val="003B70CB"/>
    <w:rsid w:val="003C59EC"/>
    <w:rsid w:val="003C7764"/>
    <w:rsid w:val="003D14EE"/>
    <w:rsid w:val="003F1648"/>
    <w:rsid w:val="00404B1D"/>
    <w:rsid w:val="00404C39"/>
    <w:rsid w:val="00410BD4"/>
    <w:rsid w:val="0043222B"/>
    <w:rsid w:val="00436502"/>
    <w:rsid w:val="0044321C"/>
    <w:rsid w:val="004659CD"/>
    <w:rsid w:val="00470DE9"/>
    <w:rsid w:val="004733D5"/>
    <w:rsid w:val="0047609B"/>
    <w:rsid w:val="00477206"/>
    <w:rsid w:val="0047734F"/>
    <w:rsid w:val="004B1454"/>
    <w:rsid w:val="004B203A"/>
    <w:rsid w:val="004B5AB5"/>
    <w:rsid w:val="004C704B"/>
    <w:rsid w:val="004D5770"/>
    <w:rsid w:val="004E0B07"/>
    <w:rsid w:val="004E71E9"/>
    <w:rsid w:val="004F42E3"/>
    <w:rsid w:val="005008D0"/>
    <w:rsid w:val="0052345B"/>
    <w:rsid w:val="00530286"/>
    <w:rsid w:val="005475DE"/>
    <w:rsid w:val="005565F6"/>
    <w:rsid w:val="00566E34"/>
    <w:rsid w:val="005714A1"/>
    <w:rsid w:val="005831C0"/>
    <w:rsid w:val="00597D8B"/>
    <w:rsid w:val="005A004C"/>
    <w:rsid w:val="005A3321"/>
    <w:rsid w:val="005A5472"/>
    <w:rsid w:val="005B5F51"/>
    <w:rsid w:val="005C2675"/>
    <w:rsid w:val="005C798D"/>
    <w:rsid w:val="005D13E7"/>
    <w:rsid w:val="005D18EE"/>
    <w:rsid w:val="005E2C3E"/>
    <w:rsid w:val="005E3F75"/>
    <w:rsid w:val="006118C8"/>
    <w:rsid w:val="00636699"/>
    <w:rsid w:val="0063749F"/>
    <w:rsid w:val="006538EF"/>
    <w:rsid w:val="00663C74"/>
    <w:rsid w:val="00674BE7"/>
    <w:rsid w:val="00676FDC"/>
    <w:rsid w:val="00681729"/>
    <w:rsid w:val="0069214B"/>
    <w:rsid w:val="006946F5"/>
    <w:rsid w:val="006A56F4"/>
    <w:rsid w:val="006E4823"/>
    <w:rsid w:val="006E6D6C"/>
    <w:rsid w:val="006F6B3C"/>
    <w:rsid w:val="0070200A"/>
    <w:rsid w:val="00712246"/>
    <w:rsid w:val="00712F42"/>
    <w:rsid w:val="00766E2C"/>
    <w:rsid w:val="00774F6D"/>
    <w:rsid w:val="0078420B"/>
    <w:rsid w:val="00797A6C"/>
    <w:rsid w:val="007C43E4"/>
    <w:rsid w:val="007D17A8"/>
    <w:rsid w:val="007F6CE5"/>
    <w:rsid w:val="00801AEA"/>
    <w:rsid w:val="008367AC"/>
    <w:rsid w:val="00855535"/>
    <w:rsid w:val="00864464"/>
    <w:rsid w:val="00875E53"/>
    <w:rsid w:val="0089020B"/>
    <w:rsid w:val="008A7227"/>
    <w:rsid w:val="008B2D03"/>
    <w:rsid w:val="008B766D"/>
    <w:rsid w:val="008B7DEA"/>
    <w:rsid w:val="008D7E10"/>
    <w:rsid w:val="008E49C0"/>
    <w:rsid w:val="008E5849"/>
    <w:rsid w:val="008E64C6"/>
    <w:rsid w:val="008F060B"/>
    <w:rsid w:val="00922CC7"/>
    <w:rsid w:val="009231F5"/>
    <w:rsid w:val="00923F93"/>
    <w:rsid w:val="009248C1"/>
    <w:rsid w:val="00927F02"/>
    <w:rsid w:val="009361CC"/>
    <w:rsid w:val="00940801"/>
    <w:rsid w:val="0094238E"/>
    <w:rsid w:val="009530AD"/>
    <w:rsid w:val="00953C03"/>
    <w:rsid w:val="00985A8E"/>
    <w:rsid w:val="009918C9"/>
    <w:rsid w:val="009A43CB"/>
    <w:rsid w:val="009A541C"/>
    <w:rsid w:val="009B255E"/>
    <w:rsid w:val="009B4459"/>
    <w:rsid w:val="009C0441"/>
    <w:rsid w:val="009C26CB"/>
    <w:rsid w:val="009C4EE8"/>
    <w:rsid w:val="009F12CF"/>
    <w:rsid w:val="009F4D3A"/>
    <w:rsid w:val="009F56A0"/>
    <w:rsid w:val="009F5F7F"/>
    <w:rsid w:val="00A00953"/>
    <w:rsid w:val="00A040F7"/>
    <w:rsid w:val="00A16408"/>
    <w:rsid w:val="00A27F55"/>
    <w:rsid w:val="00A61C4C"/>
    <w:rsid w:val="00A647DE"/>
    <w:rsid w:val="00A65C8A"/>
    <w:rsid w:val="00A776D9"/>
    <w:rsid w:val="00AA19A2"/>
    <w:rsid w:val="00AB25F8"/>
    <w:rsid w:val="00AC1E49"/>
    <w:rsid w:val="00AC3614"/>
    <w:rsid w:val="00AD5AC6"/>
    <w:rsid w:val="00AD5D24"/>
    <w:rsid w:val="00B03BF9"/>
    <w:rsid w:val="00B10D8F"/>
    <w:rsid w:val="00B13C0D"/>
    <w:rsid w:val="00B25E89"/>
    <w:rsid w:val="00B341FB"/>
    <w:rsid w:val="00B356B2"/>
    <w:rsid w:val="00B40C7E"/>
    <w:rsid w:val="00B421F4"/>
    <w:rsid w:val="00B4241A"/>
    <w:rsid w:val="00B817E3"/>
    <w:rsid w:val="00B83B02"/>
    <w:rsid w:val="00BA5FFD"/>
    <w:rsid w:val="00BA75A0"/>
    <w:rsid w:val="00BC7FA2"/>
    <w:rsid w:val="00BF0F84"/>
    <w:rsid w:val="00BF2257"/>
    <w:rsid w:val="00BF3447"/>
    <w:rsid w:val="00C03764"/>
    <w:rsid w:val="00C04CB5"/>
    <w:rsid w:val="00C47427"/>
    <w:rsid w:val="00C731D3"/>
    <w:rsid w:val="00C74EC5"/>
    <w:rsid w:val="00C93A44"/>
    <w:rsid w:val="00C944B3"/>
    <w:rsid w:val="00CA30A8"/>
    <w:rsid w:val="00CA5B0C"/>
    <w:rsid w:val="00CB345C"/>
    <w:rsid w:val="00CD1658"/>
    <w:rsid w:val="00CD510E"/>
    <w:rsid w:val="00CD6B21"/>
    <w:rsid w:val="00CF65D3"/>
    <w:rsid w:val="00D02A98"/>
    <w:rsid w:val="00D06F38"/>
    <w:rsid w:val="00D15B7E"/>
    <w:rsid w:val="00D2238D"/>
    <w:rsid w:val="00D34E8F"/>
    <w:rsid w:val="00D41027"/>
    <w:rsid w:val="00D51AA0"/>
    <w:rsid w:val="00D61887"/>
    <w:rsid w:val="00D62AF0"/>
    <w:rsid w:val="00D75640"/>
    <w:rsid w:val="00D83C72"/>
    <w:rsid w:val="00DC0787"/>
    <w:rsid w:val="00DE5FD7"/>
    <w:rsid w:val="00DF7593"/>
    <w:rsid w:val="00E01375"/>
    <w:rsid w:val="00E140C2"/>
    <w:rsid w:val="00E25B78"/>
    <w:rsid w:val="00E27CD5"/>
    <w:rsid w:val="00E41265"/>
    <w:rsid w:val="00E52038"/>
    <w:rsid w:val="00E625CF"/>
    <w:rsid w:val="00E74EF8"/>
    <w:rsid w:val="00E7590D"/>
    <w:rsid w:val="00E9400F"/>
    <w:rsid w:val="00EB3F8D"/>
    <w:rsid w:val="00EC45F7"/>
    <w:rsid w:val="00EC7B9D"/>
    <w:rsid w:val="00ED6E45"/>
    <w:rsid w:val="00F03540"/>
    <w:rsid w:val="00F17EDA"/>
    <w:rsid w:val="00F262FA"/>
    <w:rsid w:val="00F26A85"/>
    <w:rsid w:val="00F300F1"/>
    <w:rsid w:val="00F34005"/>
    <w:rsid w:val="00F43B15"/>
    <w:rsid w:val="00F53974"/>
    <w:rsid w:val="00F53F0D"/>
    <w:rsid w:val="00F54E42"/>
    <w:rsid w:val="00F56DEF"/>
    <w:rsid w:val="00F61B41"/>
    <w:rsid w:val="00F75552"/>
    <w:rsid w:val="00F86456"/>
    <w:rsid w:val="00F95BC2"/>
    <w:rsid w:val="00FA6FEE"/>
    <w:rsid w:val="00FB4D5D"/>
    <w:rsid w:val="00FC2F70"/>
    <w:rsid w:val="00FC4D67"/>
    <w:rsid w:val="00FD1AAD"/>
    <w:rsid w:val="00FE1F0A"/>
    <w:rsid w:val="00FF5AB9"/>
    <w:rsid w:val="00FF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E8DE8"/>
  <w15:docId w15:val="{6098E36A-BE05-42B9-8DC4-6B7E6203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ED6E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734F"/>
    <w:pPr>
      <w:ind w:left="720"/>
      <w:contextualSpacing/>
    </w:pPr>
  </w:style>
  <w:style w:type="table" w:styleId="a6">
    <w:name w:val="Table Grid"/>
    <w:basedOn w:val="a1"/>
    <w:uiPriority w:val="59"/>
    <w:rsid w:val="008E6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26A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24</Pages>
  <Words>1063</Words>
  <Characters>6060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Фігас</dc:creator>
  <cp:keywords/>
  <cp:lastModifiedBy>Ярослав Фігас</cp:lastModifiedBy>
  <cp:revision>152</cp:revision>
  <dcterms:created xsi:type="dcterms:W3CDTF">2023-03-15T19:36:00Z</dcterms:created>
  <dcterms:modified xsi:type="dcterms:W3CDTF">2025-04-22T13:45:00Z</dcterms:modified>
</cp:coreProperties>
</file>