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20.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lan_server\setup_lan.ps1,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lan_server\setup_lan.ps1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lan_server\client_files.txt).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20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объёма поставок в денежном выражении (ПОСТАВКА.количество × ТОВАР.цена1) в БД sales за период [21.08.2020, 20.08.2023] по группировочным признакам: «Признак 1» - категория товара, «Признак 2» - квартал (1-й, …, 4-й). Период задаётся датами; третий параметр - категория товара (мебель, одежда).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21.08.2020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объёма поставок (ден. ед.) по категории товара и кварталу'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 все категории'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поставки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КАТЕГОРИЯ.наименование                      AS категория,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EXTRACT(QUARTER FROM ПОСТАВКА.дата)::int     AS квартал,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ПОСТАВКА.количество * ТОВАР.цена1           AS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ПОСТАВКА.дата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квартал || '-й'               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ROUND(SUM(сумма), 3)               AS "объём поставок,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категория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категория, квартал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категория, квартал;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v20 1 (аналог в cmd: &gt;s.bat 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01.01.2021 31.12.2022 мебель: ./help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20010.000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(4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[2019, 2023] (годы) по группировочным признакам: «Признак 1» - день недели (пн, вт, …, вс), «Признак 2» - район расположения поставщика. Период задаётся годами; третий параметр - день недели (пн … вс).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'Количество проданных товаров (шт) по дню недели и району поставщика'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 все дни'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EXTRACT(ISODOW FROM ПРОДАЖА.дата)::int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(ARRAY['пн','вт','ср','чт','пт','сб','вс'])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[EXTRACT(ISODOW FROM ПРОДАЖА.дата)::int]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день_недели                        AS "день недели",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район                              AS "район поставщика",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SUM(количество)                    AS "продано, шт"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день_недели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v20 2 (аналог в cmd: &gt;s.bat 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(21 строка)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2019 2023 пт: ./help v20 2 2019 2023 пт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пт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объём поставок распределён по двум категориям (мебель, одежда) и четырём кварталам - 8 значений; во всех кварталах объём поставок мебели выше, чем одежды.</w:t>
      </w:r>
    </w:p>
    <w:p>
      <w:pPr>
        <w:ind w:firstLine="709"/>
        <w:jc w:val="both"/>
      </w:pPr>
      <w:r>
        <w:rPr>
          <w:b w:val="0"/>
        </w:rPr>
        <w:t>Задание 2: количество проданных товаров распределено по 7 дням недели и 3 районам поставщиков (21 значение); с параметром «пт» выводятся только пятницы.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 2019 2023 пт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tasks/v20_task1.sql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