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lab2\tablespace.sql).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(lab2\add_data.sql)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lab2\add_data.sql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(lab2\tablespace.sql)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&gt;s.bat lab2\add_data.sql 2000000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52,103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13794,277 мс (00:13,794)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639,212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(lab2\v22_query.sql)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(lab2\config.sql)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(lab2\v22_config.sql)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lab2\time_current.sql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time 20|22     s.bat lab2\time_current.sql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(*):' :query_file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time_current_run.sql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(lab2\time_current_run.sql)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&gt;s.bat lab2\time_current.sql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6.703861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6.645430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6.749070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6.647236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6.416211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6.632362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lab2\time_timing.sql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5 повторов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timing 20|22   s.bat lab2\time_timing.sql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'--- 5 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&gt;s.bat lab2\time_timing.sql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6642,751 мс (00:06,643)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6503,824 мс (00:06,504)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6415,622 мс (00:06,416)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6403,671 мс (00:06,404)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6386,912 мс (00:06,387)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6.632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6.471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0.162 (2.5 %)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lab2\idx_names.sql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 20|22      s.bat lab2\idx_names.sql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(lab2\idx_1.sql)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idx1 20 hash      s.bat lab2\idx_1.sql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(lab2\idx_0.sql)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idx0 20|22      s.bat lab2\idx_0.sql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&gt;s.bat lab2\idx_1.sql 22 btree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4,254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5455,006 мс (00:05,455)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&gt;s.bat lab2\idx_0.sql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(lab2\create_ref0.sql)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pk1 20|22      s.bat lab2\create_ref0.sql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(lab2\create_ref1.sql)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 lr2 pk0 20|22      s.bat lab2\create_ref1.sql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(lab2\copy_ref.sql)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 lr2 copy 20|22      s.bat lab2\copy_ref.sql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&gt;s.bat lab2\create_ref1.sql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индекс | определение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(0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&gt;s.bat lab2\create_ref0.sql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код |  название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1 |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2 |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3 |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4 |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5 | Тройка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lab2\explain.sql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 lr2 explain 20 [1]      s.bat lab2\explain.sql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&gt;s.bat lab2\explain.sql 22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(cost=26531.96..26531.97 rows=1 width=8) (actual time=1105.362..1157.117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(cost=26531.75..26531.96 rows=2 width=8) (actual time=1104.949..1157.097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(cost=25531.75..25531.76 rows=1 width=8) (actual time=955.276..955.290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(cost=1.07..25115.08 rows=166667 width=4) (actual time=5.564..903.293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time=0.040..280.801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(cost=1.06..1.06 rows=1 width=4) (actual time=5.484..5.486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(cost=0.00..1.06 rows=1 width=4) (actual time=5.458..5.463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0.740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1157.231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(lab2\measure.sql)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 lr2 measure 20|22 [прогонов]      s.bat lab2\measure.sql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6.6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