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20: таблица-справочник </w:t>
      </w:r>
      <w:r>
        <w:rPr>
          <w:b/>
        </w:rPr>
        <w:t>ТОВАР</w:t>
      </w:r>
      <w:r>
        <w:rPr>
          <w:b w:val="0"/>
        </w:rPr>
        <w:t xml:space="preserve"> (связь ПРОДАЖА.товар → ТОВАР.код), запрос (*) - аналог задания 1 ЛР1 варианта 20.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lab2\tablespace.sql).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(lab2\add_data.sql)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lab2\add_data.sql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(lab2\tablespace.sql)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lab2\add_data.sql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20 (lab2\v20_query.sql)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20 - аналог задания 1 ЛР1.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В ЛР1 величина считалась по ПОСТАВКА (352 строки), объёмной в ЛР2 сделана ПРОДАЖА,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поэтому та же группировка (категория товара × квартал, период 21.08.2020-20.08.2023)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применяется к проданным товарам в ценах приобретения (количество × цена1).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КАТЕГОРИЯ.наименование    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EXTRACT(QUARTER FROM ПРОДАЖА.дата)::int || '-й'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ТОВАР.цена1), 3)     AS "сумма,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'2020-08-21' AND DATE '2023-08-20'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КАТЕГОРИЯ.наименование, EXTRACT(QUARTER FROM ПРОДАЖА.дата)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КАТЕГОРИЯ.наименование, EXTRACT(QUARTER FROM ПРОДАЖА.дата);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(lab2\config.sql)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(lab2\v20_config.sql)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ТОВАР (связь ПРОДАЖА.товар -&gt; ТОВАР.код)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аналог задания 1 ЛР1 (вариант 20)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ТОВАР_pkey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v20_query.sql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 * ТОВАР.цена2) AS sum1 FROM ПРОДАЖА INNER JOIN ТОВАР ON ТОВАР.код = ПРОДАЖА.товар'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ТОВАР.категория = 1'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lab2\time_current.sql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    s.bat lab2\time_current.sql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(*):' :query_file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(lab2\time_current_run.sql)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20 (аналог в cmd: &gt;s.bat lab2\time_current.sql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v20_query.sql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3.092600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2.983921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2.996285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3.683909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2.937945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3.138932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lab2\time_timing.sql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  s.bat lab2\time_timing.sql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'--- 5 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20 (аналог в cmd: &gt;s.bat lab2\time_timing.sql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сумма,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57051660.000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57979800.000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58535780.000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58792110.000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43193120.000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43463920.000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44311020.000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44324560.000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3019,878 мс (00:03,020)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2982,235 мс (00:02,982)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2876,828 мс (00:02,877)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2938,583 мс (00:02,939)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2941,351 мс (00:02,941)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3.139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2.952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0.187 (6.3 %)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lab2\idx_names.sql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lab2\idx_names.sql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ТОВАР есть автоматически созданный уникальный btree-индекс ТОВАР_pkey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(lab2\idx_1.sql)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lab2\idx_1.sql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(lab2\idx_0.sql)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lab2\idx_0.sql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20 btree (аналог в cmd: &gt;s.bat lab2\idx_1.sql 20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ПРОДАЖА_товар_idx типа btree по полю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"ПРОДАЖА_товар_idx"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24,072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2690,190 мс (00:02,690)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20 (аналог в cmd: &gt;s.bat lab2\idx_0.sql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ПРОДАЖА.товар строится за несколько секунд. Hash-индекс по тому же полю строился около 5 минут: поле имеет всего 10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ТОВАР с PRIMARY KEY (lab2\create_ref0.sql)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lab2\create_ref0.sql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ТОВАР без PRIMARY KEY (lab2\create_ref1.sql)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lab2\create_ref1.sql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(lab2\copy_ref.sql)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lab2\copy_ref.sql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20 (аналог в cmd: &gt;s.bat lab2\create_ref1.sql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20 (аналог в cmd: &gt;s.bat lab2\create_ref0.sql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ТОВАР без PRIMARY KEY исчезает и индекс ТОВАР_pkey,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lab2\explain.sql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lab2\explain.sql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20 1 (аналог в cmd: &gt;s.bat lab2\explain.sql 20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 * ТОВАР.цена2) AS sum1 FROM ПРОДАЖА INNER JOIN ТОВАР ON ТОВАР.код = ПРОДАЖА.товар WHERE ТОВАР.категория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 (actual time=1352.289..1380.379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 (actual time=1351.711..1380.360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 (actual time=1222.694..1222.700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 (actual time=2.344..816.053 rows=332893.33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time=0.048..237.206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 (actual time=2.265..2.266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 (actual time=2.240..2.246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0.306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1380.455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results\lr2_v20_results.txt.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(lab2\measure.sql)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lab2\measure.sql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ПРОДАЖА.товар, Индекс Т - ТОВАР.код)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1781.3 ms; 1776.6 ms; 1797.7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1785.2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1217.3 ms; 1189.2 ms; 1277.7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1228.1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3272.1 ms; 2142.8 ms; 1843.4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2419.4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1189.3 ms; 1199.3 ms; 1208.9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1199.2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1989.1 ms; 1873.9 ms; 1845.3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1902.8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1273.8 ms; 1311.2 ms; 1206.9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1264.0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1908.7 ms; 1958.3 ms; 1919.7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1928.9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1421.5 ms; 1262.2 ms; 1293.6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1325.8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1988.9 ms; 1841.2 ms; 1898.0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1258.4 ms; 1238.7 ms; 1191.5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1229.5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1957.2 ms; 1884.7 ms; 1907.2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1916.4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1267.5 ms; 1246.5 ms; 1259.5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1257.8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ТОВАР.категория = 1 отбирает половину товаров, поэтому при любом сочетании индексов планировщик читает таблицу ПРОДАЖА целиком (Parallel Seq Scan) и соединяет её хешированием; индекс по ПРОДАЖА.товар на время практически не влияет (около 1.8-1.9 с без условия, с единичным выбросом до 2.4 с, и 1.2-1.3 с с условием). Условие WHERE уменьшает время за счёт меньшего числа соединяемых строк.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lab2/idx_names.sql - индексы ПРОДАЖА и ТОВАР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lab2/create_ref1.sql - ТОВАР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lab2/create_ref0.sql - ТОВАР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lab2/copy_ref.sql - загрузка ТОВАР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lab2/measure.sql - протокол results/lr2_v20_results.txt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zashita/z_all.sql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zas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zashita/restore.sql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zas; результаты приведены в отдельном отчёте «Защита_вариант_20.txt».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       - время запроса (*) по CURRENT_TIME, 5 замеров  [lab2/time_current.sql]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     - время запроса (*) по \timing on, 5 замеров  [lab2/time_timing.sql]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[lab2/explain.sql]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-&gt; results/lr2_vNN_results.txt  [lab2/measure.sql]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lab2/vNN_query.sql, lab2/vNN_config.sql, lab2/config.sql)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20 составило около 3.1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[check]     - сервер в сети PMII (192.168.1.50, stud):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all         - проверка и все 4 задания на сервере; ./help srv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(другой адрес/пользователь: $env:SRV_HOST, SRV_PORT, SRV_USER, SRV_PASS)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  [lab2/time_current.sql]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  [lab2/time_timing.sql]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  [lab2/measure.sql]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ЗАЩИТА ЛР2: ИНДЕКСЫ И ВРЕМЯ ЗАПРОСА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[zashita/z_all.sql]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[zashita/z_all.sql]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[zashita/z1_query.sql, 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без индексов (никаких): 5 замеров, мс и мин, минимум  [zashita/z2_noidx.sql]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замер(ы) и EXPLAIN ANALYZE  [zashita/z3_idx.sql]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  [lab4/dump-1.bat, dump-2.bat, 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@($A[1..5]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($given -lt [int]$f[3])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"Использование: ./help $($f[0]) $($f[2])   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 Run 'zashita/restore.sql'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'zashita/z_all.sql'; '1' = 'zashita/z1_query.sql'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'zashita/z2_noidx.sql'; '3' = 'zashita/z3_idx.sql'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($step -eq 'idx') { Run 'zashita/show_idx.sql'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($step -in 'all', '1')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"&gt;&gt;&gt; Текст запроса: zashita/v$($A[1])_query.sql"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Show-Text "zashita/v$($A[1])_query.sql"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