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C56" w:rsidRPr="009B034D" w:rsidRDefault="00B62C56" w:rsidP="00B62C56">
      <w:pPr>
        <w:spacing w:after="240" w:line="240" w:lineRule="auto"/>
        <w:rPr>
          <w:rFonts w:ascii="Times New Roman" w:eastAsia="Times New Roman" w:hAnsi="Times New Roman" w:cs="Times New Roman"/>
          <w:sz w:val="24"/>
          <w:szCs w:val="24"/>
          <w:lang w:eastAsia="nl-NL"/>
        </w:rPr>
      </w:pPr>
      <w:r w:rsidRPr="009B034D">
        <w:rPr>
          <w:rFonts w:ascii="Times New Roman" w:eastAsia="Times New Roman" w:hAnsi="Times New Roman" w:cs="Times New Roman"/>
          <w:sz w:val="24"/>
          <w:szCs w:val="24"/>
          <w:lang w:eastAsia="nl-NL"/>
        </w:rPr>
        <w:br/>
      </w:r>
      <w:r w:rsidRPr="009B034D">
        <w:rPr>
          <w:rFonts w:ascii="Times New Roman" w:eastAsia="Times New Roman" w:hAnsi="Times New Roman" w:cs="Times New Roman"/>
          <w:sz w:val="24"/>
          <w:szCs w:val="24"/>
          <w:lang w:eastAsia="nl-NL"/>
        </w:rPr>
        <w:br/>
      </w:r>
    </w:p>
    <w:p w:rsidR="00B62C56" w:rsidRPr="009B034D" w:rsidRDefault="00B62C56" w:rsidP="00B62C56">
      <w:pPr>
        <w:pStyle w:val="Title"/>
        <w:jc w:val="center"/>
        <w:rPr>
          <w:rFonts w:ascii="Times New Roman" w:eastAsia="Times New Roman" w:hAnsi="Times New Roman"/>
          <w:sz w:val="24"/>
          <w:szCs w:val="24"/>
          <w:lang w:eastAsia="nl-NL"/>
        </w:rPr>
      </w:pPr>
      <w:r>
        <w:rPr>
          <w:rFonts w:eastAsia="Times New Roman"/>
          <w:lang w:eastAsia="nl-NL"/>
        </w:rPr>
        <w:t>Trafficlights</w:t>
      </w:r>
    </w:p>
    <w:p w:rsidR="00B62C56" w:rsidRPr="009B034D" w:rsidRDefault="00B62C56" w:rsidP="00B62C56">
      <w:pPr>
        <w:spacing w:after="0" w:line="240" w:lineRule="auto"/>
        <w:rPr>
          <w:rFonts w:ascii="Times New Roman" w:eastAsia="Times New Roman" w:hAnsi="Times New Roman" w:cs="Times New Roman"/>
          <w:sz w:val="24"/>
          <w:szCs w:val="24"/>
          <w:lang w:eastAsia="nl-NL"/>
        </w:rPr>
      </w:pPr>
    </w:p>
    <w:p w:rsidR="00B62C56" w:rsidRPr="009B034D" w:rsidRDefault="00B62C56" w:rsidP="00B62C56">
      <w:pPr>
        <w:spacing w:after="0" w:line="240" w:lineRule="auto"/>
        <w:ind w:left="-30"/>
        <w:jc w:val="center"/>
        <w:rPr>
          <w:rFonts w:ascii="Times New Roman" w:eastAsia="Times New Roman" w:hAnsi="Times New Roman" w:cs="Times New Roman"/>
          <w:sz w:val="24"/>
          <w:szCs w:val="24"/>
          <w:lang w:eastAsia="nl-NL"/>
        </w:rPr>
      </w:pPr>
      <w:r>
        <w:rPr>
          <w:noProof/>
          <w:lang w:eastAsia="nl-NL"/>
        </w:rPr>
        <w:drawing>
          <wp:inline distT="0" distB="0" distL="0" distR="0">
            <wp:extent cx="3027680" cy="3813175"/>
            <wp:effectExtent l="0" t="0" r="1270" b="0"/>
            <wp:docPr id="2" name="Picture 2" descr="http://focusopreeshof.nl/public/images/news/verkeerslicht_1277754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ocusopreeshof.nl/public/images/news/verkeerslicht_127775406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7680" cy="3813175"/>
                    </a:xfrm>
                    <a:prstGeom prst="rect">
                      <a:avLst/>
                    </a:prstGeom>
                    <a:noFill/>
                    <a:ln>
                      <a:noFill/>
                    </a:ln>
                  </pic:spPr>
                </pic:pic>
              </a:graphicData>
            </a:graphic>
          </wp:inline>
        </w:drawing>
      </w:r>
    </w:p>
    <w:p w:rsidR="00B62C56" w:rsidRPr="009B034D" w:rsidRDefault="00B62C56" w:rsidP="00B62C56">
      <w:pPr>
        <w:spacing w:after="0" w:line="240" w:lineRule="auto"/>
        <w:rPr>
          <w:rFonts w:ascii="Times New Roman" w:eastAsia="Times New Roman" w:hAnsi="Times New Roman" w:cs="Times New Roman"/>
          <w:sz w:val="24"/>
          <w:szCs w:val="24"/>
          <w:lang w:eastAsia="nl-NL"/>
        </w:rPr>
      </w:pPr>
    </w:p>
    <w:p w:rsidR="00B62C56" w:rsidRPr="009B034D" w:rsidRDefault="00EA7F60" w:rsidP="00B62C56">
      <w:pPr>
        <w:pStyle w:val="Title"/>
        <w:jc w:val="center"/>
        <w:rPr>
          <w:rFonts w:ascii="Times New Roman" w:eastAsia="Times New Roman" w:hAnsi="Times New Roman"/>
          <w:sz w:val="24"/>
          <w:szCs w:val="24"/>
          <w:lang w:eastAsia="nl-NL"/>
        </w:rPr>
      </w:pPr>
      <w:r>
        <w:rPr>
          <w:rFonts w:eastAsia="Times New Roman"/>
          <w:lang w:eastAsia="nl-NL"/>
        </w:rPr>
        <w:t>Functioneel Ontwerp</w:t>
      </w:r>
    </w:p>
    <w:p w:rsidR="00B62C56" w:rsidRPr="009B034D" w:rsidRDefault="00B62C56" w:rsidP="00B62C56">
      <w:pPr>
        <w:spacing w:after="0" w:line="240" w:lineRule="auto"/>
        <w:rPr>
          <w:rFonts w:ascii="Times New Roman" w:eastAsia="Times New Roman" w:hAnsi="Times New Roman" w:cs="Times New Roman"/>
          <w:sz w:val="24"/>
          <w:szCs w:val="24"/>
          <w:lang w:eastAsia="nl-NL"/>
        </w:rPr>
      </w:pPr>
    </w:p>
    <w:p w:rsidR="00B62C56" w:rsidRDefault="00B62C56" w:rsidP="00B62C56">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rsidR="002A78AA" w:rsidRPr="001A01C1" w:rsidRDefault="00B62C56" w:rsidP="001A01C1">
      <w:pPr>
        <w:pStyle w:val="Heading1"/>
        <w:rPr>
          <w:color w:val="ED7D31" w:themeColor="accent2"/>
          <w:sz w:val="44"/>
          <w:szCs w:val="44"/>
        </w:rPr>
      </w:pPr>
      <w:bookmarkStart w:id="0" w:name="_Toc421786361"/>
      <w:bookmarkStart w:id="1" w:name="_Toc421872503"/>
      <w:r w:rsidRPr="00F079FD">
        <w:rPr>
          <w:color w:val="ED7D31" w:themeColor="accent2"/>
          <w:sz w:val="44"/>
          <w:szCs w:val="44"/>
        </w:rPr>
        <w:lastRenderedPageBreak/>
        <w:t>Versiebeheer</w:t>
      </w:r>
      <w:bookmarkEnd w:id="0"/>
      <w:bookmarkEnd w:id="1"/>
    </w:p>
    <w:tbl>
      <w:tblPr>
        <w:tblStyle w:val="TableGrid"/>
        <w:tblW w:w="9104" w:type="dxa"/>
        <w:tblLook w:val="04A0" w:firstRow="1" w:lastRow="0" w:firstColumn="1" w:lastColumn="0" w:noHBand="0" w:noVBand="1"/>
      </w:tblPr>
      <w:tblGrid>
        <w:gridCol w:w="2276"/>
        <w:gridCol w:w="2276"/>
        <w:gridCol w:w="2276"/>
        <w:gridCol w:w="2276"/>
      </w:tblGrid>
      <w:tr w:rsidR="002A78AA" w:rsidRPr="002A78AA" w:rsidTr="002A78AA">
        <w:trPr>
          <w:trHeight w:val="319"/>
        </w:trPr>
        <w:tc>
          <w:tcPr>
            <w:tcW w:w="2276" w:type="dxa"/>
            <w:shd w:val="clear" w:color="auto" w:fill="D0CECE" w:themeFill="background2" w:themeFillShade="E6"/>
          </w:tcPr>
          <w:p w:rsidR="00B62C56" w:rsidRPr="002A78AA" w:rsidRDefault="00B62C56" w:rsidP="00B62C56">
            <w:pPr>
              <w:pStyle w:val="Heading2"/>
              <w:outlineLvl w:val="1"/>
              <w:rPr>
                <w:b/>
                <w:color w:val="auto"/>
                <w:sz w:val="28"/>
                <w:szCs w:val="28"/>
              </w:rPr>
            </w:pPr>
            <w:bookmarkStart w:id="2" w:name="_Toc421786362"/>
            <w:r w:rsidRPr="002A78AA">
              <w:rPr>
                <w:b/>
                <w:color w:val="auto"/>
                <w:sz w:val="28"/>
                <w:szCs w:val="28"/>
              </w:rPr>
              <w:t>Datum</w:t>
            </w:r>
            <w:bookmarkEnd w:id="2"/>
          </w:p>
        </w:tc>
        <w:tc>
          <w:tcPr>
            <w:tcW w:w="2276" w:type="dxa"/>
            <w:shd w:val="clear" w:color="auto" w:fill="D0CECE" w:themeFill="background2" w:themeFillShade="E6"/>
          </w:tcPr>
          <w:p w:rsidR="00B62C56" w:rsidRPr="002A78AA" w:rsidRDefault="00B62C56" w:rsidP="00B62C56">
            <w:pPr>
              <w:pStyle w:val="Heading2"/>
              <w:outlineLvl w:val="1"/>
              <w:rPr>
                <w:b/>
                <w:color w:val="auto"/>
                <w:sz w:val="28"/>
                <w:szCs w:val="28"/>
              </w:rPr>
            </w:pPr>
            <w:bookmarkStart w:id="3" w:name="_Toc421786363"/>
            <w:r w:rsidRPr="002A78AA">
              <w:rPr>
                <w:b/>
                <w:color w:val="auto"/>
                <w:sz w:val="28"/>
                <w:szCs w:val="28"/>
              </w:rPr>
              <w:t>Versie</w:t>
            </w:r>
            <w:bookmarkEnd w:id="3"/>
          </w:p>
        </w:tc>
        <w:tc>
          <w:tcPr>
            <w:tcW w:w="2276" w:type="dxa"/>
            <w:shd w:val="clear" w:color="auto" w:fill="D0CECE" w:themeFill="background2" w:themeFillShade="E6"/>
          </w:tcPr>
          <w:p w:rsidR="00B62C56" w:rsidRPr="002A78AA" w:rsidRDefault="00B62C56" w:rsidP="00B62C56">
            <w:pPr>
              <w:pStyle w:val="Heading2"/>
              <w:outlineLvl w:val="1"/>
              <w:rPr>
                <w:b/>
                <w:color w:val="auto"/>
                <w:sz w:val="28"/>
                <w:szCs w:val="28"/>
              </w:rPr>
            </w:pPr>
            <w:bookmarkStart w:id="4" w:name="_Toc421786364"/>
            <w:r w:rsidRPr="002A78AA">
              <w:rPr>
                <w:b/>
                <w:color w:val="auto"/>
                <w:sz w:val="28"/>
                <w:szCs w:val="28"/>
              </w:rPr>
              <w:t>Wijziging</w:t>
            </w:r>
            <w:bookmarkEnd w:id="4"/>
          </w:p>
        </w:tc>
        <w:tc>
          <w:tcPr>
            <w:tcW w:w="2276" w:type="dxa"/>
            <w:shd w:val="clear" w:color="auto" w:fill="D0CECE" w:themeFill="background2" w:themeFillShade="E6"/>
          </w:tcPr>
          <w:p w:rsidR="00B62C56" w:rsidRPr="002A78AA" w:rsidRDefault="00B62C56" w:rsidP="00B62C56">
            <w:pPr>
              <w:pStyle w:val="Heading2"/>
              <w:outlineLvl w:val="1"/>
              <w:rPr>
                <w:b/>
                <w:color w:val="auto"/>
                <w:sz w:val="28"/>
                <w:szCs w:val="28"/>
              </w:rPr>
            </w:pPr>
            <w:bookmarkStart w:id="5" w:name="_Toc421786365"/>
            <w:r w:rsidRPr="002A78AA">
              <w:rPr>
                <w:b/>
                <w:color w:val="auto"/>
                <w:sz w:val="28"/>
                <w:szCs w:val="28"/>
              </w:rPr>
              <w:t>Wie</w:t>
            </w:r>
            <w:bookmarkEnd w:id="5"/>
          </w:p>
        </w:tc>
      </w:tr>
      <w:tr w:rsidR="002A78AA" w:rsidRPr="002A78AA" w:rsidTr="002A78AA">
        <w:trPr>
          <w:trHeight w:val="525"/>
        </w:trPr>
        <w:tc>
          <w:tcPr>
            <w:tcW w:w="2276" w:type="dxa"/>
          </w:tcPr>
          <w:p w:rsidR="00B62C56" w:rsidRPr="002A78AA" w:rsidRDefault="00B62C56" w:rsidP="00B035C8">
            <w:pPr>
              <w:jc w:val="center"/>
              <w:rPr>
                <w:sz w:val="24"/>
                <w:szCs w:val="24"/>
              </w:rPr>
            </w:pPr>
            <w:r w:rsidRPr="002A78AA">
              <w:rPr>
                <w:sz w:val="24"/>
                <w:szCs w:val="24"/>
              </w:rPr>
              <w:t>1</w:t>
            </w:r>
            <w:r w:rsidR="00B035C8">
              <w:rPr>
                <w:sz w:val="24"/>
                <w:szCs w:val="24"/>
              </w:rPr>
              <w:t>2</w:t>
            </w:r>
            <w:r w:rsidRPr="002A78AA">
              <w:rPr>
                <w:sz w:val="24"/>
                <w:szCs w:val="24"/>
              </w:rPr>
              <w:t>-6-2015</w:t>
            </w:r>
          </w:p>
        </w:tc>
        <w:tc>
          <w:tcPr>
            <w:tcW w:w="2276" w:type="dxa"/>
          </w:tcPr>
          <w:p w:rsidR="00B62C56" w:rsidRPr="002A78AA" w:rsidRDefault="00B62C56" w:rsidP="002A78AA">
            <w:pPr>
              <w:jc w:val="center"/>
              <w:rPr>
                <w:sz w:val="24"/>
                <w:szCs w:val="24"/>
              </w:rPr>
            </w:pPr>
            <w:r w:rsidRPr="002A78AA">
              <w:rPr>
                <w:sz w:val="24"/>
                <w:szCs w:val="24"/>
              </w:rPr>
              <w:t>1.0</w:t>
            </w:r>
          </w:p>
        </w:tc>
        <w:tc>
          <w:tcPr>
            <w:tcW w:w="2276" w:type="dxa"/>
          </w:tcPr>
          <w:p w:rsidR="00B62C56" w:rsidRPr="002A78AA" w:rsidRDefault="00B62C56" w:rsidP="002A78AA">
            <w:pPr>
              <w:jc w:val="center"/>
              <w:rPr>
                <w:sz w:val="24"/>
                <w:szCs w:val="24"/>
              </w:rPr>
            </w:pPr>
            <w:r w:rsidRPr="002A78AA">
              <w:rPr>
                <w:sz w:val="24"/>
                <w:szCs w:val="24"/>
              </w:rPr>
              <w:t>Eerste Concept</w:t>
            </w:r>
          </w:p>
        </w:tc>
        <w:tc>
          <w:tcPr>
            <w:tcW w:w="2276" w:type="dxa"/>
          </w:tcPr>
          <w:p w:rsidR="00B62C56" w:rsidRPr="002A78AA" w:rsidRDefault="00B62C56" w:rsidP="002A78AA">
            <w:pPr>
              <w:jc w:val="center"/>
              <w:rPr>
                <w:sz w:val="24"/>
                <w:szCs w:val="24"/>
              </w:rPr>
            </w:pPr>
            <w:r w:rsidRPr="002A78AA">
              <w:rPr>
                <w:sz w:val="24"/>
                <w:szCs w:val="24"/>
              </w:rPr>
              <w:t>Rik van Doorn</w:t>
            </w:r>
          </w:p>
        </w:tc>
      </w:tr>
      <w:tr w:rsidR="002A78AA" w:rsidRPr="002A78AA" w:rsidTr="002A78AA">
        <w:trPr>
          <w:trHeight w:val="499"/>
        </w:trPr>
        <w:tc>
          <w:tcPr>
            <w:tcW w:w="2276" w:type="dxa"/>
          </w:tcPr>
          <w:p w:rsidR="00B62C56" w:rsidRPr="0076290D" w:rsidRDefault="00B62C56" w:rsidP="0076290D">
            <w:pPr>
              <w:jc w:val="center"/>
              <w:rPr>
                <w:sz w:val="24"/>
                <w:szCs w:val="24"/>
              </w:rPr>
            </w:pPr>
          </w:p>
        </w:tc>
        <w:tc>
          <w:tcPr>
            <w:tcW w:w="2276" w:type="dxa"/>
          </w:tcPr>
          <w:p w:rsidR="00B62C56" w:rsidRPr="0076290D" w:rsidRDefault="00B62C56" w:rsidP="0076290D">
            <w:pPr>
              <w:jc w:val="center"/>
              <w:rPr>
                <w:sz w:val="24"/>
                <w:szCs w:val="24"/>
              </w:rPr>
            </w:pPr>
            <w:bookmarkStart w:id="6" w:name="_GoBack"/>
            <w:bookmarkEnd w:id="6"/>
          </w:p>
        </w:tc>
        <w:tc>
          <w:tcPr>
            <w:tcW w:w="2276" w:type="dxa"/>
          </w:tcPr>
          <w:p w:rsidR="00B62C56" w:rsidRPr="0076290D" w:rsidRDefault="00B62C56" w:rsidP="0076290D">
            <w:pPr>
              <w:jc w:val="center"/>
              <w:rPr>
                <w:sz w:val="24"/>
                <w:szCs w:val="24"/>
              </w:rPr>
            </w:pPr>
          </w:p>
        </w:tc>
        <w:tc>
          <w:tcPr>
            <w:tcW w:w="2276" w:type="dxa"/>
          </w:tcPr>
          <w:p w:rsidR="00B62C56" w:rsidRPr="0076290D" w:rsidRDefault="00B62C56" w:rsidP="0076290D">
            <w:pPr>
              <w:jc w:val="center"/>
              <w:rPr>
                <w:sz w:val="24"/>
                <w:szCs w:val="24"/>
              </w:rPr>
            </w:pPr>
          </w:p>
        </w:tc>
      </w:tr>
    </w:tbl>
    <w:p w:rsidR="002A78AA" w:rsidRDefault="002A78AA" w:rsidP="002A78AA"/>
    <w:p w:rsidR="002A78AA" w:rsidRDefault="002A78AA">
      <w:r>
        <w:br w:type="page"/>
      </w:r>
    </w:p>
    <w:p w:rsidR="002A78AA" w:rsidRPr="00F079FD" w:rsidRDefault="002A78AA" w:rsidP="00F079FD">
      <w:pPr>
        <w:pStyle w:val="Heading1"/>
        <w:rPr>
          <w:color w:val="ED7D31" w:themeColor="accent2"/>
          <w:sz w:val="44"/>
          <w:szCs w:val="44"/>
        </w:rPr>
      </w:pPr>
      <w:bookmarkStart w:id="7" w:name="_Toc421872504"/>
      <w:r w:rsidRPr="00F079FD">
        <w:rPr>
          <w:color w:val="ED7D31" w:themeColor="accent2"/>
          <w:sz w:val="44"/>
          <w:szCs w:val="44"/>
        </w:rPr>
        <w:lastRenderedPageBreak/>
        <w:t>Inleiding</w:t>
      </w:r>
      <w:bookmarkEnd w:id="7"/>
    </w:p>
    <w:p w:rsidR="002A78AA" w:rsidRPr="002A78AA" w:rsidRDefault="002A78AA" w:rsidP="002A78AA">
      <w:pPr>
        <w:rPr>
          <w:sz w:val="24"/>
          <w:szCs w:val="24"/>
        </w:rPr>
      </w:pPr>
      <w:r>
        <w:rPr>
          <w:sz w:val="24"/>
          <w:szCs w:val="24"/>
        </w:rPr>
        <w:t xml:space="preserve">Dit </w:t>
      </w:r>
      <w:r w:rsidR="00B035C8">
        <w:rPr>
          <w:sz w:val="24"/>
          <w:szCs w:val="24"/>
        </w:rPr>
        <w:t xml:space="preserve">document is het Plan van Aanpak voor de sturings applicatie voor verkeerspunten voor de gemeente. Dit document dient om een helder beeld te scheppen over hoe het project uitgevoerd zal worden. </w:t>
      </w:r>
    </w:p>
    <w:p w:rsidR="002A78AA" w:rsidRDefault="002A78AA" w:rsidP="002A78AA"/>
    <w:p w:rsidR="002A78AA" w:rsidRPr="00F079FD" w:rsidRDefault="00B62C56" w:rsidP="00F079FD">
      <w:pPr>
        <w:pStyle w:val="Heading1"/>
        <w:rPr>
          <w:sz w:val="44"/>
          <w:szCs w:val="44"/>
        </w:rPr>
      </w:pPr>
      <w:r w:rsidRPr="002A78AA">
        <w:br w:type="page"/>
      </w:r>
      <w:bookmarkStart w:id="8" w:name="_Toc421786366"/>
      <w:bookmarkStart w:id="9" w:name="_Toc421872505"/>
      <w:r w:rsidR="002A78AA" w:rsidRPr="00F079FD">
        <w:rPr>
          <w:color w:val="ED7D31" w:themeColor="accent2"/>
          <w:sz w:val="44"/>
          <w:szCs w:val="44"/>
        </w:rPr>
        <w:lastRenderedPageBreak/>
        <w:t>Inhoudsopgave</w:t>
      </w:r>
      <w:bookmarkEnd w:id="8"/>
      <w:bookmarkEnd w:id="9"/>
    </w:p>
    <w:p w:rsidR="009D5AEE" w:rsidRPr="009D5AEE" w:rsidRDefault="002A78AA">
      <w:pPr>
        <w:pStyle w:val="TOC1"/>
        <w:tabs>
          <w:tab w:val="right" w:leader="dot" w:pos="9062"/>
        </w:tabs>
        <w:rPr>
          <w:rFonts w:eastAsiaTheme="minorEastAsia"/>
          <w:noProof/>
          <w:sz w:val="24"/>
          <w:szCs w:val="24"/>
          <w:lang w:eastAsia="nl-NL"/>
        </w:rPr>
      </w:pPr>
      <w:r w:rsidRPr="009D5AEE">
        <w:rPr>
          <w:sz w:val="24"/>
          <w:szCs w:val="24"/>
        </w:rPr>
        <w:fldChar w:fldCharType="begin"/>
      </w:r>
      <w:r w:rsidRPr="009D5AEE">
        <w:rPr>
          <w:sz w:val="24"/>
          <w:szCs w:val="24"/>
        </w:rPr>
        <w:instrText xml:space="preserve"> TOC \o "1-1" \h \z \u </w:instrText>
      </w:r>
      <w:r w:rsidRPr="009D5AEE">
        <w:rPr>
          <w:sz w:val="24"/>
          <w:szCs w:val="24"/>
        </w:rPr>
        <w:fldChar w:fldCharType="separate"/>
      </w:r>
      <w:hyperlink w:anchor="_Toc421872503" w:history="1">
        <w:r w:rsidR="009D5AEE" w:rsidRPr="009D5AEE">
          <w:rPr>
            <w:rStyle w:val="Hyperlink"/>
            <w:noProof/>
            <w:sz w:val="24"/>
            <w:szCs w:val="24"/>
          </w:rPr>
          <w:t>Versiebeheer</w:t>
        </w:r>
        <w:r w:rsidR="009D5AEE" w:rsidRPr="009D5AEE">
          <w:rPr>
            <w:noProof/>
            <w:webHidden/>
            <w:sz w:val="24"/>
            <w:szCs w:val="24"/>
          </w:rPr>
          <w:tab/>
        </w:r>
        <w:r w:rsidR="009D5AEE" w:rsidRPr="009D5AEE">
          <w:rPr>
            <w:noProof/>
            <w:webHidden/>
            <w:sz w:val="24"/>
            <w:szCs w:val="24"/>
          </w:rPr>
          <w:fldChar w:fldCharType="begin"/>
        </w:r>
        <w:r w:rsidR="009D5AEE" w:rsidRPr="009D5AEE">
          <w:rPr>
            <w:noProof/>
            <w:webHidden/>
            <w:sz w:val="24"/>
            <w:szCs w:val="24"/>
          </w:rPr>
          <w:instrText xml:space="preserve"> PAGEREF _Toc421872503 \h </w:instrText>
        </w:r>
        <w:r w:rsidR="009D5AEE" w:rsidRPr="009D5AEE">
          <w:rPr>
            <w:noProof/>
            <w:webHidden/>
            <w:sz w:val="24"/>
            <w:szCs w:val="24"/>
          </w:rPr>
        </w:r>
        <w:r w:rsidR="009D5AEE" w:rsidRPr="009D5AEE">
          <w:rPr>
            <w:noProof/>
            <w:webHidden/>
            <w:sz w:val="24"/>
            <w:szCs w:val="24"/>
          </w:rPr>
          <w:fldChar w:fldCharType="separate"/>
        </w:r>
        <w:r w:rsidR="009D5AEE" w:rsidRPr="009D5AEE">
          <w:rPr>
            <w:noProof/>
            <w:webHidden/>
            <w:sz w:val="24"/>
            <w:szCs w:val="24"/>
          </w:rPr>
          <w:t>2</w:t>
        </w:r>
        <w:r w:rsidR="009D5AEE" w:rsidRPr="009D5AEE">
          <w:rPr>
            <w:noProof/>
            <w:webHidden/>
            <w:sz w:val="24"/>
            <w:szCs w:val="24"/>
          </w:rPr>
          <w:fldChar w:fldCharType="end"/>
        </w:r>
      </w:hyperlink>
    </w:p>
    <w:p w:rsidR="009D5AEE" w:rsidRPr="009D5AEE" w:rsidRDefault="001336FE">
      <w:pPr>
        <w:pStyle w:val="TOC1"/>
        <w:tabs>
          <w:tab w:val="right" w:leader="dot" w:pos="9062"/>
        </w:tabs>
        <w:rPr>
          <w:rFonts w:eastAsiaTheme="minorEastAsia"/>
          <w:noProof/>
          <w:sz w:val="24"/>
          <w:szCs w:val="24"/>
          <w:lang w:eastAsia="nl-NL"/>
        </w:rPr>
      </w:pPr>
      <w:hyperlink w:anchor="_Toc421872504" w:history="1">
        <w:r w:rsidR="009D5AEE" w:rsidRPr="009D5AEE">
          <w:rPr>
            <w:rStyle w:val="Hyperlink"/>
            <w:noProof/>
            <w:sz w:val="24"/>
            <w:szCs w:val="24"/>
          </w:rPr>
          <w:t>Inleiding</w:t>
        </w:r>
        <w:r w:rsidR="009D5AEE" w:rsidRPr="009D5AEE">
          <w:rPr>
            <w:noProof/>
            <w:webHidden/>
            <w:sz w:val="24"/>
            <w:szCs w:val="24"/>
          </w:rPr>
          <w:tab/>
        </w:r>
        <w:r w:rsidR="009D5AEE" w:rsidRPr="009D5AEE">
          <w:rPr>
            <w:noProof/>
            <w:webHidden/>
            <w:sz w:val="24"/>
            <w:szCs w:val="24"/>
          </w:rPr>
          <w:fldChar w:fldCharType="begin"/>
        </w:r>
        <w:r w:rsidR="009D5AEE" w:rsidRPr="009D5AEE">
          <w:rPr>
            <w:noProof/>
            <w:webHidden/>
            <w:sz w:val="24"/>
            <w:szCs w:val="24"/>
          </w:rPr>
          <w:instrText xml:space="preserve"> PAGEREF _Toc421872504 \h </w:instrText>
        </w:r>
        <w:r w:rsidR="009D5AEE" w:rsidRPr="009D5AEE">
          <w:rPr>
            <w:noProof/>
            <w:webHidden/>
            <w:sz w:val="24"/>
            <w:szCs w:val="24"/>
          </w:rPr>
        </w:r>
        <w:r w:rsidR="009D5AEE" w:rsidRPr="009D5AEE">
          <w:rPr>
            <w:noProof/>
            <w:webHidden/>
            <w:sz w:val="24"/>
            <w:szCs w:val="24"/>
          </w:rPr>
          <w:fldChar w:fldCharType="separate"/>
        </w:r>
        <w:r w:rsidR="009D5AEE" w:rsidRPr="009D5AEE">
          <w:rPr>
            <w:noProof/>
            <w:webHidden/>
            <w:sz w:val="24"/>
            <w:szCs w:val="24"/>
          </w:rPr>
          <w:t>3</w:t>
        </w:r>
        <w:r w:rsidR="009D5AEE" w:rsidRPr="009D5AEE">
          <w:rPr>
            <w:noProof/>
            <w:webHidden/>
            <w:sz w:val="24"/>
            <w:szCs w:val="24"/>
          </w:rPr>
          <w:fldChar w:fldCharType="end"/>
        </w:r>
      </w:hyperlink>
    </w:p>
    <w:p w:rsidR="009D5AEE" w:rsidRPr="009D5AEE" w:rsidRDefault="001336FE">
      <w:pPr>
        <w:pStyle w:val="TOC1"/>
        <w:tabs>
          <w:tab w:val="right" w:leader="dot" w:pos="9062"/>
        </w:tabs>
        <w:rPr>
          <w:rFonts w:eastAsiaTheme="minorEastAsia"/>
          <w:noProof/>
          <w:sz w:val="24"/>
          <w:szCs w:val="24"/>
          <w:lang w:eastAsia="nl-NL"/>
        </w:rPr>
      </w:pPr>
      <w:hyperlink w:anchor="_Toc421872505" w:history="1">
        <w:r w:rsidR="009D5AEE" w:rsidRPr="009D5AEE">
          <w:rPr>
            <w:rStyle w:val="Hyperlink"/>
            <w:noProof/>
            <w:sz w:val="24"/>
            <w:szCs w:val="24"/>
          </w:rPr>
          <w:t>Inhoudsopgave</w:t>
        </w:r>
        <w:r w:rsidR="009D5AEE" w:rsidRPr="009D5AEE">
          <w:rPr>
            <w:noProof/>
            <w:webHidden/>
            <w:sz w:val="24"/>
            <w:szCs w:val="24"/>
          </w:rPr>
          <w:tab/>
        </w:r>
        <w:r w:rsidR="009D5AEE" w:rsidRPr="009D5AEE">
          <w:rPr>
            <w:noProof/>
            <w:webHidden/>
            <w:sz w:val="24"/>
            <w:szCs w:val="24"/>
          </w:rPr>
          <w:fldChar w:fldCharType="begin"/>
        </w:r>
        <w:r w:rsidR="009D5AEE" w:rsidRPr="009D5AEE">
          <w:rPr>
            <w:noProof/>
            <w:webHidden/>
            <w:sz w:val="24"/>
            <w:szCs w:val="24"/>
          </w:rPr>
          <w:instrText xml:space="preserve"> PAGEREF _Toc421872505 \h </w:instrText>
        </w:r>
        <w:r w:rsidR="009D5AEE" w:rsidRPr="009D5AEE">
          <w:rPr>
            <w:noProof/>
            <w:webHidden/>
            <w:sz w:val="24"/>
            <w:szCs w:val="24"/>
          </w:rPr>
        </w:r>
        <w:r w:rsidR="009D5AEE" w:rsidRPr="009D5AEE">
          <w:rPr>
            <w:noProof/>
            <w:webHidden/>
            <w:sz w:val="24"/>
            <w:szCs w:val="24"/>
          </w:rPr>
          <w:fldChar w:fldCharType="separate"/>
        </w:r>
        <w:r w:rsidR="009D5AEE" w:rsidRPr="009D5AEE">
          <w:rPr>
            <w:noProof/>
            <w:webHidden/>
            <w:sz w:val="24"/>
            <w:szCs w:val="24"/>
          </w:rPr>
          <w:t>4</w:t>
        </w:r>
        <w:r w:rsidR="009D5AEE" w:rsidRPr="009D5AEE">
          <w:rPr>
            <w:noProof/>
            <w:webHidden/>
            <w:sz w:val="24"/>
            <w:szCs w:val="24"/>
          </w:rPr>
          <w:fldChar w:fldCharType="end"/>
        </w:r>
      </w:hyperlink>
    </w:p>
    <w:p w:rsidR="009D5AEE" w:rsidRPr="009D5AEE" w:rsidRDefault="001336FE">
      <w:pPr>
        <w:pStyle w:val="TOC1"/>
        <w:tabs>
          <w:tab w:val="right" w:leader="dot" w:pos="9062"/>
        </w:tabs>
        <w:rPr>
          <w:rFonts w:eastAsiaTheme="minorEastAsia"/>
          <w:noProof/>
          <w:sz w:val="24"/>
          <w:szCs w:val="24"/>
          <w:lang w:eastAsia="nl-NL"/>
        </w:rPr>
      </w:pPr>
      <w:hyperlink w:anchor="_Toc421872506" w:history="1">
        <w:r w:rsidR="009D5AEE" w:rsidRPr="009D5AEE">
          <w:rPr>
            <w:rStyle w:val="Hyperlink"/>
            <w:rFonts w:eastAsia="Times New Roman"/>
            <w:noProof/>
            <w:sz w:val="24"/>
            <w:szCs w:val="24"/>
            <w:lang w:eastAsia="nl-NL"/>
          </w:rPr>
          <w:t>Functionele eisen/wensen</w:t>
        </w:r>
        <w:r w:rsidR="009D5AEE" w:rsidRPr="009D5AEE">
          <w:rPr>
            <w:noProof/>
            <w:webHidden/>
            <w:sz w:val="24"/>
            <w:szCs w:val="24"/>
          </w:rPr>
          <w:tab/>
        </w:r>
        <w:r w:rsidR="009D5AEE" w:rsidRPr="009D5AEE">
          <w:rPr>
            <w:noProof/>
            <w:webHidden/>
            <w:sz w:val="24"/>
            <w:szCs w:val="24"/>
          </w:rPr>
          <w:fldChar w:fldCharType="begin"/>
        </w:r>
        <w:r w:rsidR="009D5AEE" w:rsidRPr="009D5AEE">
          <w:rPr>
            <w:noProof/>
            <w:webHidden/>
            <w:sz w:val="24"/>
            <w:szCs w:val="24"/>
          </w:rPr>
          <w:instrText xml:space="preserve"> PAGEREF _Toc421872506 \h </w:instrText>
        </w:r>
        <w:r w:rsidR="009D5AEE" w:rsidRPr="009D5AEE">
          <w:rPr>
            <w:noProof/>
            <w:webHidden/>
            <w:sz w:val="24"/>
            <w:szCs w:val="24"/>
          </w:rPr>
        </w:r>
        <w:r w:rsidR="009D5AEE" w:rsidRPr="009D5AEE">
          <w:rPr>
            <w:noProof/>
            <w:webHidden/>
            <w:sz w:val="24"/>
            <w:szCs w:val="24"/>
          </w:rPr>
          <w:fldChar w:fldCharType="separate"/>
        </w:r>
        <w:r w:rsidR="009D5AEE" w:rsidRPr="009D5AEE">
          <w:rPr>
            <w:noProof/>
            <w:webHidden/>
            <w:sz w:val="24"/>
            <w:szCs w:val="24"/>
          </w:rPr>
          <w:t>5</w:t>
        </w:r>
        <w:r w:rsidR="009D5AEE" w:rsidRPr="009D5AEE">
          <w:rPr>
            <w:noProof/>
            <w:webHidden/>
            <w:sz w:val="24"/>
            <w:szCs w:val="24"/>
          </w:rPr>
          <w:fldChar w:fldCharType="end"/>
        </w:r>
      </w:hyperlink>
    </w:p>
    <w:p w:rsidR="009D5AEE" w:rsidRPr="009D5AEE" w:rsidRDefault="001336FE">
      <w:pPr>
        <w:pStyle w:val="TOC1"/>
        <w:tabs>
          <w:tab w:val="right" w:leader="dot" w:pos="9062"/>
        </w:tabs>
        <w:rPr>
          <w:rFonts w:eastAsiaTheme="minorEastAsia"/>
          <w:noProof/>
          <w:sz w:val="24"/>
          <w:szCs w:val="24"/>
          <w:lang w:eastAsia="nl-NL"/>
        </w:rPr>
      </w:pPr>
      <w:hyperlink w:anchor="_Toc421872507" w:history="1">
        <w:r w:rsidR="009D5AEE" w:rsidRPr="009D5AEE">
          <w:rPr>
            <w:rStyle w:val="Hyperlink"/>
            <w:rFonts w:eastAsia="Times New Roman"/>
            <w:noProof/>
            <w:sz w:val="24"/>
            <w:szCs w:val="24"/>
            <w:lang w:eastAsia="nl-NL"/>
          </w:rPr>
          <w:t>Onmogelijkheden</w:t>
        </w:r>
        <w:r w:rsidR="009D5AEE" w:rsidRPr="009D5AEE">
          <w:rPr>
            <w:noProof/>
            <w:webHidden/>
            <w:sz w:val="24"/>
            <w:szCs w:val="24"/>
          </w:rPr>
          <w:tab/>
        </w:r>
        <w:r w:rsidR="009D5AEE" w:rsidRPr="009D5AEE">
          <w:rPr>
            <w:noProof/>
            <w:webHidden/>
            <w:sz w:val="24"/>
            <w:szCs w:val="24"/>
          </w:rPr>
          <w:fldChar w:fldCharType="begin"/>
        </w:r>
        <w:r w:rsidR="009D5AEE" w:rsidRPr="009D5AEE">
          <w:rPr>
            <w:noProof/>
            <w:webHidden/>
            <w:sz w:val="24"/>
            <w:szCs w:val="24"/>
          </w:rPr>
          <w:instrText xml:space="preserve"> PAGEREF _Toc421872507 \h </w:instrText>
        </w:r>
        <w:r w:rsidR="009D5AEE" w:rsidRPr="009D5AEE">
          <w:rPr>
            <w:noProof/>
            <w:webHidden/>
            <w:sz w:val="24"/>
            <w:szCs w:val="24"/>
          </w:rPr>
        </w:r>
        <w:r w:rsidR="009D5AEE" w:rsidRPr="009D5AEE">
          <w:rPr>
            <w:noProof/>
            <w:webHidden/>
            <w:sz w:val="24"/>
            <w:szCs w:val="24"/>
          </w:rPr>
          <w:fldChar w:fldCharType="separate"/>
        </w:r>
        <w:r w:rsidR="009D5AEE" w:rsidRPr="009D5AEE">
          <w:rPr>
            <w:noProof/>
            <w:webHidden/>
            <w:sz w:val="24"/>
            <w:szCs w:val="24"/>
          </w:rPr>
          <w:t>5</w:t>
        </w:r>
        <w:r w:rsidR="009D5AEE" w:rsidRPr="009D5AEE">
          <w:rPr>
            <w:noProof/>
            <w:webHidden/>
            <w:sz w:val="24"/>
            <w:szCs w:val="24"/>
          </w:rPr>
          <w:fldChar w:fldCharType="end"/>
        </w:r>
      </w:hyperlink>
    </w:p>
    <w:p w:rsidR="009D5AEE" w:rsidRPr="009D5AEE" w:rsidRDefault="001336FE">
      <w:pPr>
        <w:pStyle w:val="TOC1"/>
        <w:tabs>
          <w:tab w:val="right" w:leader="dot" w:pos="9062"/>
        </w:tabs>
        <w:rPr>
          <w:rFonts w:eastAsiaTheme="minorEastAsia"/>
          <w:noProof/>
          <w:sz w:val="24"/>
          <w:szCs w:val="24"/>
          <w:lang w:eastAsia="nl-NL"/>
        </w:rPr>
      </w:pPr>
      <w:hyperlink w:anchor="_Toc421872508" w:history="1">
        <w:r w:rsidR="009D5AEE" w:rsidRPr="009D5AEE">
          <w:rPr>
            <w:rStyle w:val="Hyperlink"/>
            <w:rFonts w:eastAsia="Times New Roman"/>
            <w:noProof/>
            <w:sz w:val="24"/>
            <w:szCs w:val="24"/>
            <w:lang w:eastAsia="nl-NL"/>
          </w:rPr>
          <w:t>Functionele beschrijvingen</w:t>
        </w:r>
        <w:r w:rsidR="009D5AEE" w:rsidRPr="009D5AEE">
          <w:rPr>
            <w:noProof/>
            <w:webHidden/>
            <w:sz w:val="24"/>
            <w:szCs w:val="24"/>
          </w:rPr>
          <w:tab/>
        </w:r>
        <w:r w:rsidR="009D5AEE" w:rsidRPr="009D5AEE">
          <w:rPr>
            <w:noProof/>
            <w:webHidden/>
            <w:sz w:val="24"/>
            <w:szCs w:val="24"/>
          </w:rPr>
          <w:fldChar w:fldCharType="begin"/>
        </w:r>
        <w:r w:rsidR="009D5AEE" w:rsidRPr="009D5AEE">
          <w:rPr>
            <w:noProof/>
            <w:webHidden/>
            <w:sz w:val="24"/>
            <w:szCs w:val="24"/>
          </w:rPr>
          <w:instrText xml:space="preserve"> PAGEREF _Toc421872508 \h </w:instrText>
        </w:r>
        <w:r w:rsidR="009D5AEE" w:rsidRPr="009D5AEE">
          <w:rPr>
            <w:noProof/>
            <w:webHidden/>
            <w:sz w:val="24"/>
            <w:szCs w:val="24"/>
          </w:rPr>
        </w:r>
        <w:r w:rsidR="009D5AEE" w:rsidRPr="009D5AEE">
          <w:rPr>
            <w:noProof/>
            <w:webHidden/>
            <w:sz w:val="24"/>
            <w:szCs w:val="24"/>
          </w:rPr>
          <w:fldChar w:fldCharType="separate"/>
        </w:r>
        <w:r w:rsidR="009D5AEE" w:rsidRPr="009D5AEE">
          <w:rPr>
            <w:noProof/>
            <w:webHidden/>
            <w:sz w:val="24"/>
            <w:szCs w:val="24"/>
          </w:rPr>
          <w:t>5</w:t>
        </w:r>
        <w:r w:rsidR="009D5AEE" w:rsidRPr="009D5AEE">
          <w:rPr>
            <w:noProof/>
            <w:webHidden/>
            <w:sz w:val="24"/>
            <w:szCs w:val="24"/>
          </w:rPr>
          <w:fldChar w:fldCharType="end"/>
        </w:r>
      </w:hyperlink>
    </w:p>
    <w:p w:rsidR="002A78AA" w:rsidRDefault="002A78AA">
      <w:pPr>
        <w:rPr>
          <w:sz w:val="24"/>
          <w:szCs w:val="24"/>
        </w:rPr>
      </w:pPr>
      <w:r w:rsidRPr="009D5AEE">
        <w:rPr>
          <w:sz w:val="24"/>
          <w:szCs w:val="24"/>
        </w:rPr>
        <w:fldChar w:fldCharType="end"/>
      </w:r>
    </w:p>
    <w:p w:rsidR="00EA7F60" w:rsidRDefault="00EA7F60">
      <w:pPr>
        <w:rPr>
          <w:sz w:val="24"/>
          <w:szCs w:val="24"/>
        </w:rPr>
      </w:pPr>
      <w:r>
        <w:rPr>
          <w:sz w:val="24"/>
          <w:szCs w:val="24"/>
        </w:rPr>
        <w:br w:type="page"/>
      </w:r>
    </w:p>
    <w:p w:rsidR="00EA7F60" w:rsidRPr="00EA7F60" w:rsidRDefault="00EA7F60" w:rsidP="00EA7F60">
      <w:pPr>
        <w:pStyle w:val="Heading1"/>
        <w:rPr>
          <w:rFonts w:eastAsia="Times New Roman"/>
          <w:bCs/>
          <w:color w:val="ED7D31" w:themeColor="accent2"/>
          <w:sz w:val="44"/>
          <w:szCs w:val="44"/>
          <w:lang w:eastAsia="nl-NL"/>
        </w:rPr>
      </w:pPr>
      <w:bookmarkStart w:id="10" w:name="_Toc416790737"/>
      <w:bookmarkStart w:id="11" w:name="_Toc421872506"/>
      <w:r w:rsidRPr="00EA7F60">
        <w:rPr>
          <w:rFonts w:eastAsia="Times New Roman"/>
          <w:color w:val="ED7D31" w:themeColor="accent2"/>
          <w:sz w:val="44"/>
          <w:szCs w:val="44"/>
          <w:lang w:eastAsia="nl-NL"/>
        </w:rPr>
        <w:lastRenderedPageBreak/>
        <w:t>Functionele eisen/wensen</w:t>
      </w:r>
      <w:bookmarkEnd w:id="10"/>
      <w:bookmarkEnd w:id="11"/>
    </w:p>
    <w:p w:rsidR="00EA7F60" w:rsidRPr="00EA7F60" w:rsidRDefault="00EA7F60" w:rsidP="00EA7F60">
      <w:pPr>
        <w:spacing w:after="0" w:line="240" w:lineRule="auto"/>
        <w:rPr>
          <w:rFonts w:eastAsia="Times New Roman" w:cs="Times New Roman"/>
          <w:sz w:val="24"/>
          <w:szCs w:val="24"/>
          <w:lang w:eastAsia="nl-NL"/>
        </w:rPr>
      </w:pPr>
    </w:p>
    <w:p w:rsidR="00EA7F60" w:rsidRPr="00EA7F60" w:rsidRDefault="00EA7F60" w:rsidP="00EA7F60">
      <w:pPr>
        <w:spacing w:after="0" w:line="240" w:lineRule="auto"/>
        <w:ind w:left="-30"/>
        <w:rPr>
          <w:rFonts w:eastAsia="Times New Roman" w:cs="Times New Roman"/>
          <w:color w:val="000000"/>
          <w:sz w:val="24"/>
          <w:szCs w:val="24"/>
          <w:lang w:eastAsia="nl-NL"/>
        </w:rPr>
      </w:pPr>
      <w:r w:rsidRPr="00EA7F60">
        <w:rPr>
          <w:rFonts w:eastAsia="Times New Roman" w:cs="Times New Roman"/>
          <w:color w:val="000000"/>
          <w:sz w:val="24"/>
          <w:szCs w:val="24"/>
          <w:lang w:eastAsia="nl-NL"/>
        </w:rPr>
        <w:t xml:space="preserve">De functionaliteiten zullen gemaakt worden in een library zodat nieuwe versies makkelijk gedistributeerd kunnen worden. De applicatie zal oorspronkelijk een console applicatie </w:t>
      </w:r>
    </w:p>
    <w:p w:rsidR="00EA7F60" w:rsidRPr="00EA7F60" w:rsidRDefault="00EA7F60" w:rsidP="00EA7F60">
      <w:pPr>
        <w:spacing w:after="0" w:line="240" w:lineRule="auto"/>
        <w:ind w:left="-30"/>
        <w:rPr>
          <w:rFonts w:eastAsia="Times New Roman" w:cs="Times New Roman"/>
          <w:color w:val="000000"/>
          <w:sz w:val="24"/>
          <w:szCs w:val="24"/>
          <w:lang w:eastAsia="nl-NL"/>
        </w:rPr>
      </w:pPr>
    </w:p>
    <w:p w:rsidR="00EA7F60" w:rsidRDefault="00EA7F60" w:rsidP="00EA7F60">
      <w:pPr>
        <w:spacing w:after="0" w:line="240" w:lineRule="auto"/>
        <w:ind w:left="-30"/>
        <w:rPr>
          <w:rFonts w:eastAsia="Times New Roman" w:cs="Times New Roman"/>
          <w:color w:val="000000"/>
          <w:sz w:val="24"/>
          <w:szCs w:val="24"/>
          <w:lang w:eastAsia="nl-NL"/>
        </w:rPr>
      </w:pPr>
      <w:r w:rsidRPr="00EA7F60">
        <w:rPr>
          <w:rFonts w:eastAsia="Times New Roman" w:cs="Times New Roman"/>
          <w:color w:val="000000"/>
          <w:sz w:val="24"/>
          <w:szCs w:val="24"/>
          <w:lang w:eastAsia="nl-NL"/>
        </w:rPr>
        <w:t>Het systeem kent 1 soort gebruikers (actoren)</w:t>
      </w:r>
      <w:r w:rsidRPr="00EA7F60">
        <w:rPr>
          <w:rFonts w:eastAsia="Times New Roman" w:cs="Times New Roman"/>
          <w:bCs/>
          <w:color w:val="000000"/>
          <w:sz w:val="24"/>
          <w:szCs w:val="24"/>
          <w:lang w:eastAsia="nl-NL"/>
        </w:rPr>
        <w:t>:</w:t>
      </w:r>
      <w:r w:rsidRPr="00EA7F60">
        <w:rPr>
          <w:rFonts w:eastAsia="Times New Roman" w:cs="Times New Roman"/>
          <w:color w:val="000000"/>
          <w:sz w:val="24"/>
          <w:szCs w:val="24"/>
          <w:lang w:eastAsia="nl-NL"/>
        </w:rPr>
        <w:t xml:space="preserve"> </w:t>
      </w:r>
    </w:p>
    <w:p w:rsidR="00EA7F60" w:rsidRPr="00EA7F60" w:rsidRDefault="00EA7F60" w:rsidP="00EA7F60">
      <w:pPr>
        <w:spacing w:after="0" w:line="240" w:lineRule="auto"/>
        <w:ind w:left="-30"/>
        <w:rPr>
          <w:rFonts w:eastAsia="Times New Roman" w:cs="Times New Roman"/>
          <w:sz w:val="24"/>
          <w:szCs w:val="24"/>
          <w:lang w:eastAsia="nl-NL"/>
        </w:rPr>
      </w:pPr>
    </w:p>
    <w:p w:rsidR="00EA7F60" w:rsidRPr="00EA7F60" w:rsidRDefault="00EA7F60" w:rsidP="00EA7F60">
      <w:pPr>
        <w:pStyle w:val="Heading3"/>
        <w:rPr>
          <w:rFonts w:eastAsia="Times New Roman"/>
          <w:color w:val="4472C4" w:themeColor="accent5"/>
          <w:sz w:val="32"/>
          <w:szCs w:val="32"/>
          <w:lang w:eastAsia="nl-NL"/>
        </w:rPr>
      </w:pPr>
      <w:bookmarkStart w:id="12" w:name="_Toc416790738"/>
      <w:r w:rsidRPr="00EA7F60">
        <w:rPr>
          <w:rFonts w:eastAsia="Times New Roman"/>
          <w:color w:val="4472C4" w:themeColor="accent5"/>
          <w:sz w:val="32"/>
          <w:szCs w:val="32"/>
          <w:lang w:eastAsia="nl-NL"/>
        </w:rPr>
        <w:t>Actor ‘’</w:t>
      </w:r>
      <w:bookmarkEnd w:id="12"/>
    </w:p>
    <w:p w:rsidR="00EA7F60" w:rsidRPr="00EA7F60" w:rsidRDefault="00EA7F60" w:rsidP="00EA7F60">
      <w:pPr>
        <w:pStyle w:val="ListParagraph"/>
        <w:numPr>
          <w:ilvl w:val="0"/>
          <w:numId w:val="11"/>
        </w:numPr>
        <w:spacing w:after="0" w:line="240" w:lineRule="auto"/>
        <w:textAlignment w:val="baseline"/>
        <w:rPr>
          <w:rFonts w:eastAsia="Times New Roman" w:cs="Times New Roman"/>
          <w:sz w:val="24"/>
          <w:szCs w:val="24"/>
          <w:lang w:eastAsia="nl-NL"/>
        </w:rPr>
      </w:pPr>
    </w:p>
    <w:p w:rsidR="00EA7F60" w:rsidRPr="00EA7F60" w:rsidRDefault="00EA7F60" w:rsidP="00EA7F60">
      <w:pPr>
        <w:pStyle w:val="Heading1"/>
        <w:rPr>
          <w:rFonts w:eastAsia="Times New Roman"/>
          <w:bCs/>
          <w:color w:val="ED7D31" w:themeColor="accent2"/>
          <w:sz w:val="44"/>
          <w:szCs w:val="44"/>
          <w:lang w:eastAsia="nl-NL"/>
        </w:rPr>
      </w:pPr>
      <w:bookmarkStart w:id="13" w:name="_Toc416790739"/>
      <w:bookmarkStart w:id="14" w:name="_Toc421872507"/>
      <w:r w:rsidRPr="00EA7F60">
        <w:rPr>
          <w:rFonts w:eastAsia="Times New Roman"/>
          <w:color w:val="ED7D31" w:themeColor="accent2"/>
          <w:sz w:val="44"/>
          <w:szCs w:val="44"/>
          <w:lang w:eastAsia="nl-NL"/>
        </w:rPr>
        <w:t>Onmogelijkheden</w:t>
      </w:r>
      <w:bookmarkEnd w:id="13"/>
      <w:bookmarkEnd w:id="14"/>
    </w:p>
    <w:p w:rsidR="00EA7F60" w:rsidRPr="00EA7F60" w:rsidRDefault="00EA7F60" w:rsidP="00EA7F60">
      <w:pPr>
        <w:spacing w:after="0" w:line="240" w:lineRule="auto"/>
        <w:ind w:left="-30"/>
        <w:rPr>
          <w:rFonts w:eastAsia="Times New Roman" w:cs="Times New Roman"/>
          <w:sz w:val="24"/>
          <w:szCs w:val="24"/>
          <w:lang w:eastAsia="nl-NL"/>
        </w:rPr>
      </w:pPr>
      <w:r w:rsidRPr="00EA7F60">
        <w:rPr>
          <w:rFonts w:eastAsia="Times New Roman" w:cs="Times New Roman"/>
          <w:color w:val="000000"/>
          <w:sz w:val="24"/>
          <w:szCs w:val="24"/>
          <w:lang w:eastAsia="nl-NL"/>
        </w:rPr>
        <w:t>Er zijn geen onmogelijkheden ten aanzien van de minimale eisen/wensen.</w:t>
      </w:r>
    </w:p>
    <w:p w:rsidR="00EA7F60" w:rsidRPr="00EA7F60" w:rsidRDefault="00EA7F60" w:rsidP="00EA7F60">
      <w:pPr>
        <w:spacing w:after="0" w:line="240" w:lineRule="auto"/>
        <w:ind w:left="-30"/>
        <w:rPr>
          <w:rFonts w:eastAsia="Times New Roman" w:cs="Times New Roman"/>
          <w:sz w:val="24"/>
          <w:szCs w:val="24"/>
          <w:lang w:eastAsia="nl-NL"/>
        </w:rPr>
      </w:pPr>
    </w:p>
    <w:p w:rsidR="00EA7F60" w:rsidRPr="00EA7F60" w:rsidRDefault="00EA7F60" w:rsidP="00EA7F60">
      <w:pPr>
        <w:pStyle w:val="Heading1"/>
        <w:rPr>
          <w:rFonts w:eastAsia="Times New Roman"/>
          <w:bCs/>
          <w:color w:val="ED7D31" w:themeColor="accent2"/>
          <w:sz w:val="44"/>
          <w:szCs w:val="44"/>
          <w:lang w:eastAsia="nl-NL"/>
        </w:rPr>
      </w:pPr>
      <w:bookmarkStart w:id="15" w:name="_Toc416790740"/>
      <w:bookmarkStart w:id="16" w:name="_Toc421872508"/>
      <w:r w:rsidRPr="00EA7F60">
        <w:rPr>
          <w:rFonts w:eastAsia="Times New Roman"/>
          <w:color w:val="ED7D31" w:themeColor="accent2"/>
          <w:sz w:val="44"/>
          <w:szCs w:val="44"/>
          <w:lang w:eastAsia="nl-NL"/>
        </w:rPr>
        <w:t>Functionele beschrijvingen</w:t>
      </w:r>
      <w:bookmarkEnd w:id="15"/>
      <w:bookmarkEnd w:id="16"/>
    </w:p>
    <w:p w:rsidR="00EA7F60" w:rsidRPr="00EA7F60" w:rsidRDefault="00EA7F60" w:rsidP="00EA7F60">
      <w:pPr>
        <w:spacing w:after="0" w:line="240" w:lineRule="auto"/>
        <w:ind w:left="-30"/>
        <w:rPr>
          <w:rFonts w:eastAsia="Times New Roman" w:cs="Times New Roman"/>
          <w:sz w:val="24"/>
          <w:szCs w:val="24"/>
          <w:lang w:eastAsia="nl-NL"/>
        </w:rPr>
      </w:pPr>
      <w:r w:rsidRPr="00EA7F60">
        <w:rPr>
          <w:rFonts w:eastAsia="Times New Roman" w:cs="Times New Roman"/>
          <w:color w:val="000000"/>
          <w:sz w:val="24"/>
          <w:szCs w:val="24"/>
          <w:lang w:eastAsia="nl-NL"/>
        </w:rPr>
        <w:t>De functionele beschrijvingen worden met behulp van de software diagrammen/schema’s ‘wireframes’ weergegeven.</w:t>
      </w:r>
    </w:p>
    <w:p w:rsidR="00EA7F60" w:rsidRPr="00EA7F60" w:rsidRDefault="00EA7F60" w:rsidP="00EA7F60">
      <w:pPr>
        <w:spacing w:after="0" w:line="240" w:lineRule="auto"/>
        <w:rPr>
          <w:rFonts w:eastAsia="Times New Roman" w:cs="Times New Roman"/>
          <w:sz w:val="24"/>
          <w:szCs w:val="24"/>
          <w:lang w:eastAsia="nl-NL"/>
        </w:rPr>
      </w:pPr>
    </w:p>
    <w:p w:rsidR="00EA7F60" w:rsidRPr="00EA7F60" w:rsidRDefault="00EA7F60" w:rsidP="00EA7F60">
      <w:pPr>
        <w:pStyle w:val="Heading3"/>
        <w:rPr>
          <w:rFonts w:eastAsia="Times New Roman"/>
          <w:color w:val="4472C4" w:themeColor="accent5"/>
          <w:sz w:val="32"/>
          <w:szCs w:val="32"/>
          <w:lang w:eastAsia="nl-NL"/>
        </w:rPr>
      </w:pPr>
      <w:r w:rsidRPr="00EA7F60">
        <w:rPr>
          <w:rFonts w:eastAsia="Times New Roman"/>
          <w:color w:val="4472C4" w:themeColor="accent5"/>
          <w:sz w:val="32"/>
          <w:szCs w:val="32"/>
          <w:lang w:eastAsia="nl-NL"/>
        </w:rPr>
        <w:t>*naam functie*</w:t>
      </w:r>
    </w:p>
    <w:tbl>
      <w:tblPr>
        <w:tblW w:w="9275" w:type="dxa"/>
        <w:tblCellMar>
          <w:top w:w="15" w:type="dxa"/>
          <w:left w:w="15" w:type="dxa"/>
          <w:bottom w:w="15" w:type="dxa"/>
          <w:right w:w="15" w:type="dxa"/>
        </w:tblCellMar>
        <w:tblLook w:val="04A0" w:firstRow="1" w:lastRow="0" w:firstColumn="1" w:lastColumn="0" w:noHBand="0" w:noVBand="1"/>
      </w:tblPr>
      <w:tblGrid>
        <w:gridCol w:w="2402"/>
        <w:gridCol w:w="6873"/>
      </w:tblGrid>
      <w:tr w:rsidR="00EA7F60" w:rsidRPr="00EA7F60" w:rsidTr="000C3D78">
        <w:trPr>
          <w:trHeight w:val="24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7F60" w:rsidRPr="00EA7F60" w:rsidRDefault="00EA7F60" w:rsidP="009B2406">
            <w:pPr>
              <w:spacing w:after="0" w:line="240" w:lineRule="auto"/>
              <w:rPr>
                <w:rFonts w:eastAsia="Times New Roman" w:cs="Times New Roman"/>
                <w:sz w:val="24"/>
                <w:szCs w:val="24"/>
                <w:lang w:eastAsia="nl-NL"/>
              </w:rPr>
            </w:pPr>
            <w:r w:rsidRPr="00EA7F60">
              <w:rPr>
                <w:rFonts w:eastAsia="Times New Roman" w:cs="Times New Roman"/>
                <w:bCs/>
                <w:color w:val="000000"/>
                <w:sz w:val="24"/>
                <w:szCs w:val="24"/>
                <w:lang w:eastAsia="nl-NL"/>
              </w:rPr>
              <w:t>Naam</w:t>
            </w:r>
          </w:p>
        </w:tc>
        <w:tc>
          <w:tcPr>
            <w:tcW w:w="68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7F60" w:rsidRPr="00EA7F60" w:rsidRDefault="00EA7F60" w:rsidP="009B2406">
            <w:pPr>
              <w:spacing w:after="0" w:line="240" w:lineRule="auto"/>
              <w:rPr>
                <w:rFonts w:eastAsia="Times New Roman" w:cs="Times New Roman"/>
                <w:sz w:val="24"/>
                <w:szCs w:val="24"/>
                <w:lang w:eastAsia="nl-NL"/>
              </w:rPr>
            </w:pPr>
          </w:p>
        </w:tc>
      </w:tr>
      <w:tr w:rsidR="00EA7F60" w:rsidRPr="00EA7F60" w:rsidTr="000C3D78">
        <w:trPr>
          <w:trHeight w:val="24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7F60" w:rsidRPr="00EA7F60" w:rsidRDefault="00EA7F60" w:rsidP="009B2406">
            <w:pPr>
              <w:spacing w:after="0" w:line="240" w:lineRule="auto"/>
              <w:rPr>
                <w:rFonts w:eastAsia="Times New Roman" w:cs="Times New Roman"/>
                <w:sz w:val="24"/>
                <w:szCs w:val="24"/>
                <w:lang w:eastAsia="nl-NL"/>
              </w:rPr>
            </w:pPr>
            <w:r w:rsidRPr="00EA7F60">
              <w:rPr>
                <w:rFonts w:eastAsia="Times New Roman" w:cs="Times New Roman"/>
                <w:bCs/>
                <w:color w:val="000000"/>
                <w:sz w:val="24"/>
                <w:szCs w:val="24"/>
                <w:lang w:eastAsia="nl-NL"/>
              </w:rPr>
              <w:t>Versie</w:t>
            </w:r>
          </w:p>
        </w:tc>
        <w:tc>
          <w:tcPr>
            <w:tcW w:w="68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7F60" w:rsidRPr="00EA7F60" w:rsidRDefault="00EA7F60" w:rsidP="009B2406">
            <w:pPr>
              <w:spacing w:after="0" w:line="240" w:lineRule="auto"/>
              <w:rPr>
                <w:rFonts w:eastAsia="Times New Roman" w:cs="Times New Roman"/>
                <w:sz w:val="24"/>
                <w:szCs w:val="24"/>
                <w:lang w:eastAsia="nl-NL"/>
              </w:rPr>
            </w:pPr>
          </w:p>
        </w:tc>
      </w:tr>
      <w:tr w:rsidR="00EA7F60" w:rsidRPr="00EA7F60" w:rsidTr="000C3D78">
        <w:trPr>
          <w:trHeight w:val="24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7F60" w:rsidRPr="00EA7F60" w:rsidRDefault="00EA7F60" w:rsidP="009B2406">
            <w:pPr>
              <w:spacing w:after="0" w:line="240" w:lineRule="auto"/>
              <w:rPr>
                <w:rFonts w:eastAsia="Times New Roman" w:cs="Times New Roman"/>
                <w:sz w:val="24"/>
                <w:szCs w:val="24"/>
                <w:lang w:eastAsia="nl-NL"/>
              </w:rPr>
            </w:pPr>
            <w:r w:rsidRPr="00EA7F60">
              <w:rPr>
                <w:rFonts w:eastAsia="Times New Roman" w:cs="Times New Roman"/>
                <w:bCs/>
                <w:color w:val="000000"/>
                <w:sz w:val="24"/>
                <w:szCs w:val="24"/>
                <w:lang w:eastAsia="nl-NL"/>
              </w:rPr>
              <w:t>Actor(en)</w:t>
            </w:r>
          </w:p>
        </w:tc>
        <w:tc>
          <w:tcPr>
            <w:tcW w:w="68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7F60" w:rsidRPr="00EA7F60" w:rsidRDefault="00EA7F60" w:rsidP="009B2406">
            <w:pPr>
              <w:spacing w:after="0" w:line="240" w:lineRule="auto"/>
              <w:rPr>
                <w:rFonts w:eastAsia="Times New Roman" w:cs="Times New Roman"/>
                <w:sz w:val="24"/>
                <w:szCs w:val="24"/>
                <w:lang w:eastAsia="nl-NL"/>
              </w:rPr>
            </w:pPr>
          </w:p>
        </w:tc>
      </w:tr>
      <w:tr w:rsidR="00EA7F60" w:rsidRPr="00EA7F60" w:rsidTr="000C3D78">
        <w:trPr>
          <w:trHeight w:val="24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7F60" w:rsidRPr="00EA7F60" w:rsidRDefault="00EA7F60" w:rsidP="009B2406">
            <w:pPr>
              <w:spacing w:after="0" w:line="240" w:lineRule="auto"/>
              <w:rPr>
                <w:rFonts w:eastAsia="Times New Roman" w:cs="Times New Roman"/>
                <w:sz w:val="24"/>
                <w:szCs w:val="24"/>
                <w:lang w:eastAsia="nl-NL"/>
              </w:rPr>
            </w:pPr>
            <w:r w:rsidRPr="00EA7F60">
              <w:rPr>
                <w:rFonts w:eastAsia="Times New Roman" w:cs="Times New Roman"/>
                <w:bCs/>
                <w:color w:val="000000"/>
                <w:sz w:val="24"/>
                <w:szCs w:val="24"/>
                <w:lang w:eastAsia="nl-NL"/>
              </w:rPr>
              <w:t>Preconditie</w:t>
            </w:r>
          </w:p>
        </w:tc>
        <w:tc>
          <w:tcPr>
            <w:tcW w:w="68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7F60" w:rsidRPr="00EA7F60" w:rsidRDefault="00EA7F60" w:rsidP="009B2406">
            <w:pPr>
              <w:spacing w:after="0" w:line="240" w:lineRule="auto"/>
              <w:rPr>
                <w:rFonts w:eastAsia="Times New Roman" w:cs="Times New Roman"/>
                <w:sz w:val="24"/>
                <w:szCs w:val="24"/>
                <w:lang w:eastAsia="nl-NL"/>
              </w:rPr>
            </w:pPr>
          </w:p>
        </w:tc>
      </w:tr>
      <w:tr w:rsidR="00EA7F60" w:rsidRPr="00EA7F60" w:rsidTr="000C3D78">
        <w:trPr>
          <w:trHeight w:val="24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7F60" w:rsidRPr="00EA7F60" w:rsidRDefault="00EA7F60" w:rsidP="009B2406">
            <w:pPr>
              <w:spacing w:after="0" w:line="240" w:lineRule="auto"/>
              <w:rPr>
                <w:rFonts w:eastAsia="Times New Roman" w:cs="Times New Roman"/>
                <w:sz w:val="24"/>
                <w:szCs w:val="24"/>
                <w:lang w:eastAsia="nl-NL"/>
              </w:rPr>
            </w:pPr>
            <w:r w:rsidRPr="00EA7F60">
              <w:rPr>
                <w:rFonts w:eastAsia="Times New Roman" w:cs="Times New Roman"/>
                <w:bCs/>
                <w:color w:val="000000"/>
                <w:sz w:val="24"/>
                <w:szCs w:val="24"/>
                <w:lang w:eastAsia="nl-NL"/>
              </w:rPr>
              <w:t>Omschrijving</w:t>
            </w:r>
          </w:p>
        </w:tc>
        <w:tc>
          <w:tcPr>
            <w:tcW w:w="68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7F60" w:rsidRPr="00EA7F60" w:rsidRDefault="00EA7F60" w:rsidP="009B2406">
            <w:pPr>
              <w:spacing w:after="0" w:line="240" w:lineRule="auto"/>
              <w:rPr>
                <w:rFonts w:eastAsia="Times New Roman" w:cs="Times New Roman"/>
                <w:sz w:val="24"/>
                <w:szCs w:val="24"/>
                <w:lang w:eastAsia="nl-NL"/>
              </w:rPr>
            </w:pPr>
          </w:p>
        </w:tc>
      </w:tr>
      <w:tr w:rsidR="00EA7F60" w:rsidRPr="00EA7F60" w:rsidTr="000C3D78">
        <w:trPr>
          <w:trHeight w:val="255"/>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7F60" w:rsidRPr="00EA7F60" w:rsidRDefault="00EA7F60" w:rsidP="009B2406">
            <w:pPr>
              <w:spacing w:after="0" w:line="240" w:lineRule="auto"/>
              <w:rPr>
                <w:rFonts w:eastAsia="Times New Roman" w:cs="Times New Roman"/>
                <w:sz w:val="24"/>
                <w:szCs w:val="24"/>
                <w:lang w:eastAsia="nl-NL"/>
              </w:rPr>
            </w:pPr>
            <w:r w:rsidRPr="00EA7F60">
              <w:rPr>
                <w:rFonts w:eastAsia="Times New Roman" w:cs="Times New Roman"/>
                <w:bCs/>
                <w:color w:val="000000"/>
                <w:sz w:val="24"/>
                <w:szCs w:val="24"/>
                <w:lang w:eastAsia="nl-NL"/>
              </w:rPr>
              <w:t>Uitzonderingen</w:t>
            </w:r>
          </w:p>
        </w:tc>
        <w:tc>
          <w:tcPr>
            <w:tcW w:w="68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7F60" w:rsidRPr="00EA7F60" w:rsidRDefault="00EA7F60" w:rsidP="009B2406">
            <w:pPr>
              <w:spacing w:after="0" w:line="240" w:lineRule="auto"/>
              <w:rPr>
                <w:rFonts w:eastAsia="Times New Roman" w:cs="Times New Roman"/>
                <w:i/>
                <w:sz w:val="24"/>
                <w:szCs w:val="24"/>
                <w:lang w:eastAsia="nl-NL"/>
              </w:rPr>
            </w:pPr>
          </w:p>
        </w:tc>
      </w:tr>
      <w:tr w:rsidR="00EA7F60" w:rsidRPr="00EA7F60" w:rsidTr="000C3D78">
        <w:trPr>
          <w:trHeight w:val="24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7F60" w:rsidRPr="00EA7F60" w:rsidRDefault="00EA7F60" w:rsidP="009B2406">
            <w:pPr>
              <w:spacing w:after="0" w:line="240" w:lineRule="auto"/>
              <w:rPr>
                <w:rFonts w:eastAsia="Times New Roman" w:cs="Times New Roman"/>
                <w:sz w:val="24"/>
                <w:szCs w:val="24"/>
                <w:lang w:eastAsia="nl-NL"/>
              </w:rPr>
            </w:pPr>
            <w:r w:rsidRPr="00EA7F60">
              <w:rPr>
                <w:rFonts w:eastAsia="Times New Roman" w:cs="Times New Roman"/>
                <w:bCs/>
                <w:color w:val="000000"/>
                <w:sz w:val="24"/>
                <w:szCs w:val="24"/>
                <w:lang w:eastAsia="nl-NL"/>
              </w:rPr>
              <w:t>Niet functionele eisen</w:t>
            </w:r>
          </w:p>
        </w:tc>
        <w:tc>
          <w:tcPr>
            <w:tcW w:w="68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7F60" w:rsidRPr="00EA7F60" w:rsidRDefault="00EA7F60" w:rsidP="009B2406">
            <w:pPr>
              <w:spacing w:after="0" w:line="240" w:lineRule="auto"/>
              <w:rPr>
                <w:rFonts w:eastAsia="Times New Roman" w:cs="Times New Roman"/>
                <w:sz w:val="24"/>
                <w:szCs w:val="24"/>
                <w:lang w:eastAsia="nl-NL"/>
              </w:rPr>
            </w:pPr>
          </w:p>
        </w:tc>
      </w:tr>
      <w:tr w:rsidR="00EA7F60" w:rsidRPr="00EA7F60" w:rsidTr="000C3D78">
        <w:trPr>
          <w:trHeight w:val="255"/>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7F60" w:rsidRPr="00EA7F60" w:rsidRDefault="00EA7F60" w:rsidP="009B2406">
            <w:pPr>
              <w:spacing w:after="0" w:line="240" w:lineRule="auto"/>
              <w:rPr>
                <w:rFonts w:eastAsia="Times New Roman" w:cs="Times New Roman"/>
                <w:sz w:val="24"/>
                <w:szCs w:val="24"/>
                <w:lang w:eastAsia="nl-NL"/>
              </w:rPr>
            </w:pPr>
            <w:r w:rsidRPr="00EA7F60">
              <w:rPr>
                <w:rFonts w:eastAsia="Times New Roman" w:cs="Times New Roman"/>
                <w:bCs/>
                <w:color w:val="000000"/>
                <w:sz w:val="24"/>
                <w:szCs w:val="24"/>
                <w:lang w:eastAsia="nl-NL"/>
              </w:rPr>
              <w:t>Postconditie</w:t>
            </w:r>
          </w:p>
        </w:tc>
        <w:tc>
          <w:tcPr>
            <w:tcW w:w="68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7F60" w:rsidRPr="00EA7F60" w:rsidRDefault="00EA7F60" w:rsidP="009B2406">
            <w:pPr>
              <w:spacing w:after="0" w:line="240" w:lineRule="auto"/>
              <w:rPr>
                <w:rFonts w:eastAsia="Times New Roman" w:cs="Times New Roman"/>
                <w:sz w:val="24"/>
                <w:szCs w:val="24"/>
                <w:lang w:eastAsia="nl-NL"/>
              </w:rPr>
            </w:pPr>
          </w:p>
        </w:tc>
      </w:tr>
    </w:tbl>
    <w:p w:rsidR="00F079FD" w:rsidRPr="00F079FD" w:rsidRDefault="00F079FD" w:rsidP="00EA7F60">
      <w:pPr>
        <w:rPr>
          <w:sz w:val="24"/>
          <w:szCs w:val="24"/>
        </w:rPr>
      </w:pPr>
    </w:p>
    <w:sectPr w:rsidR="00F079FD" w:rsidRPr="00F079FD" w:rsidSect="00B62C56">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6FE" w:rsidRDefault="001336FE" w:rsidP="00B62C56">
      <w:pPr>
        <w:spacing w:after="0" w:line="240" w:lineRule="auto"/>
      </w:pPr>
      <w:r>
        <w:separator/>
      </w:r>
    </w:p>
  </w:endnote>
  <w:endnote w:type="continuationSeparator" w:id="0">
    <w:p w:rsidR="001336FE" w:rsidRDefault="001336FE" w:rsidP="00B62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Ubuntu">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C56" w:rsidRDefault="00B62C56">
    <w:pPr>
      <w:pStyle w:val="Footer"/>
    </w:pPr>
    <w:r>
      <w:t>Trafficlights</w:t>
    </w:r>
    <w:r>
      <w:tab/>
    </w:r>
    <w:r>
      <w:tab/>
    </w:r>
    <w:r>
      <w:fldChar w:fldCharType="begin"/>
    </w:r>
    <w:r>
      <w:instrText xml:space="preserve"> PAGE   \* MERGEFORMAT </w:instrText>
    </w:r>
    <w:r>
      <w:fldChar w:fldCharType="separate"/>
    </w:r>
    <w:r w:rsidR="00F35D96">
      <w:rPr>
        <w:noProof/>
      </w:rPr>
      <w:t>5</w:t>
    </w:r>
    <w:r>
      <w:rPr>
        <w:noProof/>
      </w:rPr>
      <w:fldChar w:fldCharType="end"/>
    </w:r>
    <w:r>
      <w:rPr>
        <w:noProof/>
      </w:rPr>
      <w:t xml:space="preserve"> van </w:t>
    </w:r>
    <w:r w:rsidR="008B786E">
      <w:rPr>
        <w:noProof/>
      </w:rPr>
      <w:t>5</w:t>
    </w:r>
  </w:p>
  <w:p w:rsidR="00B62C56" w:rsidRDefault="00B62C56">
    <w:pPr>
      <w:pStyle w:val="Footer"/>
    </w:pPr>
    <w:r>
      <w:tab/>
    </w:r>
    <w:r>
      <w:tab/>
      <w:t>Rik van Doorn</w:t>
    </w:r>
  </w:p>
  <w:p w:rsidR="00EA7F60" w:rsidRDefault="00EA7F60">
    <w:pPr>
      <w:pStyle w:val="Footer"/>
    </w:pPr>
    <w:r>
      <w:t>Functioneel Ontwerp</w:t>
    </w:r>
  </w:p>
  <w:p w:rsidR="00B62C56" w:rsidRPr="00B62C56" w:rsidRDefault="00B62C56">
    <w:pPr>
      <w:pStyle w:val="Footer"/>
    </w:pPr>
    <w:r>
      <w:tab/>
    </w:r>
    <w:r>
      <w:tab/>
      <w:t>Versie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C56" w:rsidRDefault="00B62C56" w:rsidP="00B62C56">
    <w:pPr>
      <w:pStyle w:val="Header"/>
    </w:pPr>
  </w:p>
  <w:p w:rsidR="00B62C56" w:rsidRDefault="00B62C56" w:rsidP="00B62C56">
    <w:pPr>
      <w:pStyle w:val="Footer"/>
    </w:pPr>
    <w:r>
      <w:t>Trafficlights</w:t>
    </w:r>
    <w:r w:rsidR="00B035C8">
      <w:tab/>
    </w:r>
    <w:r w:rsidR="00B035C8">
      <w:tab/>
      <w:t>12</w:t>
    </w:r>
    <w:r>
      <w:t>-6-2015</w:t>
    </w:r>
  </w:p>
  <w:p w:rsidR="00B62C56" w:rsidRDefault="00B62C56" w:rsidP="00B62C56">
    <w:pPr>
      <w:pStyle w:val="Footer"/>
    </w:pPr>
    <w:r>
      <w:tab/>
    </w:r>
    <w:r>
      <w:tab/>
      <w:t>Rik van Doorn</w:t>
    </w:r>
  </w:p>
  <w:p w:rsidR="00B62C56" w:rsidRDefault="00EA7F60" w:rsidP="00B62C56">
    <w:pPr>
      <w:pStyle w:val="Footer"/>
    </w:pPr>
    <w:r>
      <w:t>Functioneel Ontwerp</w:t>
    </w:r>
  </w:p>
  <w:p w:rsidR="00B62C56" w:rsidRDefault="00B62C56">
    <w:pPr>
      <w:pStyle w:val="Footer"/>
    </w:pPr>
    <w:r>
      <w:tab/>
    </w:r>
    <w:r>
      <w:tab/>
      <w:t>Versie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6FE" w:rsidRDefault="001336FE" w:rsidP="00B62C56">
      <w:pPr>
        <w:spacing w:after="0" w:line="240" w:lineRule="auto"/>
      </w:pPr>
      <w:r>
        <w:separator/>
      </w:r>
    </w:p>
  </w:footnote>
  <w:footnote w:type="continuationSeparator" w:id="0">
    <w:p w:rsidR="001336FE" w:rsidRDefault="001336FE" w:rsidP="00B62C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194A"/>
    <w:multiLevelType w:val="multilevel"/>
    <w:tmpl w:val="CC92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272BE"/>
    <w:multiLevelType w:val="multilevel"/>
    <w:tmpl w:val="7B90B9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E7531FA"/>
    <w:multiLevelType w:val="multilevel"/>
    <w:tmpl w:val="14D4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25585"/>
    <w:multiLevelType w:val="multilevel"/>
    <w:tmpl w:val="1528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172CE"/>
    <w:multiLevelType w:val="multilevel"/>
    <w:tmpl w:val="417479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6FF25D6"/>
    <w:multiLevelType w:val="multilevel"/>
    <w:tmpl w:val="7F0E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7A554D"/>
    <w:multiLevelType w:val="multilevel"/>
    <w:tmpl w:val="792C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C44CDC"/>
    <w:multiLevelType w:val="hybridMultilevel"/>
    <w:tmpl w:val="B98E14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CE858E4"/>
    <w:multiLevelType w:val="hybridMultilevel"/>
    <w:tmpl w:val="EB2CAB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2807209"/>
    <w:multiLevelType w:val="hybridMultilevel"/>
    <w:tmpl w:val="3D4278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C2443F0"/>
    <w:multiLevelType w:val="hybridMultilevel"/>
    <w:tmpl w:val="122C7F3E"/>
    <w:lvl w:ilvl="0" w:tplc="04130001">
      <w:start w:val="1"/>
      <w:numFmt w:val="bullet"/>
      <w:lvlText w:val=""/>
      <w:lvlJc w:val="left"/>
      <w:pPr>
        <w:ind w:left="690" w:hanging="360"/>
      </w:pPr>
      <w:rPr>
        <w:rFonts w:ascii="Symbol" w:hAnsi="Symbol" w:hint="default"/>
      </w:rPr>
    </w:lvl>
    <w:lvl w:ilvl="1" w:tplc="04130003" w:tentative="1">
      <w:start w:val="1"/>
      <w:numFmt w:val="bullet"/>
      <w:lvlText w:val="o"/>
      <w:lvlJc w:val="left"/>
      <w:pPr>
        <w:ind w:left="1410" w:hanging="360"/>
      </w:pPr>
      <w:rPr>
        <w:rFonts w:ascii="Courier New" w:hAnsi="Courier New" w:cs="Courier New" w:hint="default"/>
      </w:rPr>
    </w:lvl>
    <w:lvl w:ilvl="2" w:tplc="04130005" w:tentative="1">
      <w:start w:val="1"/>
      <w:numFmt w:val="bullet"/>
      <w:lvlText w:val=""/>
      <w:lvlJc w:val="left"/>
      <w:pPr>
        <w:ind w:left="2130" w:hanging="360"/>
      </w:pPr>
      <w:rPr>
        <w:rFonts w:ascii="Wingdings" w:hAnsi="Wingdings" w:hint="default"/>
      </w:rPr>
    </w:lvl>
    <w:lvl w:ilvl="3" w:tplc="04130001" w:tentative="1">
      <w:start w:val="1"/>
      <w:numFmt w:val="bullet"/>
      <w:lvlText w:val=""/>
      <w:lvlJc w:val="left"/>
      <w:pPr>
        <w:ind w:left="2850" w:hanging="360"/>
      </w:pPr>
      <w:rPr>
        <w:rFonts w:ascii="Symbol" w:hAnsi="Symbol" w:hint="default"/>
      </w:rPr>
    </w:lvl>
    <w:lvl w:ilvl="4" w:tplc="04130003" w:tentative="1">
      <w:start w:val="1"/>
      <w:numFmt w:val="bullet"/>
      <w:lvlText w:val="o"/>
      <w:lvlJc w:val="left"/>
      <w:pPr>
        <w:ind w:left="3570" w:hanging="360"/>
      </w:pPr>
      <w:rPr>
        <w:rFonts w:ascii="Courier New" w:hAnsi="Courier New" w:cs="Courier New" w:hint="default"/>
      </w:rPr>
    </w:lvl>
    <w:lvl w:ilvl="5" w:tplc="04130005" w:tentative="1">
      <w:start w:val="1"/>
      <w:numFmt w:val="bullet"/>
      <w:lvlText w:val=""/>
      <w:lvlJc w:val="left"/>
      <w:pPr>
        <w:ind w:left="4290" w:hanging="360"/>
      </w:pPr>
      <w:rPr>
        <w:rFonts w:ascii="Wingdings" w:hAnsi="Wingdings" w:hint="default"/>
      </w:rPr>
    </w:lvl>
    <w:lvl w:ilvl="6" w:tplc="04130001" w:tentative="1">
      <w:start w:val="1"/>
      <w:numFmt w:val="bullet"/>
      <w:lvlText w:val=""/>
      <w:lvlJc w:val="left"/>
      <w:pPr>
        <w:ind w:left="5010" w:hanging="360"/>
      </w:pPr>
      <w:rPr>
        <w:rFonts w:ascii="Symbol" w:hAnsi="Symbol" w:hint="default"/>
      </w:rPr>
    </w:lvl>
    <w:lvl w:ilvl="7" w:tplc="04130003" w:tentative="1">
      <w:start w:val="1"/>
      <w:numFmt w:val="bullet"/>
      <w:lvlText w:val="o"/>
      <w:lvlJc w:val="left"/>
      <w:pPr>
        <w:ind w:left="5730" w:hanging="360"/>
      </w:pPr>
      <w:rPr>
        <w:rFonts w:ascii="Courier New" w:hAnsi="Courier New" w:cs="Courier New" w:hint="default"/>
      </w:rPr>
    </w:lvl>
    <w:lvl w:ilvl="8" w:tplc="04130005" w:tentative="1">
      <w:start w:val="1"/>
      <w:numFmt w:val="bullet"/>
      <w:lvlText w:val=""/>
      <w:lvlJc w:val="left"/>
      <w:pPr>
        <w:ind w:left="6450"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8"/>
  </w:num>
  <w:num w:numId="6">
    <w:abstractNumId w:val="10"/>
  </w:num>
  <w:num w:numId="7">
    <w:abstractNumId w:val="9"/>
  </w:num>
  <w:num w:numId="8">
    <w:abstractNumId w:val="4"/>
  </w:num>
  <w:num w:numId="9">
    <w:abstractNumId w:val="1"/>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15D"/>
    <w:rsid w:val="0007581B"/>
    <w:rsid w:val="000C3D78"/>
    <w:rsid w:val="001336FE"/>
    <w:rsid w:val="001A01C1"/>
    <w:rsid w:val="001E125C"/>
    <w:rsid w:val="00280E80"/>
    <w:rsid w:val="002A78AA"/>
    <w:rsid w:val="0031015D"/>
    <w:rsid w:val="004F46DF"/>
    <w:rsid w:val="00621782"/>
    <w:rsid w:val="006F137B"/>
    <w:rsid w:val="0076290D"/>
    <w:rsid w:val="008B786E"/>
    <w:rsid w:val="009D5AEE"/>
    <w:rsid w:val="00B035C8"/>
    <w:rsid w:val="00B35809"/>
    <w:rsid w:val="00B62C56"/>
    <w:rsid w:val="00D02936"/>
    <w:rsid w:val="00D5116A"/>
    <w:rsid w:val="00DB1BCB"/>
    <w:rsid w:val="00E13243"/>
    <w:rsid w:val="00E2131F"/>
    <w:rsid w:val="00EA7F60"/>
    <w:rsid w:val="00F079FD"/>
    <w:rsid w:val="00F35D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805B88-67F5-4DCE-9547-D13BEB67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2C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2C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78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A78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2C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2C56"/>
  </w:style>
  <w:style w:type="paragraph" w:styleId="Footer">
    <w:name w:val="footer"/>
    <w:basedOn w:val="Normal"/>
    <w:link w:val="FooterChar"/>
    <w:uiPriority w:val="99"/>
    <w:unhideWhenUsed/>
    <w:rsid w:val="00B62C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2C56"/>
  </w:style>
  <w:style w:type="paragraph" w:styleId="Title">
    <w:name w:val="Title"/>
    <w:basedOn w:val="Normal"/>
    <w:next w:val="Normal"/>
    <w:link w:val="TitleChar"/>
    <w:uiPriority w:val="10"/>
    <w:qFormat/>
    <w:rsid w:val="00B62C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C5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62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62C5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62C5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62C56"/>
    <w:pPr>
      <w:spacing w:after="0" w:line="240" w:lineRule="auto"/>
    </w:pPr>
  </w:style>
  <w:style w:type="paragraph" w:styleId="TOCHeading">
    <w:name w:val="TOC Heading"/>
    <w:basedOn w:val="Heading1"/>
    <w:next w:val="Normal"/>
    <w:uiPriority w:val="39"/>
    <w:unhideWhenUsed/>
    <w:qFormat/>
    <w:rsid w:val="002A78AA"/>
    <w:pPr>
      <w:outlineLvl w:val="9"/>
    </w:pPr>
    <w:rPr>
      <w:lang w:val="en-US"/>
    </w:rPr>
  </w:style>
  <w:style w:type="paragraph" w:styleId="TOC1">
    <w:name w:val="toc 1"/>
    <w:basedOn w:val="Normal"/>
    <w:next w:val="Normal"/>
    <w:autoRedefine/>
    <w:uiPriority w:val="39"/>
    <w:unhideWhenUsed/>
    <w:rsid w:val="002A78AA"/>
    <w:pPr>
      <w:spacing w:after="100"/>
    </w:pPr>
  </w:style>
  <w:style w:type="paragraph" w:styleId="TOC2">
    <w:name w:val="toc 2"/>
    <w:basedOn w:val="Normal"/>
    <w:next w:val="Normal"/>
    <w:autoRedefine/>
    <w:uiPriority w:val="39"/>
    <w:unhideWhenUsed/>
    <w:rsid w:val="002A78AA"/>
    <w:pPr>
      <w:spacing w:after="100"/>
      <w:ind w:left="220"/>
    </w:pPr>
  </w:style>
  <w:style w:type="character" w:styleId="Hyperlink">
    <w:name w:val="Hyperlink"/>
    <w:basedOn w:val="DefaultParagraphFont"/>
    <w:uiPriority w:val="99"/>
    <w:unhideWhenUsed/>
    <w:rsid w:val="002A78AA"/>
    <w:rPr>
      <w:color w:val="0563C1" w:themeColor="hyperlink"/>
      <w:u w:val="single"/>
    </w:rPr>
  </w:style>
  <w:style w:type="character" w:customStyle="1" w:styleId="Heading3Char">
    <w:name w:val="Heading 3 Char"/>
    <w:basedOn w:val="DefaultParagraphFont"/>
    <w:link w:val="Heading3"/>
    <w:uiPriority w:val="9"/>
    <w:rsid w:val="002A78A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A78A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21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73910-EEE6-420C-BA8C-121B15E4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231</Words>
  <Characters>1273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van Doorn</dc:creator>
  <cp:keywords/>
  <dc:description/>
  <cp:lastModifiedBy>Rik van Doorn</cp:lastModifiedBy>
  <cp:revision>14</cp:revision>
  <dcterms:created xsi:type="dcterms:W3CDTF">2015-06-11T09:29:00Z</dcterms:created>
  <dcterms:modified xsi:type="dcterms:W3CDTF">2015-09-01T09:42:00Z</dcterms:modified>
</cp:coreProperties>
</file>