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ОТЧЁТ ПО ЭТАПУ 7: РАЗРАБОТКА МОДУЛЕЙ И ИНТЕГРАЦИЯ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48035EB">
      <w:p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4098ED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Краткое описание системы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8DC1959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нонимный видеохостинг для учебных целей. Технологии: C# / Avalonia (клиент), ASP.NET Core (сервер), PostgreSQL (БД). Функции: авторизация без email, загрузка и потоковое воспроизведение видео, комментарии, лайки, плейлисты, автоматический перевод субтитров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, модерация, уведомления, сбор статистики, приём добровольных пожертвований (донаты).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328D9C8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110E9B2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Перечень модулей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 w14:paraId="3560DF6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Модуль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D1582E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7CB813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Входные данные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014F99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Выходные данные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4DC33CB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Клиентский UI (Avalonia)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48B22D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Отображение интерфейса (каталог, плеер, загрузка, профиль)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91FF48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Действия пользователя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BF413C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Экранные формы, HTTP-запросы к API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7C74D9B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авторизации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3125DC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Регистрация, вход (локальный UUID, без email)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1008D5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Логин, пароль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365D7C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Токен, роль пользователя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489AA1B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E79256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Загрузка, хранение, потоковое воспроизведение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DDA58F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Видеофайл, метаданные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FC1C21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Ссылка на HLS-поток, статус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0275418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комментариев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E29F9C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Добавление, редактирование, удаление комментариев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B3A600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Текст комментария, ID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A88981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Список комментариев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6BE8C47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лайков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0F25BE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Постановка лайков/дизлайков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F8A4D6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ID видео, тип оценки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EBAA18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Обновлённый счётчик лайков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227032E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плейлистов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7CEEF5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Создание, наполнение, удаление плейлистов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06B9CE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Название, список ID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FA20DF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Список плейлистов пользователя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>
          <w:trHeight w:val="256"/>
        </w:trPr>
        <w:tc>
          <w:tcPr>
            <w:tcBorders/>
            <w:tcW w:w="2339" w:type="dxa"/>
          </w:tcPr>
          <w:p w14:paraId="4E2E944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перевода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961055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Автоматический перевод субтитров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54D0D4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Исходный текст субтитров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153AEF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Переведенный текст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32E9A60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модерации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0F1630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Проверка видео, одобрение/отклонение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DA6CE1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ID видео, решение, причина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179FF1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Статус видео, уведомление автору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3C2A4F2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уведомлений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C1EB46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Оповещения (статус видео, ответы)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03D5AE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Событие, ID получателя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83B634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Сообщение в интерфейсе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7A79FFC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статистики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993EF1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Сбор просмотров, лайков, комментариев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B0D243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Действия пользователя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E8774B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Отчёт для автора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0715740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донатов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88C828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Приём добровольных пожертвований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246AA9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Сумма, способ платежа (анонимно)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810FDA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Подтверждение, обновлённая статистика донатов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40448A5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Серверный API (ASP.NET Core)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B8C20E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Обработка запросов клиента, бизнес-логика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99C9F6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HTTP-запросы (JSON)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383410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HTTP-ответы (JSON)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56E179F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БД (PostgreSQL)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28367C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Хранение всех данных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B824A3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SQL-запросы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3FD871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</w:tcPr>
          <w:p w14:paraId="51254C9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AuthController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0FC7776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Регистрация, аутентификация, выдача JWT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7D48D46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login, password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7078DB8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JWT-токен, роль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</w:tcPr>
          <w:p w14:paraId="4889F05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VideosController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5E8F680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CRUD видео, HLS-поток, учёт просмотров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22E97D9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метаданные, файл, id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534636C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список видео, ссылка на поток, обновлённый счётчик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</w:tcPr>
          <w:p w14:paraId="598C579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CommentsController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779DABE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Добавление, редактирование, удаление комментариев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2326753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текст, id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7B7D535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список комментариев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</w:tcPr>
          <w:p w14:paraId="47DD581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LikesController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153AA5F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Постановка/снятие лайков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30904F5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id видео, тип оценки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5B09FEC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статус, обновлённый счётчик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</w:tcPr>
          <w:p w14:paraId="1103D78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PlaylistsController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03A2BA5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Создание, наполнение, удаление плейлистов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6FA4275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название, список id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0F49E92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плейлист, список видео в плейлисте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</w:tcPr>
          <w:p w14:paraId="16180F8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ModerationController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6693EE8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Проверка видео, одобрение/отклонение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5F87160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id видео, статус, причина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1EFCB20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обновлённый статус видео, уведомление автору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</w:tcPr>
          <w:p w14:paraId="7CFDFFF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NotificationsController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1F3F88F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Получение уведомлений, отметка прочитанных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3F46962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id уведомления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29B4F11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список уведомлений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</w:tcPr>
          <w:p w14:paraId="5EEEA15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Клиент (Avalonia)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5431165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UI, взаимодействие с API, вызов MPV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0EC8C16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действия пользователя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70097D2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отображение данных, запуск MPV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5762D02B">
      <w:pPr>
        <w:pBdr/>
        <w:shd w:val="nil" w:color="auto"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8C297C2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Зависимости между модулями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60C933C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049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220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004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57.8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8190D38"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Рисунок 1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Схема взаимодействия модулей.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BC35523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Клиент (Avalonia) —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&gt;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API контроллеры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БД и модули (видео, комментарии, лайки, плейлисты, перевод, модерация, уведомления, статистика, донаты). Инкрементный подход интеграции (7 инкрементов).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5F19033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9B24E50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Выбранный подход к интеграции: инкрементный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2ECCE1A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Обоснование: проект разрабатывается поэтапно. Каждый инкремент добавляет работающую часть, которая сразу тестируется. Это удобно, снижает риск ошибок и позволяет показать прогресс.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14F5A4E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BE83FC6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Последовательность сборки (инкременты)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CA6FF59">
      <w:pPr>
        <w:pStyle w:val="892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БД + Серверный API (базовые CRUD для видео)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7983F4A">
      <w:pPr>
        <w:pStyle w:val="892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Клиентский UI (авторизация, каталог, плеер)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4A99A3F">
      <w:pPr>
        <w:pStyle w:val="892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видео (загрузка, поток)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10ECE04">
      <w:pPr>
        <w:pStyle w:val="892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Модули комментариев и лайков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9A40458">
      <w:pPr>
        <w:pStyle w:val="892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Модули плейлистов и донатов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B4AE207">
      <w:pPr>
        <w:pStyle w:val="892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Модули перевода и уведомлений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E14010E">
      <w:pPr>
        <w:pStyle w:val="892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Модули модерации и статистики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8580E99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Каждый инкремент интегрируется в общую систему и тестируется, затем добавляется следующий.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D000575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CFDAEC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Подтверждение совместной работы модулей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44BF0AA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Клиент (UI)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API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БД: получение списка видео.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239D8A4B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Загрузка видео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сохранение в БД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отправка на модерацию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уведомление автору.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2C0B4B97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Просмотр видео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учёт просмотра в статистике.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30FF077E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Комментарий / лайк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обновление счётчиков.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53087A8D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Донат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запись в БД + уведомление.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98B1A0E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Все модули взаимодействуют через API или прямые вызовы, цепочки замкнуты.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693DD1B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C2AE7A7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Вывод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8A5C6AB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Модульная структура полностью определена, инкрементный подход обоснован. Система может собираться поэтапно. Материалы готовы к реализации.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732E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2026-05-05T06:06:22Z</dcterms:modified>
</cp:coreProperties>
</file>