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552080F"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Уровень: Лёгкий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4129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85158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0424" cy="33412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263.09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/>
      <w:r/>
    </w:p>
    <w:p w14:paraId="05E75050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36767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62557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0424" cy="30367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239.12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/>
    </w:p>
    <w:p w14:paraId="289C8EDD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2026-09-13T19:47:12Z</dcterms:modified>
</cp:coreProperties>
</file>