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519" w:rsidRPr="00E67DB6" w:rsidRDefault="00E67DB6" w:rsidP="00E67DB6">
      <w:pPr>
        <w:jc w:val="center"/>
        <w:rPr>
          <w:sz w:val="40"/>
          <w:szCs w:val="40"/>
          <w:lang w:val="ru-RU"/>
        </w:rPr>
      </w:pPr>
      <w:r w:rsidRPr="00E67DB6">
        <w:rPr>
          <w:sz w:val="40"/>
          <w:szCs w:val="40"/>
        </w:rPr>
        <w:t>Mobile</w:t>
      </w:r>
      <w:r w:rsidRPr="00E67DB6">
        <w:rPr>
          <w:sz w:val="40"/>
          <w:szCs w:val="40"/>
          <w:lang w:val="ru-RU"/>
        </w:rPr>
        <w:t xml:space="preserve"> </w:t>
      </w:r>
      <w:proofErr w:type="spellStart"/>
      <w:r w:rsidRPr="00E67DB6">
        <w:rPr>
          <w:sz w:val="40"/>
          <w:szCs w:val="40"/>
        </w:rPr>
        <w:t>spending</w:t>
      </w:r>
      <w:r>
        <w:rPr>
          <w:sz w:val="40"/>
          <w:szCs w:val="40"/>
        </w:rPr>
        <w:t>s</w:t>
      </w:r>
      <w:proofErr w:type="spellEnd"/>
      <w:r w:rsidRPr="00E67DB6">
        <w:rPr>
          <w:sz w:val="40"/>
          <w:szCs w:val="40"/>
          <w:lang w:val="ru-RU"/>
        </w:rPr>
        <w:t xml:space="preserve"> </w:t>
      </w:r>
      <w:r w:rsidRPr="00E67DB6">
        <w:rPr>
          <w:sz w:val="40"/>
          <w:szCs w:val="40"/>
        </w:rPr>
        <w:t>manager</w:t>
      </w:r>
    </w:p>
    <w:p w:rsidR="00E67DB6" w:rsidRDefault="00E67DB6" w:rsidP="00E67DB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Краткое описание сути </w:t>
      </w:r>
      <w:r w:rsidR="00D2003C">
        <w:rPr>
          <w:sz w:val="28"/>
          <w:szCs w:val="28"/>
          <w:lang w:val="ru-RU"/>
        </w:rPr>
        <w:t>проекта.</w:t>
      </w:r>
    </w:p>
    <w:p w:rsidR="00D2003C" w:rsidRDefault="00D2003C" w:rsidP="00D2003C">
      <w:pPr>
        <w:rPr>
          <w:sz w:val="28"/>
          <w:szCs w:val="28"/>
          <w:lang w:val="ru-RU"/>
        </w:rPr>
      </w:pPr>
      <w:proofErr w:type="gramStart"/>
      <w:r>
        <w:rPr>
          <w:sz w:val="28"/>
          <w:szCs w:val="28"/>
        </w:rPr>
        <w:t>Mobile</w:t>
      </w:r>
      <w:r w:rsidRPr="00D2003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spending</w:t>
      </w:r>
      <w:r w:rsidRPr="00D2003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manager</w:t>
      </w:r>
      <w:r w:rsidRPr="00D2003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призван повысить удобство контроля за расходами для владельцев карт нескольких банков.</w:t>
      </w:r>
      <w:proofErr w:type="gramEnd"/>
    </w:p>
    <w:p w:rsidR="00D2003C" w:rsidRDefault="00D2003C" w:rsidP="00D2003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Приложение будет читать сообщения от банков, получать оттуда данные о зачислениях и расходах и удобно агрегировать их в одном приложении, избавляя от необходимости держать в голове суммы с разных банков.</w:t>
      </w:r>
    </w:p>
    <w:p w:rsidR="00D2003C" w:rsidRDefault="00D2003C" w:rsidP="00D2003C">
      <w:pPr>
        <w:rPr>
          <w:sz w:val="28"/>
          <w:szCs w:val="28"/>
          <w:lang w:val="ru-RU"/>
        </w:rPr>
      </w:pPr>
    </w:p>
    <w:p w:rsidR="00D2003C" w:rsidRDefault="00D2003C" w:rsidP="00D2003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Цель проекта</w:t>
      </w:r>
    </w:p>
    <w:p w:rsidR="00D2003C" w:rsidRPr="00A90388" w:rsidRDefault="00D2003C" w:rsidP="00D2003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Разработка мобильного приложения для отслеживания финансовых операций владельца в нескольких банках.</w:t>
      </w:r>
      <w:r w:rsidR="00A90388">
        <w:rPr>
          <w:sz w:val="28"/>
          <w:szCs w:val="28"/>
          <w:lang w:val="ru-RU"/>
        </w:rPr>
        <w:t xml:space="preserve"> Приложение должно читать </w:t>
      </w:r>
      <w:r w:rsidR="00A90388">
        <w:rPr>
          <w:sz w:val="28"/>
          <w:szCs w:val="28"/>
        </w:rPr>
        <w:t>SMS</w:t>
      </w:r>
      <w:r w:rsidR="00A90388" w:rsidRPr="00A90388">
        <w:rPr>
          <w:sz w:val="28"/>
          <w:szCs w:val="28"/>
          <w:lang w:val="ru-RU"/>
        </w:rPr>
        <w:t xml:space="preserve"> </w:t>
      </w:r>
      <w:r w:rsidR="00A90388">
        <w:rPr>
          <w:sz w:val="28"/>
          <w:szCs w:val="28"/>
          <w:lang w:val="ru-RU"/>
        </w:rPr>
        <w:t>сообщения от банков, извлекать из них информацию о тратах и балансе каждого отдельного счета пользователя в банке и собирать их внутри одного приложения.</w:t>
      </w:r>
    </w:p>
    <w:p w:rsidR="00A90388" w:rsidRDefault="00A90388" w:rsidP="00D2003C">
      <w:pPr>
        <w:rPr>
          <w:sz w:val="28"/>
          <w:szCs w:val="28"/>
          <w:lang w:val="ru-RU"/>
        </w:rPr>
      </w:pPr>
    </w:p>
    <w:p w:rsidR="0035616B" w:rsidRDefault="0035616B" w:rsidP="0035616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Аналитический обзор</w:t>
      </w:r>
    </w:p>
    <w:p w:rsidR="0035616B" w:rsidRDefault="0035616B" w:rsidP="0035616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Основными альтернативами являются стандартные приложения банков для телефонов. Они способны предоставить почти весь спектр банковских услуг, но </w:t>
      </w:r>
      <w:proofErr w:type="gramStart"/>
      <w:r>
        <w:rPr>
          <w:sz w:val="28"/>
          <w:szCs w:val="28"/>
          <w:lang w:val="ru-RU"/>
        </w:rPr>
        <w:t>основную</w:t>
      </w:r>
      <w:proofErr w:type="gramEnd"/>
      <w:r>
        <w:rPr>
          <w:sz w:val="28"/>
          <w:szCs w:val="28"/>
          <w:lang w:val="ru-RU"/>
        </w:rPr>
        <w:t xml:space="preserve"> «</w:t>
      </w:r>
      <w:proofErr w:type="spellStart"/>
      <w:r>
        <w:rPr>
          <w:sz w:val="28"/>
          <w:szCs w:val="28"/>
          <w:lang w:val="ru-RU"/>
        </w:rPr>
        <w:t>фичу</w:t>
      </w:r>
      <w:proofErr w:type="spellEnd"/>
      <w:r>
        <w:rPr>
          <w:sz w:val="28"/>
          <w:szCs w:val="28"/>
          <w:lang w:val="ru-RU"/>
        </w:rPr>
        <w:t xml:space="preserve">» </w:t>
      </w:r>
      <w:r>
        <w:rPr>
          <w:sz w:val="28"/>
          <w:szCs w:val="28"/>
        </w:rPr>
        <w:t>MSM</w:t>
      </w:r>
      <w:r w:rsidRPr="0035616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никто не поддерживает. </w:t>
      </w:r>
    </w:p>
    <w:p w:rsidR="0035616B" w:rsidRDefault="0035616B" w:rsidP="00D2003C">
      <w:pPr>
        <w:rPr>
          <w:sz w:val="28"/>
          <w:szCs w:val="28"/>
          <w:lang w:val="ru-RU"/>
        </w:rPr>
      </w:pPr>
    </w:p>
    <w:tbl>
      <w:tblPr>
        <w:tblStyle w:val="a3"/>
        <w:tblW w:w="0" w:type="auto"/>
        <w:tblLook w:val="04A0"/>
      </w:tblPr>
      <w:tblGrid>
        <w:gridCol w:w="1829"/>
        <w:gridCol w:w="1538"/>
        <w:gridCol w:w="1577"/>
        <w:gridCol w:w="1554"/>
        <w:gridCol w:w="1530"/>
        <w:gridCol w:w="1543"/>
      </w:tblGrid>
      <w:tr w:rsidR="007F5AD2" w:rsidTr="007F5AD2"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1595" w:type="dxa"/>
          </w:tcPr>
          <w:p w:rsidR="007F5AD2" w:rsidRPr="0035616B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MSM</w:t>
            </w:r>
          </w:p>
        </w:tc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Сбербанк </w:t>
            </w:r>
            <w:proofErr w:type="spellStart"/>
            <w:r>
              <w:rPr>
                <w:sz w:val="28"/>
                <w:szCs w:val="28"/>
                <w:lang w:val="ru-RU"/>
              </w:rPr>
              <w:t>онлайн</w:t>
            </w:r>
            <w:proofErr w:type="spellEnd"/>
          </w:p>
        </w:tc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ВТБ </w:t>
            </w:r>
            <w:proofErr w:type="spellStart"/>
            <w:r>
              <w:rPr>
                <w:sz w:val="28"/>
                <w:szCs w:val="28"/>
                <w:lang w:val="ru-RU"/>
              </w:rPr>
              <w:t>онлайн</w:t>
            </w:r>
            <w:proofErr w:type="spellEnd"/>
          </w:p>
        </w:tc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ДВБ</w:t>
            </w:r>
          </w:p>
        </w:tc>
        <w:tc>
          <w:tcPr>
            <w:tcW w:w="1596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ВТБ траты</w:t>
            </w:r>
          </w:p>
        </w:tc>
      </w:tr>
      <w:tr w:rsidR="007F5AD2" w:rsidTr="007F5AD2"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Возможность совершения платежей</w:t>
            </w:r>
          </w:p>
        </w:tc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6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</w:tr>
      <w:tr w:rsidR="007F5AD2" w:rsidTr="007F5AD2"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Возможность контроля баланса</w:t>
            </w:r>
          </w:p>
        </w:tc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5" w:type="dxa"/>
          </w:tcPr>
          <w:p w:rsidR="007F5AD2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5" w:type="dxa"/>
          </w:tcPr>
          <w:p w:rsidR="007F5AD2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6" w:type="dxa"/>
          </w:tcPr>
          <w:p w:rsidR="007F5AD2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</w:tr>
      <w:tr w:rsidR="007F5AD2" w:rsidTr="007F5AD2">
        <w:tc>
          <w:tcPr>
            <w:tcW w:w="1595" w:type="dxa"/>
          </w:tcPr>
          <w:p w:rsidR="007F5AD2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Возможность контроля расходов</w:t>
            </w:r>
          </w:p>
        </w:tc>
        <w:tc>
          <w:tcPr>
            <w:tcW w:w="1595" w:type="dxa"/>
          </w:tcPr>
          <w:p w:rsidR="007F5AD2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5" w:type="dxa"/>
          </w:tcPr>
          <w:p w:rsidR="007F5AD2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5" w:type="dxa"/>
          </w:tcPr>
          <w:p w:rsidR="007F5AD2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595" w:type="dxa"/>
          </w:tcPr>
          <w:p w:rsidR="007F5AD2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596" w:type="dxa"/>
          </w:tcPr>
          <w:p w:rsidR="007F5AD2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</w:tr>
      <w:tr w:rsidR="0070539D" w:rsidTr="007F5AD2">
        <w:tc>
          <w:tcPr>
            <w:tcW w:w="1595" w:type="dxa"/>
          </w:tcPr>
          <w:p w:rsidR="0070539D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Возможность контроля расходов с карт нескольких банков</w:t>
            </w:r>
          </w:p>
        </w:tc>
        <w:tc>
          <w:tcPr>
            <w:tcW w:w="1595" w:type="dxa"/>
          </w:tcPr>
          <w:p w:rsidR="0070539D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5" w:type="dxa"/>
          </w:tcPr>
          <w:p w:rsidR="0070539D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595" w:type="dxa"/>
          </w:tcPr>
          <w:p w:rsidR="0070539D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595" w:type="dxa"/>
          </w:tcPr>
          <w:p w:rsidR="0070539D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596" w:type="dxa"/>
          </w:tcPr>
          <w:p w:rsidR="0070539D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</w:tr>
    </w:tbl>
    <w:p w:rsidR="007F5AD2" w:rsidRDefault="007F5AD2" w:rsidP="00D2003C">
      <w:pPr>
        <w:rPr>
          <w:sz w:val="28"/>
          <w:szCs w:val="28"/>
          <w:lang w:val="ru-RU"/>
        </w:rPr>
      </w:pPr>
    </w:p>
    <w:p w:rsidR="0035616B" w:rsidRDefault="0035616B" w:rsidP="0035616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Результаты  проекта</w:t>
      </w:r>
    </w:p>
    <w:p w:rsidR="0035616B" w:rsidRDefault="0035616B" w:rsidP="00D2003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Реализовано мобильное приложение для контроля расходов.</w:t>
      </w:r>
    </w:p>
    <w:p w:rsidR="0035616B" w:rsidRPr="00A90388" w:rsidRDefault="0035616B" w:rsidP="00D2003C">
      <w:pPr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Особенности: нет сильных требований к безопасности, злоумышленник не сможет использовать его для снятия средств, удоб</w:t>
      </w:r>
      <w:r w:rsidR="00A90388">
        <w:rPr>
          <w:sz w:val="28"/>
          <w:szCs w:val="28"/>
          <w:lang w:val="ru-RU"/>
        </w:rPr>
        <w:t xml:space="preserve">ный контроль за своими деньгами, не требуется подключение к интернету или к учетной записи банка, т.к. информация извлекается исключительно из </w:t>
      </w:r>
      <w:r w:rsidR="00A90388">
        <w:rPr>
          <w:sz w:val="28"/>
          <w:szCs w:val="28"/>
        </w:rPr>
        <w:t>SMS</w:t>
      </w:r>
      <w:r w:rsidR="00A90388">
        <w:rPr>
          <w:sz w:val="28"/>
          <w:szCs w:val="28"/>
          <w:lang w:val="ru-RU"/>
        </w:rPr>
        <w:t xml:space="preserve"> сообщений, возможность для пользователя помечать отдельные контакты признаком «Банк» для отслеживания сообщений этого контакта, возможность настроить шаблон для извлечения информации из сообщений, возможность настройки</w:t>
      </w:r>
      <w:proofErr w:type="gramEnd"/>
      <w:r w:rsidR="00A90388">
        <w:rPr>
          <w:sz w:val="28"/>
          <w:szCs w:val="28"/>
          <w:lang w:val="ru-RU"/>
        </w:rPr>
        <w:t xml:space="preserve"> фильтрации сообщений для чтения для защиты сообщений с одноразовыми кодами безопасности. </w:t>
      </w:r>
    </w:p>
    <w:p w:rsidR="0035616B" w:rsidRDefault="0035616B" w:rsidP="00D2003C">
      <w:pPr>
        <w:rPr>
          <w:sz w:val="28"/>
          <w:szCs w:val="28"/>
          <w:lang w:val="ru-RU"/>
        </w:rPr>
      </w:pPr>
    </w:p>
    <w:p w:rsidR="0035616B" w:rsidRDefault="00A90388" w:rsidP="0035616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Ограничения</w:t>
      </w:r>
    </w:p>
    <w:p w:rsidR="0035616B" w:rsidRPr="00D2003C" w:rsidRDefault="0035616B" w:rsidP="00D2003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Может понадобиться дополнительная защита для сообщений с одноразовыми кодами.</w:t>
      </w:r>
    </w:p>
    <w:sectPr w:rsidR="0035616B" w:rsidRPr="00D2003C" w:rsidSect="00B97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67DB6"/>
    <w:rsid w:val="0029704B"/>
    <w:rsid w:val="002F120D"/>
    <w:rsid w:val="0035616B"/>
    <w:rsid w:val="0070539D"/>
    <w:rsid w:val="007F5AD2"/>
    <w:rsid w:val="00852DE0"/>
    <w:rsid w:val="00943CCB"/>
    <w:rsid w:val="00964D5F"/>
    <w:rsid w:val="009E68A1"/>
    <w:rsid w:val="00A90388"/>
    <w:rsid w:val="00B97519"/>
    <w:rsid w:val="00D2003C"/>
    <w:rsid w:val="00E67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E68A1"/>
    <w:pPr>
      <w:widowControl w:val="0"/>
      <w:autoSpaceDE w:val="0"/>
      <w:autoSpaceDN w:val="0"/>
      <w:spacing w:after="0" w:line="360" w:lineRule="auto"/>
      <w:ind w:firstLine="851"/>
    </w:pPr>
    <w:rPr>
      <w:rFonts w:ascii="Times New Roman" w:hAnsi="Times New Roman" w:cs="Times New Roman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5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2019-10-23T06:12:00Z</dcterms:created>
  <dcterms:modified xsi:type="dcterms:W3CDTF">2019-11-06T05:13:00Z</dcterms:modified>
</cp:coreProperties>
</file>