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96257" w14:textId="5E5011BF" w:rsidR="00FE71B6" w:rsidRPr="00FE71B6" w:rsidRDefault="00FE71B6" w:rsidP="00FE71B6">
      <w:pPr>
        <w:ind w:left="720" w:hanging="360"/>
        <w:rPr>
          <w:b/>
          <w:bCs/>
          <w:i/>
          <w:iCs/>
          <w:sz w:val="36"/>
          <w:szCs w:val="36"/>
          <w:u w:val="single"/>
        </w:rPr>
      </w:pPr>
      <w:r w:rsidRPr="00FE71B6">
        <w:rPr>
          <w:b/>
          <w:bCs/>
          <w:i/>
          <w:iCs/>
          <w:sz w:val="36"/>
          <w:szCs w:val="36"/>
          <w:u w:val="single"/>
        </w:rPr>
        <w:t>Intrusion Prevention Systems – Tutorial 1</w:t>
      </w:r>
    </w:p>
    <w:p w14:paraId="7A2D893D" w14:textId="77777777" w:rsidR="00FE71B6" w:rsidRDefault="00FE71B6" w:rsidP="00FE71B6">
      <w:pPr>
        <w:ind w:left="720" w:hanging="360"/>
      </w:pPr>
    </w:p>
    <w:p w14:paraId="7CFEF691" w14:textId="032DC7A3" w:rsidR="00FE71B6" w:rsidRDefault="00FE71B6" w:rsidP="00FE71B6">
      <w:pPr>
        <w:ind w:left="720"/>
      </w:pPr>
      <w:r>
        <w:t>Using both the information provided in the powerpoint from week 1, as well as information gathered from your own research, answer the following:</w:t>
      </w:r>
    </w:p>
    <w:p w14:paraId="2A221500" w14:textId="77777777" w:rsidR="00FE71B6" w:rsidRPr="00FE71B6" w:rsidRDefault="00FE71B6" w:rsidP="00FE71B6">
      <w:pPr>
        <w:pStyle w:val="ListParagraph"/>
      </w:pPr>
    </w:p>
    <w:p w14:paraId="40B8D71F" w14:textId="77777777" w:rsidR="00FE71B6" w:rsidRPr="00FE71B6" w:rsidRDefault="00FE71B6" w:rsidP="00FE71B6">
      <w:pPr>
        <w:pStyle w:val="ListParagraph"/>
      </w:pPr>
    </w:p>
    <w:p w14:paraId="61A775CB" w14:textId="6DCCA6C6" w:rsidR="00FE71B6" w:rsidRPr="00E76618" w:rsidRDefault="00FE71B6" w:rsidP="00FE71B6">
      <w:pPr>
        <w:pStyle w:val="ListParagraph"/>
        <w:numPr>
          <w:ilvl w:val="0"/>
          <w:numId w:val="1"/>
        </w:numPr>
      </w:pPr>
      <w:r w:rsidRPr="00FE71B6">
        <w:rPr>
          <w:b/>
          <w:bCs/>
        </w:rPr>
        <w:t>Explain the primary functions of an Intrusion Prevention System (IPS) and discuss how it differs from an Intrusion Detection System (IDS). In your response, highlight the roles of each in a comprehensive cybersecurity strategy.</w:t>
      </w:r>
    </w:p>
    <w:p w14:paraId="5F26E30D" w14:textId="72796436" w:rsidR="00E76618" w:rsidRPr="00FE71B6" w:rsidRDefault="00E76618" w:rsidP="00E76618">
      <w:pPr>
        <w:pStyle w:val="ListParagraph"/>
      </w:pPr>
      <w:r w:rsidRPr="00E76618">
        <w:t xml:space="preserve">An Intrusion Prevention System (IPS) is a critical component of a comprehensive cybersecurity strategy. It is designed to actively monitor network traffic for potential threats and automatically block them to prevent damage. IPSs can detect and block attacks such as malware, DoS/DDoS, SQL injection, and brute-force attacks. They work by </w:t>
      </w:r>
      <w:r w:rsidRPr="00E76618">
        <w:t>analysing</w:t>
      </w:r>
      <w:r w:rsidRPr="00E76618">
        <w:t xml:space="preserve"> network traffic in real-time and comparing it against known attack patterns and signatures.</w:t>
      </w:r>
    </w:p>
    <w:p w14:paraId="466AC913" w14:textId="77777777" w:rsidR="00FE71B6" w:rsidRPr="00FE71B6" w:rsidRDefault="00FE71B6" w:rsidP="00FE71B6">
      <w:pPr>
        <w:pStyle w:val="ListParagraph"/>
      </w:pPr>
    </w:p>
    <w:p w14:paraId="705ECF59" w14:textId="2CA2F720" w:rsidR="00FE71B6" w:rsidRPr="00FE71B6" w:rsidRDefault="00FE71B6" w:rsidP="00FE71B6">
      <w:pPr>
        <w:pStyle w:val="ListParagraph"/>
        <w:numPr>
          <w:ilvl w:val="0"/>
          <w:numId w:val="1"/>
        </w:numPr>
      </w:pPr>
      <w:r w:rsidRPr="00FE71B6">
        <w:t xml:space="preserve"> </w:t>
      </w:r>
      <w:r w:rsidRPr="00FE71B6">
        <w:rPr>
          <w:b/>
          <w:bCs/>
        </w:rPr>
        <w:t>Discuss the significance of Intrusion Prevention Systems in the context of modern network security. How do IPS systems contribute to both attack prevention and regulatory compliance within an organization?</w:t>
      </w:r>
    </w:p>
    <w:p w14:paraId="16B60A49" w14:textId="6FC49CA6" w:rsidR="00FE71B6" w:rsidRDefault="00E76618" w:rsidP="00FE71B6">
      <w:pPr>
        <w:pStyle w:val="ListParagraph"/>
      </w:pPr>
      <w:r w:rsidRPr="00E76618">
        <w:t>IPS systems play a crucial role in both attack prevention and regulatory compliance by providing real-time monitoring and proactive defense against cyber threats. They are essential for meeting compliance requirements such as PCI-DSS, HIPAA, and ISO 27001, which require continuous threat monitoring and automated security controls. IPS systems offer documented evidence of threat monitoring and security controls, which are critical for regulatory compliance.</w:t>
      </w:r>
    </w:p>
    <w:p w14:paraId="5A29F558" w14:textId="77777777" w:rsidR="00FE71B6" w:rsidRPr="00FE71B6" w:rsidRDefault="00FE71B6" w:rsidP="00FE71B6">
      <w:pPr>
        <w:pStyle w:val="ListParagraph"/>
      </w:pPr>
    </w:p>
    <w:p w14:paraId="00458B0A" w14:textId="4838538D" w:rsidR="00FE71B6" w:rsidRPr="00E76618" w:rsidRDefault="00FE71B6" w:rsidP="00FE71B6">
      <w:pPr>
        <w:pStyle w:val="ListParagraph"/>
        <w:numPr>
          <w:ilvl w:val="0"/>
          <w:numId w:val="1"/>
        </w:numPr>
      </w:pPr>
      <w:r w:rsidRPr="00FE71B6">
        <w:t xml:space="preserve"> </w:t>
      </w:r>
      <w:r w:rsidRPr="00FE71B6">
        <w:rPr>
          <w:b/>
          <w:bCs/>
        </w:rPr>
        <w:t>Compare and contrast signature-based IDS and anomaly-based IDS. What are the advantages and limitations of each approach, and how might they complement each other in a layered security framework?</w:t>
      </w:r>
    </w:p>
    <w:tbl>
      <w:tblPr>
        <w:tblW w:w="9100" w:type="dxa"/>
        <w:shd w:val="clear" w:color="auto" w:fill="FFFFFF"/>
        <w:tblCellMar>
          <w:left w:w="0" w:type="dxa"/>
          <w:right w:w="0" w:type="dxa"/>
        </w:tblCellMar>
        <w:tblLook w:val="04A0" w:firstRow="1" w:lastRow="0" w:firstColumn="1" w:lastColumn="0" w:noHBand="0" w:noVBand="1"/>
      </w:tblPr>
      <w:tblGrid>
        <w:gridCol w:w="1544"/>
        <w:gridCol w:w="4113"/>
        <w:gridCol w:w="3443"/>
      </w:tblGrid>
      <w:tr w:rsidR="00E76618" w:rsidRPr="00E76618" w14:paraId="4E856A03" w14:textId="77777777" w:rsidTr="00E76618">
        <w:trPr>
          <w:tblHeader/>
        </w:trPr>
        <w:tc>
          <w:tcPr>
            <w:tcW w:w="0" w:type="auto"/>
            <w:tcBorders>
              <w:top w:val="single" w:sz="6" w:space="0" w:color="767676"/>
              <w:left w:val="single" w:sz="6" w:space="0" w:color="767676"/>
              <w:bottom w:val="single" w:sz="6" w:space="0" w:color="767676"/>
              <w:right w:val="single" w:sz="6" w:space="0" w:color="767676"/>
            </w:tcBorders>
            <w:shd w:val="clear" w:color="auto" w:fill="38638D"/>
            <w:tcMar>
              <w:top w:w="120" w:type="dxa"/>
              <w:left w:w="120" w:type="dxa"/>
              <w:bottom w:w="120" w:type="dxa"/>
              <w:right w:w="120" w:type="dxa"/>
            </w:tcMar>
            <w:vAlign w:val="center"/>
            <w:hideMark/>
          </w:tcPr>
          <w:p w14:paraId="2280CB45" w14:textId="77777777" w:rsidR="00E76618" w:rsidRPr="00E76618" w:rsidRDefault="00E76618" w:rsidP="00E76618">
            <w:pPr>
              <w:spacing w:after="0" w:line="240" w:lineRule="auto"/>
              <w:jc w:val="center"/>
              <w:rPr>
                <w:rFonts w:ascii="Arial" w:eastAsia="Times New Roman" w:hAnsi="Arial" w:cs="Arial"/>
                <w:b/>
                <w:bCs/>
                <w:color w:val="FFFFFF"/>
                <w:kern w:val="0"/>
                <w:sz w:val="23"/>
                <w:szCs w:val="23"/>
                <w:lang w:eastAsia="en-GB"/>
                <w14:ligatures w14:val="none"/>
              </w:rPr>
            </w:pPr>
            <w:r w:rsidRPr="00E76618">
              <w:rPr>
                <w:rFonts w:ascii="Arial" w:eastAsia="Times New Roman" w:hAnsi="Arial" w:cs="Arial"/>
                <w:b/>
                <w:bCs/>
                <w:color w:val="FFFFFF"/>
                <w:kern w:val="0"/>
                <w:sz w:val="23"/>
                <w:szCs w:val="23"/>
                <w:lang w:eastAsia="en-GB"/>
                <w14:ligatures w14:val="none"/>
              </w:rPr>
              <w:t>Aspect</w:t>
            </w:r>
          </w:p>
        </w:tc>
        <w:tc>
          <w:tcPr>
            <w:tcW w:w="0" w:type="auto"/>
            <w:tcBorders>
              <w:top w:val="single" w:sz="6" w:space="0" w:color="767676"/>
              <w:left w:val="single" w:sz="6" w:space="0" w:color="767676"/>
              <w:bottom w:val="single" w:sz="6" w:space="0" w:color="767676"/>
              <w:right w:val="single" w:sz="6" w:space="0" w:color="767676"/>
            </w:tcBorders>
            <w:shd w:val="clear" w:color="auto" w:fill="38638D"/>
            <w:tcMar>
              <w:top w:w="120" w:type="dxa"/>
              <w:left w:w="120" w:type="dxa"/>
              <w:bottom w:w="120" w:type="dxa"/>
              <w:right w:w="120" w:type="dxa"/>
            </w:tcMar>
            <w:vAlign w:val="center"/>
            <w:hideMark/>
          </w:tcPr>
          <w:p w14:paraId="4202C98B" w14:textId="77777777" w:rsidR="00E76618" w:rsidRPr="00E76618" w:rsidRDefault="00E76618" w:rsidP="00E76618">
            <w:pPr>
              <w:spacing w:after="0" w:line="240" w:lineRule="auto"/>
              <w:jc w:val="center"/>
              <w:rPr>
                <w:rFonts w:ascii="Arial" w:eastAsia="Times New Roman" w:hAnsi="Arial" w:cs="Arial"/>
                <w:b/>
                <w:bCs/>
                <w:color w:val="FFFFFF"/>
                <w:kern w:val="0"/>
                <w:sz w:val="23"/>
                <w:szCs w:val="23"/>
                <w:lang w:eastAsia="en-GB"/>
                <w14:ligatures w14:val="none"/>
              </w:rPr>
            </w:pPr>
            <w:r w:rsidRPr="00E76618">
              <w:rPr>
                <w:rFonts w:ascii="Arial" w:eastAsia="Times New Roman" w:hAnsi="Arial" w:cs="Arial"/>
                <w:b/>
                <w:bCs/>
                <w:color w:val="FFFFFF"/>
                <w:kern w:val="0"/>
                <w:sz w:val="23"/>
                <w:szCs w:val="23"/>
                <w:lang w:eastAsia="en-GB"/>
                <w14:ligatures w14:val="none"/>
              </w:rPr>
              <w:t>Signature-Based IDS</w:t>
            </w:r>
          </w:p>
        </w:tc>
        <w:tc>
          <w:tcPr>
            <w:tcW w:w="0" w:type="auto"/>
            <w:tcBorders>
              <w:top w:val="single" w:sz="6" w:space="0" w:color="767676"/>
              <w:left w:val="single" w:sz="6" w:space="0" w:color="767676"/>
              <w:bottom w:val="single" w:sz="6" w:space="0" w:color="767676"/>
              <w:right w:val="single" w:sz="6" w:space="0" w:color="767676"/>
            </w:tcBorders>
            <w:shd w:val="clear" w:color="auto" w:fill="38638D"/>
            <w:tcMar>
              <w:top w:w="120" w:type="dxa"/>
              <w:left w:w="120" w:type="dxa"/>
              <w:bottom w:w="120" w:type="dxa"/>
              <w:right w:w="120" w:type="dxa"/>
            </w:tcMar>
            <w:vAlign w:val="center"/>
            <w:hideMark/>
          </w:tcPr>
          <w:p w14:paraId="7FFAAB2A" w14:textId="77777777" w:rsidR="00E76618" w:rsidRPr="00E76618" w:rsidRDefault="00E76618" w:rsidP="00E76618">
            <w:pPr>
              <w:spacing w:after="0" w:line="240" w:lineRule="auto"/>
              <w:jc w:val="center"/>
              <w:rPr>
                <w:rFonts w:ascii="Arial" w:eastAsia="Times New Roman" w:hAnsi="Arial" w:cs="Arial"/>
                <w:b/>
                <w:bCs/>
                <w:color w:val="FFFFFF"/>
                <w:kern w:val="0"/>
                <w:sz w:val="23"/>
                <w:szCs w:val="23"/>
                <w:lang w:eastAsia="en-GB"/>
                <w14:ligatures w14:val="none"/>
              </w:rPr>
            </w:pPr>
            <w:r w:rsidRPr="00E76618">
              <w:rPr>
                <w:rFonts w:ascii="Arial" w:eastAsia="Times New Roman" w:hAnsi="Arial" w:cs="Arial"/>
                <w:b/>
                <w:bCs/>
                <w:color w:val="FFFFFF"/>
                <w:kern w:val="0"/>
                <w:sz w:val="23"/>
                <w:szCs w:val="23"/>
                <w:lang w:eastAsia="en-GB"/>
                <w14:ligatures w14:val="none"/>
              </w:rPr>
              <w:t>Anomaly-Based IDS</w:t>
            </w:r>
          </w:p>
        </w:tc>
      </w:tr>
      <w:tr w:rsidR="00E76618" w:rsidRPr="00E76618" w14:paraId="5E5CF705" w14:textId="77777777" w:rsidTr="00E76618">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6F40C363" w14:textId="77777777" w:rsidR="00E76618" w:rsidRPr="00E76618" w:rsidRDefault="00E76618" w:rsidP="00E76618">
            <w:pPr>
              <w:spacing w:after="0" w:line="240" w:lineRule="auto"/>
              <w:rPr>
                <w:rFonts w:ascii="Arial" w:eastAsia="Times New Roman" w:hAnsi="Arial" w:cs="Arial"/>
                <w:color w:val="010000"/>
                <w:kern w:val="0"/>
                <w:sz w:val="23"/>
                <w:szCs w:val="23"/>
                <w:lang w:eastAsia="en-GB"/>
                <w14:ligatures w14:val="none"/>
              </w:rPr>
            </w:pPr>
            <w:r w:rsidRPr="00E76618">
              <w:rPr>
                <w:rFonts w:ascii="Arial" w:eastAsia="Times New Roman" w:hAnsi="Arial" w:cs="Arial"/>
                <w:color w:val="010000"/>
                <w:kern w:val="0"/>
                <w:sz w:val="23"/>
                <w:szCs w:val="23"/>
                <w:lang w:eastAsia="en-GB"/>
                <w14:ligatures w14:val="none"/>
              </w:rPr>
              <w:t>Detection logic</w:t>
            </w:r>
          </w:p>
        </w:tc>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2294A60D" w14:textId="77777777" w:rsidR="00E76618" w:rsidRPr="00E76618" w:rsidRDefault="00E76618" w:rsidP="00E76618">
            <w:pPr>
              <w:spacing w:after="0" w:line="240" w:lineRule="auto"/>
              <w:rPr>
                <w:rFonts w:ascii="Arial" w:eastAsia="Times New Roman" w:hAnsi="Arial" w:cs="Arial"/>
                <w:color w:val="010000"/>
                <w:kern w:val="0"/>
                <w:sz w:val="23"/>
                <w:szCs w:val="23"/>
                <w:lang w:eastAsia="en-GB"/>
                <w14:ligatures w14:val="none"/>
              </w:rPr>
            </w:pPr>
            <w:r w:rsidRPr="00E76618">
              <w:rPr>
                <w:rFonts w:ascii="Arial" w:eastAsia="Times New Roman" w:hAnsi="Arial" w:cs="Arial"/>
                <w:color w:val="010000"/>
                <w:kern w:val="0"/>
                <w:sz w:val="23"/>
                <w:szCs w:val="23"/>
                <w:lang w:eastAsia="en-GB"/>
                <w14:ligatures w14:val="none"/>
              </w:rPr>
              <w:t>Matches activity against known attack signatures or threat patterns</w:t>
            </w:r>
          </w:p>
        </w:tc>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3BB30894" w14:textId="77777777" w:rsidR="00E76618" w:rsidRPr="00E76618" w:rsidRDefault="00E76618" w:rsidP="00E76618">
            <w:pPr>
              <w:spacing w:after="0" w:line="240" w:lineRule="auto"/>
              <w:rPr>
                <w:rFonts w:ascii="Arial" w:eastAsia="Times New Roman" w:hAnsi="Arial" w:cs="Arial"/>
                <w:color w:val="010000"/>
                <w:kern w:val="0"/>
                <w:sz w:val="23"/>
                <w:szCs w:val="23"/>
                <w:lang w:eastAsia="en-GB"/>
                <w14:ligatures w14:val="none"/>
              </w:rPr>
            </w:pPr>
            <w:r w:rsidRPr="00E76618">
              <w:rPr>
                <w:rFonts w:ascii="Arial" w:eastAsia="Times New Roman" w:hAnsi="Arial" w:cs="Arial"/>
                <w:color w:val="010000"/>
                <w:kern w:val="0"/>
                <w:sz w:val="23"/>
                <w:szCs w:val="23"/>
                <w:lang w:eastAsia="en-GB"/>
                <w14:ligatures w14:val="none"/>
              </w:rPr>
              <w:t>Identifies deviations from established normal behavior</w:t>
            </w:r>
          </w:p>
        </w:tc>
      </w:tr>
      <w:tr w:rsidR="00E76618" w:rsidRPr="00E76618" w14:paraId="67AE92D8" w14:textId="77777777" w:rsidTr="00E76618">
        <w:tc>
          <w:tcPr>
            <w:tcW w:w="0" w:type="auto"/>
            <w:tcBorders>
              <w:top w:val="single" w:sz="6" w:space="0" w:color="767676"/>
              <w:left w:val="single" w:sz="6" w:space="0" w:color="767676"/>
              <w:bottom w:val="single" w:sz="6" w:space="0" w:color="767676"/>
              <w:right w:val="single" w:sz="6" w:space="0" w:color="767676"/>
            </w:tcBorders>
            <w:shd w:val="clear" w:color="auto" w:fill="EFF7FF"/>
            <w:tcMar>
              <w:top w:w="120" w:type="dxa"/>
              <w:left w:w="120" w:type="dxa"/>
              <w:bottom w:w="120" w:type="dxa"/>
              <w:right w:w="120" w:type="dxa"/>
            </w:tcMar>
            <w:vAlign w:val="center"/>
            <w:hideMark/>
          </w:tcPr>
          <w:p w14:paraId="2F7D722E" w14:textId="77777777" w:rsidR="00E76618" w:rsidRPr="00E76618" w:rsidRDefault="00E76618" w:rsidP="00E76618">
            <w:pPr>
              <w:spacing w:after="0" w:line="240" w:lineRule="auto"/>
              <w:rPr>
                <w:rFonts w:ascii="Arial" w:eastAsia="Times New Roman" w:hAnsi="Arial" w:cs="Arial"/>
                <w:color w:val="010000"/>
                <w:kern w:val="0"/>
                <w:sz w:val="23"/>
                <w:szCs w:val="23"/>
                <w:lang w:eastAsia="en-GB"/>
                <w14:ligatures w14:val="none"/>
              </w:rPr>
            </w:pPr>
            <w:r w:rsidRPr="00E76618">
              <w:rPr>
                <w:rFonts w:ascii="Arial" w:eastAsia="Times New Roman" w:hAnsi="Arial" w:cs="Arial"/>
                <w:color w:val="010000"/>
                <w:kern w:val="0"/>
                <w:sz w:val="23"/>
                <w:szCs w:val="23"/>
                <w:lang w:eastAsia="en-GB"/>
                <w14:ligatures w14:val="none"/>
              </w:rPr>
              <w:t>Threat coverage</w:t>
            </w:r>
          </w:p>
        </w:tc>
        <w:tc>
          <w:tcPr>
            <w:tcW w:w="0" w:type="auto"/>
            <w:tcBorders>
              <w:top w:val="single" w:sz="6" w:space="0" w:color="767676"/>
              <w:left w:val="single" w:sz="6" w:space="0" w:color="767676"/>
              <w:bottom w:val="single" w:sz="6" w:space="0" w:color="767676"/>
              <w:right w:val="single" w:sz="6" w:space="0" w:color="767676"/>
            </w:tcBorders>
            <w:shd w:val="clear" w:color="auto" w:fill="EFF7FF"/>
            <w:tcMar>
              <w:top w:w="120" w:type="dxa"/>
              <w:left w:w="120" w:type="dxa"/>
              <w:bottom w:w="120" w:type="dxa"/>
              <w:right w:w="120" w:type="dxa"/>
            </w:tcMar>
            <w:vAlign w:val="center"/>
            <w:hideMark/>
          </w:tcPr>
          <w:p w14:paraId="7A920FBF" w14:textId="77777777" w:rsidR="00E76618" w:rsidRPr="00E76618" w:rsidRDefault="00E76618" w:rsidP="00E76618">
            <w:pPr>
              <w:spacing w:after="0" w:line="240" w:lineRule="auto"/>
              <w:rPr>
                <w:rFonts w:ascii="Arial" w:eastAsia="Times New Roman" w:hAnsi="Arial" w:cs="Arial"/>
                <w:color w:val="010000"/>
                <w:kern w:val="0"/>
                <w:sz w:val="23"/>
                <w:szCs w:val="23"/>
                <w:lang w:eastAsia="en-GB"/>
                <w14:ligatures w14:val="none"/>
              </w:rPr>
            </w:pPr>
            <w:r w:rsidRPr="00E76618">
              <w:rPr>
                <w:rFonts w:ascii="Arial" w:eastAsia="Times New Roman" w:hAnsi="Arial" w:cs="Arial"/>
                <w:color w:val="010000"/>
                <w:kern w:val="0"/>
                <w:sz w:val="23"/>
                <w:szCs w:val="23"/>
                <w:lang w:eastAsia="en-GB"/>
                <w14:ligatures w14:val="none"/>
              </w:rPr>
              <w:t>Best for known threats with documented signatures</w:t>
            </w:r>
          </w:p>
        </w:tc>
        <w:tc>
          <w:tcPr>
            <w:tcW w:w="0" w:type="auto"/>
            <w:tcBorders>
              <w:top w:val="single" w:sz="6" w:space="0" w:color="767676"/>
              <w:left w:val="single" w:sz="6" w:space="0" w:color="767676"/>
              <w:bottom w:val="single" w:sz="6" w:space="0" w:color="767676"/>
              <w:right w:val="single" w:sz="6" w:space="0" w:color="767676"/>
            </w:tcBorders>
            <w:shd w:val="clear" w:color="auto" w:fill="EFF7FF"/>
            <w:tcMar>
              <w:top w:w="120" w:type="dxa"/>
              <w:left w:w="120" w:type="dxa"/>
              <w:bottom w:w="120" w:type="dxa"/>
              <w:right w:w="120" w:type="dxa"/>
            </w:tcMar>
            <w:vAlign w:val="center"/>
            <w:hideMark/>
          </w:tcPr>
          <w:p w14:paraId="507305B3" w14:textId="77777777" w:rsidR="00E76618" w:rsidRPr="00E76618" w:rsidRDefault="00E76618" w:rsidP="00E76618">
            <w:pPr>
              <w:spacing w:after="0" w:line="240" w:lineRule="auto"/>
              <w:rPr>
                <w:rFonts w:ascii="Arial" w:eastAsia="Times New Roman" w:hAnsi="Arial" w:cs="Arial"/>
                <w:color w:val="010000"/>
                <w:kern w:val="0"/>
                <w:sz w:val="23"/>
                <w:szCs w:val="23"/>
                <w:lang w:eastAsia="en-GB"/>
                <w14:ligatures w14:val="none"/>
              </w:rPr>
            </w:pPr>
            <w:r w:rsidRPr="00E76618">
              <w:rPr>
                <w:rFonts w:ascii="Arial" w:eastAsia="Times New Roman" w:hAnsi="Arial" w:cs="Arial"/>
                <w:color w:val="010000"/>
                <w:kern w:val="0"/>
                <w:sz w:val="23"/>
                <w:szCs w:val="23"/>
                <w:lang w:eastAsia="en-GB"/>
                <w14:ligatures w14:val="none"/>
              </w:rPr>
              <w:t>Can detect unknown, emerging, or zero-day threats</w:t>
            </w:r>
          </w:p>
        </w:tc>
      </w:tr>
      <w:tr w:rsidR="00E76618" w:rsidRPr="00E76618" w14:paraId="3518F243" w14:textId="77777777" w:rsidTr="00E76618">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2F445B1C" w14:textId="77777777" w:rsidR="00E76618" w:rsidRPr="00E76618" w:rsidRDefault="00E76618" w:rsidP="00E76618">
            <w:pPr>
              <w:spacing w:after="0" w:line="240" w:lineRule="auto"/>
              <w:rPr>
                <w:rFonts w:ascii="Arial" w:eastAsia="Times New Roman" w:hAnsi="Arial" w:cs="Arial"/>
                <w:color w:val="010000"/>
                <w:kern w:val="0"/>
                <w:sz w:val="23"/>
                <w:szCs w:val="23"/>
                <w:lang w:eastAsia="en-GB"/>
                <w14:ligatures w14:val="none"/>
              </w:rPr>
            </w:pPr>
            <w:r w:rsidRPr="00E76618">
              <w:rPr>
                <w:rFonts w:ascii="Arial" w:eastAsia="Times New Roman" w:hAnsi="Arial" w:cs="Arial"/>
                <w:color w:val="010000"/>
                <w:kern w:val="0"/>
                <w:sz w:val="23"/>
                <w:szCs w:val="23"/>
                <w:lang w:eastAsia="en-GB"/>
                <w14:ligatures w14:val="none"/>
              </w:rPr>
              <w:t>Primary focus</w:t>
            </w:r>
          </w:p>
        </w:tc>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6C681790" w14:textId="77777777" w:rsidR="00E76618" w:rsidRPr="00E76618" w:rsidRDefault="00E76618" w:rsidP="00E76618">
            <w:pPr>
              <w:spacing w:after="0" w:line="240" w:lineRule="auto"/>
              <w:rPr>
                <w:rFonts w:ascii="Arial" w:eastAsia="Times New Roman" w:hAnsi="Arial" w:cs="Arial"/>
                <w:color w:val="010000"/>
                <w:kern w:val="0"/>
                <w:sz w:val="23"/>
                <w:szCs w:val="23"/>
                <w:lang w:eastAsia="en-GB"/>
                <w14:ligatures w14:val="none"/>
              </w:rPr>
            </w:pPr>
            <w:r w:rsidRPr="00E76618">
              <w:rPr>
                <w:rFonts w:ascii="Arial" w:eastAsia="Times New Roman" w:hAnsi="Arial" w:cs="Arial"/>
                <w:color w:val="010000"/>
                <w:kern w:val="0"/>
                <w:sz w:val="23"/>
                <w:szCs w:val="23"/>
                <w:lang w:eastAsia="en-GB"/>
                <w14:ligatures w14:val="none"/>
              </w:rPr>
              <w:t>Pattern recognition of confirmed attacks</w:t>
            </w:r>
          </w:p>
        </w:tc>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705CD9B5" w14:textId="77777777" w:rsidR="00E76618" w:rsidRPr="00E76618" w:rsidRDefault="00E76618" w:rsidP="00E76618">
            <w:pPr>
              <w:spacing w:after="0" w:line="240" w:lineRule="auto"/>
              <w:rPr>
                <w:rFonts w:ascii="Arial" w:eastAsia="Times New Roman" w:hAnsi="Arial" w:cs="Arial"/>
                <w:color w:val="010000"/>
                <w:kern w:val="0"/>
                <w:sz w:val="23"/>
                <w:szCs w:val="23"/>
                <w:lang w:eastAsia="en-GB"/>
                <w14:ligatures w14:val="none"/>
              </w:rPr>
            </w:pPr>
            <w:r w:rsidRPr="00E76618">
              <w:rPr>
                <w:rFonts w:ascii="Arial" w:eastAsia="Times New Roman" w:hAnsi="Arial" w:cs="Arial"/>
                <w:color w:val="010000"/>
                <w:kern w:val="0"/>
                <w:sz w:val="23"/>
                <w:szCs w:val="23"/>
                <w:lang w:eastAsia="en-GB"/>
                <w14:ligatures w14:val="none"/>
              </w:rPr>
              <w:t>Behavioral analysis and abnormal activity detection</w:t>
            </w:r>
          </w:p>
        </w:tc>
      </w:tr>
    </w:tbl>
    <w:p w14:paraId="33EA1BB2" w14:textId="77777777" w:rsidR="00E76618" w:rsidRPr="00FE71B6" w:rsidRDefault="00E76618" w:rsidP="00E76618"/>
    <w:p w14:paraId="7812FB85" w14:textId="77777777" w:rsidR="00FE71B6" w:rsidRPr="00FE71B6" w:rsidRDefault="00FE71B6" w:rsidP="00FE71B6">
      <w:pPr>
        <w:pStyle w:val="ListParagraph"/>
      </w:pPr>
    </w:p>
    <w:p w14:paraId="06F39BEF" w14:textId="2A4F6DA3" w:rsidR="00FE71B6" w:rsidRPr="00FE71B6" w:rsidRDefault="00FE71B6" w:rsidP="00FE71B6">
      <w:pPr>
        <w:pStyle w:val="ListParagraph"/>
        <w:numPr>
          <w:ilvl w:val="0"/>
          <w:numId w:val="1"/>
        </w:numPr>
      </w:pPr>
      <w:r w:rsidRPr="00FE71B6">
        <w:rPr>
          <w:b/>
          <w:bCs/>
        </w:rPr>
        <w:t>Describe the concept of a Host-Based Intrusion Detection System (HIDS) and its role within a network. How does HIDS differ from a Network-Based Intrusion Detection System (NIDS), and what are the benefits of using both within an organization's security infrastructure?</w:t>
      </w:r>
    </w:p>
    <w:p w14:paraId="6F379E45" w14:textId="6C0B8614" w:rsidR="00FE71B6" w:rsidRDefault="00E76618" w:rsidP="00FE71B6">
      <w:pPr>
        <w:pStyle w:val="ListParagraph"/>
      </w:pPr>
      <w:r w:rsidRPr="00E76618">
        <w:t>A HIDS operates by monitoring the behavior of devices such as servers, PCs, and other endpoints. It analyzes logs, file changes, and access attempts to identify any unusual activities that could indicate a security threat.</w:t>
      </w:r>
    </w:p>
    <w:p w14:paraId="11239305" w14:textId="1CCBF412" w:rsidR="00C7531A" w:rsidRDefault="00C7531A" w:rsidP="00FE71B6">
      <w:pPr>
        <w:pStyle w:val="ListParagraph"/>
      </w:pPr>
    </w:p>
    <w:p w14:paraId="455E04D8" w14:textId="77777777" w:rsidR="00C7531A" w:rsidRDefault="00C7531A" w:rsidP="00C7531A">
      <w:pPr>
        <w:pStyle w:val="ListParagraph"/>
      </w:pPr>
      <w:r>
        <w:t>Using both HIDS and NIDS within an organization's security infrastructure offers a comprehensive approach to threat detection and prevention. Here are some of the benefits of employing both systems:</w:t>
      </w:r>
    </w:p>
    <w:p w14:paraId="0C53479C" w14:textId="23147ED2" w:rsidR="00C7531A" w:rsidRDefault="00C7531A" w:rsidP="00C7531A">
      <w:pPr>
        <w:pStyle w:val="ListParagraph"/>
      </w:pPr>
      <w:r>
        <w:t xml:space="preserve">Comprehensive Protection: HIDS provides deep insights into system behavior and can detect insider threats, while NIDS offers a broader view of network traffic, making it effective against network-wide attacks. </w:t>
      </w:r>
    </w:p>
    <w:p w14:paraId="72137C12" w14:textId="7F68874A" w:rsidR="00C7531A" w:rsidRDefault="00C7531A" w:rsidP="00C7531A">
      <w:pPr>
        <w:pStyle w:val="ListParagraph"/>
        <w:numPr>
          <w:ilvl w:val="0"/>
          <w:numId w:val="2"/>
        </w:numPr>
      </w:pPr>
      <w:r>
        <w:t xml:space="preserve">Real-time Monitoring: NIDS operates in real-time, allowing for immediate detection of unusual activity across the network, which is crucial for quick response to potential threats. </w:t>
      </w:r>
    </w:p>
    <w:p w14:paraId="3BB9D56D" w14:textId="201B3809" w:rsidR="00C7531A" w:rsidRDefault="00C7531A" w:rsidP="00C7531A">
      <w:pPr>
        <w:pStyle w:val="ListParagraph"/>
        <w:numPr>
          <w:ilvl w:val="0"/>
          <w:numId w:val="2"/>
        </w:numPr>
      </w:pPr>
      <w:r>
        <w:t xml:space="preserve">Layered Defense: Using both systems provides layered defense against external and internal cyber threats, ensuring that both the network perimeter and the internal systems are monitored and protected. </w:t>
      </w:r>
    </w:p>
    <w:p w14:paraId="4C1467C6" w14:textId="2709845D" w:rsidR="00C7531A" w:rsidRDefault="00C7531A" w:rsidP="00C7531A">
      <w:pPr>
        <w:pStyle w:val="ListParagraph"/>
        <w:numPr>
          <w:ilvl w:val="0"/>
          <w:numId w:val="2"/>
        </w:numPr>
      </w:pPr>
      <w:r>
        <w:t xml:space="preserve">Improved Compliance: Organizations can ensure compliance with security measures and standards by implementing both HIDS and NIDS, which are often required by regulatory bodies. </w:t>
      </w:r>
    </w:p>
    <w:p w14:paraId="6D7ED1D7" w14:textId="164E87EE" w:rsidR="00C7531A" w:rsidRDefault="00C7531A" w:rsidP="00C7531A">
      <w:pPr>
        <w:pStyle w:val="ListParagraph"/>
        <w:numPr>
          <w:ilvl w:val="0"/>
          <w:numId w:val="2"/>
        </w:numPr>
      </w:pPr>
      <w:r>
        <w:t xml:space="preserve">Enhanced Visibility: Both systems improve network visibility, allowing security teams to identify abnormal traffic patterns and respond more effectively to potential threats. </w:t>
      </w:r>
    </w:p>
    <w:p w14:paraId="35451D84" w14:textId="77777777" w:rsidR="00C7531A" w:rsidRDefault="00C7531A" w:rsidP="00C7531A">
      <w:pPr>
        <w:pStyle w:val="ListParagraph"/>
      </w:pPr>
    </w:p>
    <w:p w14:paraId="575F146E" w14:textId="378A26E6" w:rsidR="00C7531A" w:rsidRDefault="00C7531A" w:rsidP="00C7531A">
      <w:pPr>
        <w:pStyle w:val="ListParagraph"/>
      </w:pPr>
      <w:r>
        <w:t>By integrating both HIDS and NIDS into an organization's security strategy, companies can enhance their defenses against cyber threats and maintain a secure and compliant environment.</w:t>
      </w:r>
    </w:p>
    <w:p w14:paraId="674578C9" w14:textId="77777777" w:rsidR="00FE71B6" w:rsidRPr="00FE71B6" w:rsidRDefault="00FE71B6" w:rsidP="00FE71B6">
      <w:pPr>
        <w:pStyle w:val="ListParagraph"/>
      </w:pPr>
    </w:p>
    <w:p w14:paraId="4AB1D420" w14:textId="69374655" w:rsidR="00FE71B6" w:rsidRPr="00C7531A" w:rsidRDefault="00FE71B6" w:rsidP="00FE71B6">
      <w:pPr>
        <w:pStyle w:val="ListParagraph"/>
        <w:numPr>
          <w:ilvl w:val="0"/>
          <w:numId w:val="1"/>
        </w:numPr>
      </w:pPr>
      <w:r w:rsidRPr="00FE71B6">
        <w:rPr>
          <w:b/>
          <w:bCs/>
        </w:rPr>
        <w:t>Analyze the impact of technological advancements such as client-server computing, the Internet, wireless connectivity, and mobile computing on the evolution of Intrusion Prevention Systems. How have these technologies shaped the development of IPS solutions?</w:t>
      </w:r>
    </w:p>
    <w:p w14:paraId="08922A30" w14:textId="77777777" w:rsidR="00C7531A" w:rsidRPr="00FE71B6" w:rsidRDefault="00C7531A" w:rsidP="00C7531A">
      <w:pPr>
        <w:pStyle w:val="ListParagraph"/>
      </w:pPr>
    </w:p>
    <w:p w14:paraId="6B537C94" w14:textId="77777777" w:rsidR="00C7531A" w:rsidRDefault="00C7531A" w:rsidP="00C7531A">
      <w:pPr>
        <w:pStyle w:val="ListParagraph"/>
      </w:pPr>
      <w:r>
        <w:t>Each technological advance increased connectivity and productivity while expanding the attack surface. Client-server computing created network-based exposure; the Internet globalized and automated attacks; wireless connectivity removed physical access barriers; and mobile computing made the perimeter fluid.</w:t>
      </w:r>
    </w:p>
    <w:p w14:paraId="7CDF1866" w14:textId="77777777" w:rsidR="00C7531A" w:rsidRDefault="00C7531A" w:rsidP="00C7531A">
      <w:pPr>
        <w:pStyle w:val="ListParagraph"/>
      </w:pPr>
    </w:p>
    <w:p w14:paraId="4D7AB540" w14:textId="4BB6B985" w:rsidR="00FE71B6" w:rsidRDefault="00C7531A" w:rsidP="00C7531A">
      <w:pPr>
        <w:pStyle w:val="ListParagraph"/>
      </w:pPr>
      <w:r>
        <w:t>As a result, IPS evolved from relatively simple signature-based devices at network gateways into distributed, adaptive, and context-aware prevention systems.</w:t>
      </w:r>
    </w:p>
    <w:p w14:paraId="3BF80C5E" w14:textId="77777777" w:rsidR="00C7531A" w:rsidRPr="00FE71B6" w:rsidRDefault="00C7531A" w:rsidP="00C7531A">
      <w:pPr>
        <w:pStyle w:val="ListParagraph"/>
      </w:pPr>
    </w:p>
    <w:p w14:paraId="2323AF9A" w14:textId="5C723341" w:rsidR="00FE71B6" w:rsidRPr="00FE71B6" w:rsidRDefault="00FE71B6" w:rsidP="00FE71B6">
      <w:pPr>
        <w:pStyle w:val="ListParagraph"/>
        <w:numPr>
          <w:ilvl w:val="0"/>
          <w:numId w:val="1"/>
        </w:numPr>
      </w:pPr>
      <w:r w:rsidRPr="00FE71B6">
        <w:rPr>
          <w:b/>
          <w:bCs/>
        </w:rPr>
        <w:t>Discuss the challenges associated with anomaly-based intrusion detection. Why does this approach have a relatively high false alarm rate, and what are the implications for its adoption in real-world networks?</w:t>
      </w:r>
    </w:p>
    <w:p w14:paraId="71ECC992" w14:textId="23FDDFF3" w:rsidR="00C7531A" w:rsidRDefault="00C7531A" w:rsidP="00FE71B6">
      <w:pPr>
        <w:pStyle w:val="ListParagraph"/>
      </w:pPr>
    </w:p>
    <w:p w14:paraId="5D853522" w14:textId="5C3A75D1" w:rsidR="00C7531A" w:rsidRDefault="00C7531A" w:rsidP="00FE71B6">
      <w:pPr>
        <w:pStyle w:val="ListParagraph"/>
      </w:pPr>
      <w:r w:rsidRPr="00C7531A">
        <w:t>Anomaly-based intrusion detection systems (A-IDS) face challenges such as high False Positive Rates (FPRs), which can complicate incident response. This is because these systems continuously analyze data to identify deviations from expected norms, using sophisticated anomaly detection algorithms. However, the inherent complexity of modern threats, such as Advanced Persistent Threats (APTs)</w:t>
      </w:r>
    </w:p>
    <w:p w14:paraId="3DBFFBFF" w14:textId="77777777" w:rsidR="00FE71B6" w:rsidRPr="00FE71B6" w:rsidRDefault="00FE71B6" w:rsidP="00FE71B6">
      <w:pPr>
        <w:pStyle w:val="ListParagraph"/>
      </w:pPr>
    </w:p>
    <w:p w14:paraId="2B14654A" w14:textId="1C1ED116" w:rsidR="00FE71B6" w:rsidRPr="00C7531A" w:rsidRDefault="00FE71B6" w:rsidP="00FE71B6">
      <w:pPr>
        <w:pStyle w:val="ListParagraph"/>
        <w:numPr>
          <w:ilvl w:val="0"/>
          <w:numId w:val="1"/>
        </w:numPr>
      </w:pPr>
      <w:r w:rsidRPr="00FE71B6">
        <w:rPr>
          <w:b/>
          <w:bCs/>
        </w:rPr>
        <w:t>Examine the concept of "survivability" within the context of Intrusion Detection Systems. How do the components of resistance, recognition, and recovery contribute to the overall survivability of a network or system during an attack?</w:t>
      </w:r>
    </w:p>
    <w:p w14:paraId="6548068B" w14:textId="25A62E32" w:rsidR="00C7531A" w:rsidRDefault="00C7531A" w:rsidP="00C7531A">
      <w:pPr>
        <w:pStyle w:val="ListParagraph"/>
      </w:pPr>
      <w:r w:rsidRPr="00C7531A">
        <w:t>The concept of survivability within the context of Intrusion Detection Systems (IDS) refers to the ability of a system to maintain its essential functions and provide services even after being compromised by an intrusion. This includes the capacity to recover from attacks and ensure the integrity and availability of critical data and services.</w:t>
      </w:r>
    </w:p>
    <w:p w14:paraId="7346F31A" w14:textId="03E91C78" w:rsidR="00C7531A" w:rsidRDefault="00C7531A" w:rsidP="00C7531A">
      <w:pPr>
        <w:pStyle w:val="ListParagraph"/>
      </w:pPr>
    </w:p>
    <w:p w14:paraId="20F5C9FD" w14:textId="4AE1AF21" w:rsidR="00C7531A" w:rsidRPr="00FE71B6" w:rsidRDefault="00C7531A" w:rsidP="00C7531A">
      <w:pPr>
        <w:pStyle w:val="ListParagraph"/>
      </w:pPr>
      <w:r>
        <w:t>survivability is not just about preventing attacks but also about ensuring that systems can withstand intrusions and continue to function effectively. This involves defining essential and non-essential services, recognizing new survivability services for intrusion resistance, and implementing practices for system development, operation, and evolution.</w:t>
      </w:r>
    </w:p>
    <w:p w14:paraId="5D50BDFB" w14:textId="77777777" w:rsidR="00FE71B6" w:rsidRPr="00FE71B6" w:rsidRDefault="00FE71B6" w:rsidP="00FE71B6">
      <w:pPr>
        <w:pStyle w:val="ListParagraph"/>
      </w:pPr>
    </w:p>
    <w:p w14:paraId="487E8027" w14:textId="599485E2" w:rsidR="00FE71B6" w:rsidRPr="00FE71B6" w:rsidRDefault="00FE71B6" w:rsidP="00FE71B6">
      <w:pPr>
        <w:pStyle w:val="ListParagraph"/>
        <w:numPr>
          <w:ilvl w:val="0"/>
          <w:numId w:val="1"/>
        </w:numPr>
      </w:pPr>
      <w:r w:rsidRPr="00FE71B6">
        <w:rPr>
          <w:b/>
          <w:bCs/>
        </w:rPr>
        <w:t>Explain the role of a Demilitarized Zone (DMZ) in network security. How do Intrusion Detection Systems and Intrusion Prevention Systems function within a DMZ, and what are the advantages of deploying both NIDS and HIDS in this environment?</w:t>
      </w:r>
    </w:p>
    <w:p w14:paraId="6792EC71" w14:textId="77777777" w:rsidR="00D87D71" w:rsidRDefault="00D87D71" w:rsidP="00D87D71">
      <w:pPr>
        <w:pStyle w:val="ListParagraph"/>
      </w:pPr>
      <w:r>
        <w:t>A Demilitarized Zone (DMZ) is a network segment that separates an organization's internal network from the public internet, allowing public-facing services to be hosted while protecting the internal network.</w:t>
      </w:r>
    </w:p>
    <w:p w14:paraId="0A859E12" w14:textId="77777777" w:rsidR="00D87D71" w:rsidRDefault="00D87D71" w:rsidP="00D87D71">
      <w:pPr>
        <w:pStyle w:val="ListParagraph"/>
      </w:pPr>
      <w:r>
        <w:t>Intrusion Detection Systems (IDS) and Intrusion Prevention Systems (IPS) function within a DMZ by monitoring and detecting anomalies in traffic.</w:t>
      </w:r>
    </w:p>
    <w:p w14:paraId="430DC50C" w14:textId="77777777" w:rsidR="00D87D71" w:rsidRDefault="00D87D71" w:rsidP="00D87D71">
      <w:pPr>
        <w:pStyle w:val="ListParagraph"/>
      </w:pPr>
      <w:r>
        <w:t>IDS detects and alerts on suspicious activity, while IPS prevents such activity by filtering and blocking threats.</w:t>
      </w:r>
    </w:p>
    <w:p w14:paraId="0F1C5D56" w14:textId="6B488663" w:rsidR="00C7531A" w:rsidRDefault="00D87D71" w:rsidP="00D87D71">
      <w:pPr>
        <w:pStyle w:val="ListParagraph"/>
      </w:pPr>
      <w:r>
        <w:lastRenderedPageBreak/>
        <w:t>Firewalls are often used to control traffic flow, ensuring that only authori</w:t>
      </w:r>
      <w:r>
        <w:t>s</w:t>
      </w:r>
      <w:r>
        <w:t>ed traffic is allowed into the DMZ, thus limiting the potential for unauthori</w:t>
      </w:r>
      <w:r>
        <w:t>s</w:t>
      </w:r>
      <w:r>
        <w:t xml:space="preserve">ed access. </w:t>
      </w:r>
    </w:p>
    <w:p w14:paraId="58586CA3" w14:textId="534C9FFA" w:rsidR="00D87D71" w:rsidRDefault="00D87D71" w:rsidP="00D87D71">
      <w:pPr>
        <w:pStyle w:val="ListParagraph"/>
      </w:pPr>
    </w:p>
    <w:p w14:paraId="0BC10929" w14:textId="77777777" w:rsidR="00D87D71" w:rsidRDefault="00D87D71" w:rsidP="00D87D71">
      <w:pPr>
        <w:pStyle w:val="ListParagraph"/>
      </w:pPr>
      <w:r>
        <w:t>Deploying both Network Intrusion Detection Systems (NIDS) and Host Intrusion Detection Systems (HIDS) in an environment offers several advantages:</w:t>
      </w:r>
    </w:p>
    <w:p w14:paraId="32F64EA6" w14:textId="0439DCC5" w:rsidR="00D87D71" w:rsidRDefault="00D87D71" w:rsidP="00D87D71">
      <w:pPr>
        <w:pStyle w:val="ListParagraph"/>
      </w:pPr>
      <w:r>
        <w:t xml:space="preserve">Comprehensive Threat Detection: Both systems provide a layered defense against external and internal cyber threats, covering both network perimeter and host-level security. </w:t>
      </w:r>
    </w:p>
    <w:p w14:paraId="3AD724E5" w14:textId="77777777" w:rsidR="00D87D71" w:rsidRDefault="00D87D71" w:rsidP="00D87D71">
      <w:pPr>
        <w:pStyle w:val="ListParagraph"/>
      </w:pPr>
    </w:p>
    <w:p w14:paraId="3DA20FD7" w14:textId="1E872047" w:rsidR="00D87D71" w:rsidRDefault="00D87D71" w:rsidP="00D87D71">
      <w:pPr>
        <w:pStyle w:val="ListParagraph"/>
      </w:pPr>
      <w:r>
        <w:t>Increased Detection Accuracy</w:t>
      </w:r>
      <w:r>
        <w:t xml:space="preserve">, </w:t>
      </w:r>
      <w:r>
        <w:t>Incident Response</w:t>
      </w:r>
      <w:r>
        <w:t xml:space="preserve">, </w:t>
      </w:r>
      <w:r>
        <w:t>Enhanced Visibility</w:t>
      </w:r>
    </w:p>
    <w:p w14:paraId="61E27F56" w14:textId="77777777" w:rsidR="00FE71B6" w:rsidRPr="00FE71B6" w:rsidRDefault="00FE71B6" w:rsidP="00FE71B6">
      <w:pPr>
        <w:pStyle w:val="ListParagraph"/>
      </w:pPr>
    </w:p>
    <w:p w14:paraId="380741D1" w14:textId="49AF53EC" w:rsidR="00FE71B6" w:rsidRPr="00D87D71" w:rsidRDefault="00FE71B6" w:rsidP="00FE71B6">
      <w:pPr>
        <w:pStyle w:val="ListParagraph"/>
        <w:numPr>
          <w:ilvl w:val="0"/>
          <w:numId w:val="1"/>
        </w:numPr>
      </w:pPr>
      <w:r w:rsidRPr="00FE71B6">
        <w:rPr>
          <w:b/>
          <w:bCs/>
        </w:rPr>
        <w:t>Discuss the importance of regulatory compliance in the deployment of Intrusion Prevention Systems. How can IPS solutions help organizations meet stringent security requirements, particularly in industries handling sensitive information like healthcare?</w:t>
      </w:r>
    </w:p>
    <w:p w14:paraId="66335C53" w14:textId="16C9EC6A" w:rsidR="00D87D71" w:rsidRDefault="00D87D71" w:rsidP="00D87D71">
      <w:pPr>
        <w:pStyle w:val="ListParagraph"/>
      </w:pPr>
    </w:p>
    <w:p w14:paraId="488A5420" w14:textId="7AD36F6B" w:rsidR="00D87D71" w:rsidRDefault="00D87D71" w:rsidP="00D87D71">
      <w:pPr>
        <w:pStyle w:val="ListParagraph"/>
      </w:pPr>
      <w:r>
        <w:t xml:space="preserve">Real-time Threat Detection: IPS systems actively monitor network traffic and block malicious activity in real-time, acting as a digital security checkpoint. This prevents breaches and ensures that sensitive data remains secure. </w:t>
      </w:r>
    </w:p>
    <w:p w14:paraId="1C664479" w14:textId="77777777" w:rsidR="00D87D71" w:rsidRDefault="00D87D71" w:rsidP="00D87D71">
      <w:pPr>
        <w:pStyle w:val="ListParagraph"/>
      </w:pPr>
    </w:p>
    <w:p w14:paraId="516E9757" w14:textId="2AE81DFA" w:rsidR="00D87D71" w:rsidRDefault="00D87D71" w:rsidP="00D87D71">
      <w:pPr>
        <w:pStyle w:val="ListParagraph"/>
      </w:pPr>
      <w:r>
        <w:t>Compliance Support</w:t>
      </w:r>
    </w:p>
    <w:p w14:paraId="25D2D311" w14:textId="77777777" w:rsidR="00D87D71" w:rsidRDefault="00D87D71" w:rsidP="00D87D71">
      <w:pPr>
        <w:pStyle w:val="ListParagraph"/>
      </w:pPr>
    </w:p>
    <w:p w14:paraId="5B7F4AF0" w14:textId="7160F832" w:rsidR="00D87D71" w:rsidRDefault="00D87D71" w:rsidP="00D87D71">
      <w:pPr>
        <w:pStyle w:val="ListParagraph"/>
      </w:pPr>
      <w:r>
        <w:t xml:space="preserve">Adaptability: IPS systems use advanced algorithms and machine learning to identify unusual patterns and </w:t>
      </w:r>
      <w:r>
        <w:t>behaviours</w:t>
      </w:r>
      <w:r>
        <w:t>, making them more adaptable to evolving threats. This adaptability significantly enhances overall security and helps organizations respond to new attack vectors.</w:t>
      </w:r>
    </w:p>
    <w:p w14:paraId="301E92C5" w14:textId="1FF16C1B" w:rsidR="00D87D71" w:rsidRDefault="00D87D71" w:rsidP="00D87D71">
      <w:pPr>
        <w:pStyle w:val="ListParagraph"/>
      </w:pPr>
    </w:p>
    <w:p w14:paraId="0BCD07CD" w14:textId="2B3BD131" w:rsidR="00D87D71" w:rsidRPr="00FE71B6" w:rsidRDefault="00D87D71" w:rsidP="00D87D71">
      <w:pPr>
        <w:pStyle w:val="ListParagraph"/>
      </w:pPr>
      <w:r>
        <w:t>Proactive Management</w:t>
      </w:r>
    </w:p>
    <w:p w14:paraId="3CC6F4C8" w14:textId="77777777" w:rsidR="00FE71B6" w:rsidRPr="00FE71B6" w:rsidRDefault="00FE71B6" w:rsidP="00FE71B6">
      <w:pPr>
        <w:pStyle w:val="ListParagraph"/>
      </w:pPr>
    </w:p>
    <w:p w14:paraId="0974CD1D" w14:textId="076588DA" w:rsidR="00FE71B6" w:rsidRPr="00D87D71" w:rsidRDefault="00FE71B6" w:rsidP="00FE71B6">
      <w:pPr>
        <w:pStyle w:val="ListParagraph"/>
        <w:numPr>
          <w:ilvl w:val="0"/>
          <w:numId w:val="1"/>
        </w:numPr>
      </w:pPr>
      <w:r w:rsidRPr="00FE71B6">
        <w:rPr>
          <w:b/>
          <w:bCs/>
        </w:rPr>
        <w:t>Consider a scenario where a network is vulnerable to a "Ping of Death" attack. How could an Intrusion Prevention System mitigate this threat, and what specific features of the IPS would be critical in preventing the attack from compromising the target system?</w:t>
      </w:r>
    </w:p>
    <w:p w14:paraId="5D3FCD43" w14:textId="77777777" w:rsidR="00D87D71" w:rsidRPr="00D87D71" w:rsidRDefault="00D87D71" w:rsidP="00D87D71">
      <w:pPr>
        <w:pStyle w:val="ListParagraph"/>
      </w:pPr>
    </w:p>
    <w:p w14:paraId="211CEC4D" w14:textId="7B8FE0AE" w:rsidR="00D87D71" w:rsidRDefault="00D87D71" w:rsidP="00D87D71">
      <w:pPr>
        <w:pStyle w:val="ListParagraph"/>
        <w:numPr>
          <w:ilvl w:val="0"/>
          <w:numId w:val="3"/>
        </w:numPr>
      </w:pPr>
      <w:r>
        <w:t>Deep Packet Inspection (DPI): IPS can perform DPI to understand both the structure and intent behind network traffic. It uses various detection mechanisms to identify threats, such as signature-based detection, anomaly-based detection, and policy-based detection.</w:t>
      </w:r>
    </w:p>
    <w:p w14:paraId="59AB7882" w14:textId="77777777" w:rsidR="00D87D71" w:rsidRDefault="00D87D71" w:rsidP="00D87D71">
      <w:pPr>
        <w:pStyle w:val="ListParagraph"/>
        <w:ind w:left="1440"/>
      </w:pPr>
    </w:p>
    <w:p w14:paraId="6299EBEC" w14:textId="3CF2B035" w:rsidR="00D87D71" w:rsidRDefault="00D87D71" w:rsidP="00D87D71">
      <w:pPr>
        <w:pStyle w:val="ListParagraph"/>
        <w:numPr>
          <w:ilvl w:val="0"/>
          <w:numId w:val="3"/>
        </w:numPr>
      </w:pPr>
      <w:r>
        <w:t xml:space="preserve">Automated Response Actions: Once a threat is detected, an IPS can immediately take action to mitigate it. This includes dropping malicious </w:t>
      </w:r>
      <w:r>
        <w:lastRenderedPageBreak/>
        <w:t>packets, blocking source IP addresses, terminating suspicious sessions, and triggering alerts or logs for the administrator to review.</w:t>
      </w:r>
    </w:p>
    <w:p w14:paraId="5CE9341D" w14:textId="77777777" w:rsidR="00D87D71" w:rsidRDefault="00D87D71" w:rsidP="00D87D71">
      <w:pPr>
        <w:pStyle w:val="ListParagraph"/>
      </w:pPr>
    </w:p>
    <w:p w14:paraId="455EB241" w14:textId="05DB7FE9" w:rsidR="00D87D71" w:rsidRDefault="00D87D71" w:rsidP="00D87D71">
      <w:pPr>
        <w:pStyle w:val="ListParagraph"/>
        <w:numPr>
          <w:ilvl w:val="0"/>
          <w:numId w:val="3"/>
        </w:numPr>
      </w:pPr>
      <w:r>
        <w:t>Network, Transport and Application Layer Inspection: Checks origins of packets and desitnations, reliablility and integrity of the connections</w:t>
      </w:r>
      <w:r w:rsidR="00186FE0">
        <w:t xml:space="preserve"> to detect any anomalies and check datalogin credentials and file transfers to identitify malicious intent.</w:t>
      </w:r>
    </w:p>
    <w:p w14:paraId="6F9B0459" w14:textId="77777777" w:rsidR="00D87D71" w:rsidRDefault="00D87D71" w:rsidP="00D87D71">
      <w:pPr>
        <w:pStyle w:val="ListParagraph"/>
      </w:pPr>
    </w:p>
    <w:p w14:paraId="4A746D89" w14:textId="77777777" w:rsidR="00D87D71" w:rsidRDefault="00D87D71" w:rsidP="00D87D71">
      <w:pPr>
        <w:pStyle w:val="ListParagraph"/>
        <w:ind w:left="1440"/>
      </w:pPr>
    </w:p>
    <w:p w14:paraId="2721EF17" w14:textId="45FC9ED1" w:rsidR="00D87D71" w:rsidRPr="00FE71B6" w:rsidRDefault="00D87D71" w:rsidP="00D87D71">
      <w:pPr>
        <w:pStyle w:val="ListParagraph"/>
        <w:numPr>
          <w:ilvl w:val="0"/>
          <w:numId w:val="3"/>
        </w:numPr>
      </w:pPr>
      <w:r>
        <w:t>Regular Updates and Fine-tuning: An IPS requires regular updates and fine-tuning to stay effective. It updates signatures to add new attack signatures and detection patterns, reduces false positives, and optimizes performance to handle high traffic loads without compromising speed or security.</w:t>
      </w:r>
    </w:p>
    <w:p w14:paraId="22DF1053" w14:textId="77777777" w:rsidR="00955866" w:rsidRDefault="00955866"/>
    <w:sectPr w:rsidR="009558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C020A"/>
    <w:multiLevelType w:val="hybridMultilevel"/>
    <w:tmpl w:val="404640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8B5AD7"/>
    <w:multiLevelType w:val="hybridMultilevel"/>
    <w:tmpl w:val="6316AC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5DC0630A"/>
    <w:multiLevelType w:val="hybridMultilevel"/>
    <w:tmpl w:val="870443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1B6"/>
    <w:rsid w:val="00186FE0"/>
    <w:rsid w:val="006A4A81"/>
    <w:rsid w:val="00955866"/>
    <w:rsid w:val="00AA66FD"/>
    <w:rsid w:val="00C7531A"/>
    <w:rsid w:val="00D87D71"/>
    <w:rsid w:val="00E76618"/>
    <w:rsid w:val="00FE71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5895B"/>
  <w15:chartTrackingRefBased/>
  <w15:docId w15:val="{1AB716C6-8534-4CDC-9C3B-F882319C7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B6"/>
    <w:rPr>
      <w:rFonts w:eastAsiaTheme="majorEastAsia" w:cstheme="majorBidi"/>
      <w:color w:val="272727" w:themeColor="text1" w:themeTint="D8"/>
    </w:rPr>
  </w:style>
  <w:style w:type="paragraph" w:styleId="Title">
    <w:name w:val="Title"/>
    <w:basedOn w:val="Normal"/>
    <w:next w:val="Normal"/>
    <w:link w:val="TitleChar"/>
    <w:uiPriority w:val="10"/>
    <w:qFormat/>
    <w:rsid w:val="00FE7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1B6"/>
    <w:pPr>
      <w:spacing w:before="160"/>
      <w:jc w:val="center"/>
    </w:pPr>
    <w:rPr>
      <w:i/>
      <w:iCs/>
      <w:color w:val="404040" w:themeColor="text1" w:themeTint="BF"/>
    </w:rPr>
  </w:style>
  <w:style w:type="character" w:customStyle="1" w:styleId="QuoteChar">
    <w:name w:val="Quote Char"/>
    <w:basedOn w:val="DefaultParagraphFont"/>
    <w:link w:val="Quote"/>
    <w:uiPriority w:val="29"/>
    <w:rsid w:val="00FE71B6"/>
    <w:rPr>
      <w:i/>
      <w:iCs/>
      <w:color w:val="404040" w:themeColor="text1" w:themeTint="BF"/>
    </w:rPr>
  </w:style>
  <w:style w:type="paragraph" w:styleId="ListParagraph">
    <w:name w:val="List Paragraph"/>
    <w:basedOn w:val="Normal"/>
    <w:uiPriority w:val="34"/>
    <w:qFormat/>
    <w:rsid w:val="00FE71B6"/>
    <w:pPr>
      <w:ind w:left="720"/>
      <w:contextualSpacing/>
    </w:pPr>
  </w:style>
  <w:style w:type="character" w:styleId="IntenseEmphasis">
    <w:name w:val="Intense Emphasis"/>
    <w:basedOn w:val="DefaultParagraphFont"/>
    <w:uiPriority w:val="21"/>
    <w:qFormat/>
    <w:rsid w:val="00FE71B6"/>
    <w:rPr>
      <w:i/>
      <w:iCs/>
      <w:color w:val="0F4761" w:themeColor="accent1" w:themeShade="BF"/>
    </w:rPr>
  </w:style>
  <w:style w:type="paragraph" w:styleId="IntenseQuote">
    <w:name w:val="Intense Quote"/>
    <w:basedOn w:val="Normal"/>
    <w:next w:val="Normal"/>
    <w:link w:val="IntenseQuoteChar"/>
    <w:uiPriority w:val="30"/>
    <w:qFormat/>
    <w:rsid w:val="00FE7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B6"/>
    <w:rPr>
      <w:i/>
      <w:iCs/>
      <w:color w:val="0F4761" w:themeColor="accent1" w:themeShade="BF"/>
    </w:rPr>
  </w:style>
  <w:style w:type="character" w:styleId="IntenseReference">
    <w:name w:val="Intense Reference"/>
    <w:basedOn w:val="DefaultParagraphFont"/>
    <w:uiPriority w:val="32"/>
    <w:qFormat/>
    <w:rsid w:val="00FE71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83381">
      <w:bodyDiv w:val="1"/>
      <w:marLeft w:val="0"/>
      <w:marRight w:val="0"/>
      <w:marTop w:val="0"/>
      <w:marBottom w:val="0"/>
      <w:divBdr>
        <w:top w:val="none" w:sz="0" w:space="0" w:color="auto"/>
        <w:left w:val="none" w:sz="0" w:space="0" w:color="auto"/>
        <w:bottom w:val="none" w:sz="0" w:space="0" w:color="auto"/>
        <w:right w:val="none" w:sz="0" w:space="0" w:color="auto"/>
      </w:divBdr>
    </w:div>
    <w:div w:id="945238366">
      <w:bodyDiv w:val="1"/>
      <w:marLeft w:val="0"/>
      <w:marRight w:val="0"/>
      <w:marTop w:val="0"/>
      <w:marBottom w:val="0"/>
      <w:divBdr>
        <w:top w:val="none" w:sz="0" w:space="0" w:color="auto"/>
        <w:left w:val="none" w:sz="0" w:space="0" w:color="auto"/>
        <w:bottom w:val="none" w:sz="0" w:space="0" w:color="auto"/>
        <w:right w:val="none" w:sz="0" w:space="0" w:color="auto"/>
      </w:divBdr>
    </w:div>
    <w:div w:id="1694455896">
      <w:bodyDiv w:val="1"/>
      <w:marLeft w:val="0"/>
      <w:marRight w:val="0"/>
      <w:marTop w:val="0"/>
      <w:marBottom w:val="0"/>
      <w:divBdr>
        <w:top w:val="none" w:sz="0" w:space="0" w:color="auto"/>
        <w:left w:val="none" w:sz="0" w:space="0" w:color="auto"/>
        <w:bottom w:val="none" w:sz="0" w:space="0" w:color="auto"/>
        <w:right w:val="none" w:sz="0" w:space="0" w:color="auto"/>
      </w:divBdr>
    </w:div>
    <w:div w:id="1959919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1441</Words>
  <Characters>8215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Allardice</dc:creator>
  <cp:keywords/>
  <dc:description/>
  <cp:lastModifiedBy>CONNOR CAMPBELL</cp:lastModifiedBy>
  <cp:revision>2</cp:revision>
  <dcterms:created xsi:type="dcterms:W3CDTF">2024-08-25T10:40:00Z</dcterms:created>
  <dcterms:modified xsi:type="dcterms:W3CDTF">2026-08-24T09:56:00Z</dcterms:modified>
</cp:coreProperties>
</file>