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9393258"/>
        <w:docPartObj>
          <w:docPartGallery w:val="Cover Pages"/>
          <w:docPartUnique/>
        </w:docPartObj>
      </w:sdtPr>
      <w:sdtContent>
        <w:p w14:paraId="19128599" w14:textId="382C19AF" w:rsidR="00F64903" w:rsidRDefault="00F64903"/>
        <w:p w14:paraId="3F2B490D" w14:textId="29C41A0E" w:rsidR="00F64903" w:rsidRDefault="00F64903">
          <w:pPr>
            <w:rPr>
              <w:rFonts w:asciiTheme="majorHAnsi" w:eastAsiaTheme="majorEastAsia" w:hAnsiTheme="majorHAnsi" w:cstheme="majorBidi"/>
              <w:color w:val="0F4761" w:themeColor="accent1" w:themeShade="BF"/>
              <w:kern w:val="0"/>
              <w:sz w:val="32"/>
              <w:szCs w:val="32"/>
              <w14:ligatures w14:val="none"/>
            </w:rPr>
          </w:pPr>
          <w:r>
            <w:rPr>
              <w:noProof/>
            </w:rPr>
            <mc:AlternateContent>
              <mc:Choice Requires="wps">
                <w:drawing>
                  <wp:anchor distT="45720" distB="45720" distL="114300" distR="114300" simplePos="0" relativeHeight="251662336" behindDoc="0" locked="0" layoutInCell="1" allowOverlap="1" wp14:anchorId="3E8DF0AE" wp14:editId="6F86A519">
                    <wp:simplePos x="0" y="0"/>
                    <wp:positionH relativeFrom="margin">
                      <wp:posOffset>141430</wp:posOffset>
                    </wp:positionH>
                    <wp:positionV relativeFrom="paragraph">
                      <wp:posOffset>5531769</wp:posOffset>
                    </wp:positionV>
                    <wp:extent cx="5202555" cy="140462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2555" cy="1404620"/>
                            </a:xfrm>
                            <a:prstGeom prst="rect">
                              <a:avLst/>
                            </a:prstGeom>
                            <a:solidFill>
                              <a:srgbClr val="FFFFFF"/>
                            </a:solidFill>
                            <a:ln w="9525">
                              <a:noFill/>
                              <a:miter lim="800000"/>
                              <a:headEnd/>
                              <a:tailEnd/>
                            </a:ln>
                          </wps:spPr>
                          <wps:txbx>
                            <w:txbxContent>
                              <w:p w14:paraId="090230EE" w14:textId="1B2A71C8" w:rsidR="00F64903" w:rsidRPr="00F64903" w:rsidRDefault="00F64903">
                                <w:pPr>
                                  <w:rPr>
                                    <w:b/>
                                    <w:bCs/>
                                    <w:sz w:val="28"/>
                                    <w:szCs w:val="28"/>
                                  </w:rPr>
                                </w:pPr>
                                <w:r w:rsidRPr="00F64903">
                                  <w:rPr>
                                    <w:b/>
                                    <w:bCs/>
                                    <w:sz w:val="28"/>
                                    <w:szCs w:val="28"/>
                                  </w:rPr>
                                  <w:t xml:space="preserve">Student Name: </w:t>
                                </w:r>
                              </w:p>
                              <w:p w14:paraId="4C8E88D6" w14:textId="13DFCC82" w:rsidR="00F64903" w:rsidRPr="00F64903" w:rsidRDefault="00F64903">
                                <w:pPr>
                                  <w:rPr>
                                    <w:b/>
                                    <w:bCs/>
                                    <w:sz w:val="28"/>
                                    <w:szCs w:val="28"/>
                                  </w:rPr>
                                </w:pPr>
                                <w:r w:rsidRPr="00F64903">
                                  <w:rPr>
                                    <w:b/>
                                    <w:bCs/>
                                    <w:sz w:val="28"/>
                                    <w:szCs w:val="28"/>
                                  </w:rPr>
                                  <w:t xml:space="preserve">Student Number: </w:t>
                                </w:r>
                              </w:p>
                              <w:p w14:paraId="0FD7728F" w14:textId="6427E05A" w:rsidR="00F64903" w:rsidRPr="00F64903" w:rsidRDefault="00F64903">
                                <w:pPr>
                                  <w:rPr>
                                    <w:b/>
                                    <w:bCs/>
                                    <w:sz w:val="28"/>
                                    <w:szCs w:val="28"/>
                                  </w:rPr>
                                </w:pPr>
                                <w:r w:rsidRPr="00F64903">
                                  <w:rPr>
                                    <w:b/>
                                    <w:bCs/>
                                    <w:sz w:val="28"/>
                                    <w:szCs w:val="28"/>
                                  </w:rPr>
                                  <w:t xml:space="preserve">Date: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8DF0AE" id="_x0000_t202" coordsize="21600,21600" o:spt="202" path="m,l,21600r21600,l21600,xe">
                    <v:stroke joinstyle="miter"/>
                    <v:path gradientshapeok="t" o:connecttype="rect"/>
                  </v:shapetype>
                  <v:shape id="Text Box 2" o:spid="_x0000_s1026" type="#_x0000_t202" style="position:absolute;margin-left:11.15pt;margin-top:435.55pt;width:409.6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" stroked="f">
                    <v:textbox style="mso-fit-shape-to-text:t">
                      <w:txbxContent>
                        <w:p w14:paraId="090230EE" w14:textId="1B2A71C8" w:rsidR="00F64903" w:rsidRPr="00F64903" w:rsidRDefault="00F64903">
                          <w:pPr>
                            <w:rPr>
                              <w:b/>
                              <w:bCs/>
                              <w:sz w:val="28"/>
                              <w:szCs w:val="28"/>
                            </w:rPr>
                          </w:pPr>
                          <w:r w:rsidRPr="00F64903">
                            <w:rPr>
                              <w:b/>
                              <w:bCs/>
                              <w:sz w:val="28"/>
                              <w:szCs w:val="28"/>
                            </w:rPr>
                            <w:t xml:space="preserve">Student Name: </w:t>
                          </w:r>
                        </w:p>
                        <w:p w14:paraId="4C8E88D6" w14:textId="13DFCC82" w:rsidR="00F64903" w:rsidRPr="00F64903" w:rsidRDefault="00F64903">
                          <w:pPr>
                            <w:rPr>
                              <w:b/>
                              <w:bCs/>
                              <w:sz w:val="28"/>
                              <w:szCs w:val="28"/>
                            </w:rPr>
                          </w:pPr>
                          <w:r w:rsidRPr="00F64903">
                            <w:rPr>
                              <w:b/>
                              <w:bCs/>
                              <w:sz w:val="28"/>
                              <w:szCs w:val="28"/>
                            </w:rPr>
                            <w:t xml:space="preserve">Student Number: </w:t>
                          </w:r>
                        </w:p>
                        <w:p w14:paraId="0FD7728F" w14:textId="6427E05A" w:rsidR="00F64903" w:rsidRPr="00F64903" w:rsidRDefault="00F64903">
                          <w:pPr>
                            <w:rPr>
                              <w:b/>
                              <w:bCs/>
                              <w:sz w:val="28"/>
                              <w:szCs w:val="28"/>
                            </w:rPr>
                          </w:pPr>
                          <w:r w:rsidRPr="00F64903">
                            <w:rPr>
                              <w:b/>
                              <w:bCs/>
                              <w:sz w:val="28"/>
                              <w:szCs w:val="28"/>
                            </w:rPr>
                            <w:t xml:space="preserve">Date: </w:t>
                          </w:r>
                        </w:p>
                      </w:txbxContent>
                    </v:textbox>
                    <w10:wrap type="square" anchorx="margin"/>
                  </v:shape>
                </w:pict>
              </mc:Fallback>
            </mc:AlternateContent>
          </w:r>
          <w:r>
            <w:rPr>
              <w:noProof/>
            </w:rPr>
            <mc:AlternateContent>
              <mc:Choice Requires="wps">
                <w:drawing>
                  <wp:anchor distT="0" distB="0" distL="182880" distR="182880" simplePos="0" relativeHeight="251660288" behindDoc="0" locked="0" layoutInCell="1" allowOverlap="1" wp14:anchorId="5A599BD3" wp14:editId="69BDE421">
                    <wp:simplePos x="0" y="0"/>
                    <wp:positionH relativeFrom="margin">
                      <wp:posOffset>363241</wp:posOffset>
                    </wp:positionH>
                    <wp:positionV relativeFrom="page">
                      <wp:posOffset>3445335</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8CB6F0" w14:textId="3D4FCA5C" w:rsidR="00F64903"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15F05">
                                      <w:rPr>
                                        <w:color w:val="156082" w:themeColor="accent1"/>
                                        <w:sz w:val="72"/>
                                        <w:szCs w:val="72"/>
                                      </w:rPr>
                                      <w:t>Ethical Hacking</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852E954" w14:textId="5F677319" w:rsidR="00F64903" w:rsidRDefault="00F64903">
                                    <w:pPr>
                                      <w:pStyle w:val="NoSpacing"/>
                                      <w:spacing w:before="40" w:after="40"/>
                                      <w:rPr>
                                        <w:caps/>
                                        <w:color w:val="501549" w:themeColor="accent5" w:themeShade="80"/>
                                        <w:sz w:val="28"/>
                                        <w:szCs w:val="28"/>
                                      </w:rPr>
                                    </w:pPr>
                                    <w:r>
                                      <w:rPr>
                                        <w:caps/>
                                        <w:color w:val="501549" w:themeColor="accent5" w:themeShade="80"/>
                                        <w:sz w:val="28"/>
                                        <w:szCs w:val="28"/>
                                      </w:rPr>
                                      <w:t>J0HK 34 – Assessment 02</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FCE3B0B" w14:textId="277EC6E1" w:rsidR="00F64903" w:rsidRDefault="00115F05">
                                    <w:pPr>
                                      <w:pStyle w:val="NoSpacing"/>
                                      <w:spacing w:before="80" w:after="40"/>
                                      <w:rPr>
                                        <w:caps/>
                                        <w:color w:val="A02B93" w:themeColor="accent5"/>
                                        <w:sz w:val="24"/>
                                        <w:szCs w:val="24"/>
                                      </w:rPr>
                                    </w:pPr>
                                    <w:r>
                                      <w:rPr>
                                        <w:caps/>
                                        <w:color w:val="A02B93" w:themeColor="accent5"/>
                                        <w:sz w:val="24"/>
                                        <w:szCs w:val="24"/>
                                      </w:rPr>
                                      <w:t>EAllardice</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 w14:anchorId="5A599BD3" id="Text Box 131" o:spid="_x0000_s1027" type="#_x0000_t202" style="position:absolute;margin-left:28.6pt;margin-top:271.3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" filled="f" stroked="f" strokeweight=".5pt">
                    <v:textbox style="mso-fit-shape-to-text:t" inset="0,0,0,0">
                      <w:txbxContent>
                        <w:p w14:paraId="238CB6F0" w14:textId="3D4FCA5C" w:rsidR="00F64903"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15F05">
                                <w:rPr>
                                  <w:color w:val="156082" w:themeColor="accent1"/>
                                  <w:sz w:val="72"/>
                                  <w:szCs w:val="72"/>
                                </w:rPr>
                                <w:t>Ethical Hacking</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852E954" w14:textId="5F677319" w:rsidR="00F64903" w:rsidRDefault="00F64903">
                              <w:pPr>
                                <w:pStyle w:val="NoSpacing"/>
                                <w:spacing w:before="40" w:after="40"/>
                                <w:rPr>
                                  <w:caps/>
                                  <w:color w:val="501549" w:themeColor="accent5" w:themeShade="80"/>
                                  <w:sz w:val="28"/>
                                  <w:szCs w:val="28"/>
                                </w:rPr>
                              </w:pPr>
                              <w:r>
                                <w:rPr>
                                  <w:caps/>
                                  <w:color w:val="501549" w:themeColor="accent5" w:themeShade="80"/>
                                  <w:sz w:val="28"/>
                                  <w:szCs w:val="28"/>
                                </w:rPr>
                                <w:t>J0HK 34 – Assessment 02</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FCE3B0B" w14:textId="277EC6E1" w:rsidR="00F64903" w:rsidRDefault="00115F05">
                              <w:pPr>
                                <w:pStyle w:val="NoSpacing"/>
                                <w:spacing w:before="80" w:after="40"/>
                                <w:rPr>
                                  <w:caps/>
                                  <w:color w:val="A02B93" w:themeColor="accent5"/>
                                  <w:sz w:val="24"/>
                                  <w:szCs w:val="24"/>
                                </w:rPr>
                              </w:pPr>
                              <w:r>
                                <w:rPr>
                                  <w:caps/>
                                  <w:color w:val="A02B93" w:themeColor="accent5"/>
                                  <w:sz w:val="24"/>
                                  <w:szCs w:val="24"/>
                                </w:rPr>
                                <w:t>EAllardice</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50D57EF6" wp14:editId="29748D3E">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06A68F55" w14:textId="77D81C23" w:rsidR="00F64903" w:rsidRDefault="00F64903">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0D57EF6" id="Rectangle 132" o:spid="_x0000_s1028"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06A68F55" w14:textId="77D81C23" w:rsidR="00F64903" w:rsidRDefault="00F64903">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4"/>
          <w:szCs w:val="24"/>
          <w14:ligatures w14:val="standardContextual"/>
        </w:rPr>
        <w:id w:val="-773939128"/>
        <w:docPartObj>
          <w:docPartGallery w:val="Table of Contents"/>
          <w:docPartUnique/>
        </w:docPartObj>
      </w:sdtPr>
      <w:sdtEndPr>
        <w:rPr>
          <w:b/>
          <w:bCs/>
          <w:noProof/>
        </w:rPr>
      </w:sdtEndPr>
      <w:sdtContent>
        <w:p w14:paraId="676848EA" w14:textId="60E7FEEA" w:rsidR="00F64903" w:rsidRDefault="00F64903">
          <w:pPr>
            <w:pStyle w:val="TOCHeading"/>
          </w:pPr>
          <w:r>
            <w:t>Contents</w:t>
          </w:r>
        </w:p>
        <w:p w14:paraId="1E70DB3F" w14:textId="460D40E3" w:rsidR="00F64903" w:rsidRDefault="00F64903">
          <w:pPr>
            <w:pStyle w:val="TOC1"/>
            <w:tabs>
              <w:tab w:val="right" w:leader="dot" w:pos="9350"/>
            </w:tabs>
            <w:rPr>
              <w:noProof/>
            </w:rPr>
          </w:pPr>
          <w:r>
            <w:fldChar w:fldCharType="begin"/>
          </w:r>
          <w:r>
            <w:instrText xml:space="preserve"> TOC \o "1-3" \h \z \u </w:instrText>
          </w:r>
          <w:r>
            <w:fldChar w:fldCharType="separate"/>
          </w:r>
          <w:hyperlink w:anchor="_Toc222209009" w:history="1">
            <w:r w:rsidRPr="00C80191">
              <w:rPr>
                <w:rStyle w:val="Hyperlink"/>
                <w:noProof/>
                <w:lang w:val="en-GB"/>
              </w:rPr>
              <w:t>Introduction</w:t>
            </w:r>
            <w:r>
              <w:rPr>
                <w:noProof/>
                <w:webHidden/>
              </w:rPr>
              <w:tab/>
            </w:r>
            <w:r>
              <w:rPr>
                <w:noProof/>
                <w:webHidden/>
              </w:rPr>
              <w:fldChar w:fldCharType="begin"/>
            </w:r>
            <w:r>
              <w:rPr>
                <w:noProof/>
                <w:webHidden/>
              </w:rPr>
              <w:instrText xml:space="preserve"> PAGEREF _Toc222209009 \h </w:instrText>
            </w:r>
            <w:r>
              <w:rPr>
                <w:noProof/>
                <w:webHidden/>
              </w:rPr>
            </w:r>
            <w:r>
              <w:rPr>
                <w:noProof/>
                <w:webHidden/>
              </w:rPr>
              <w:fldChar w:fldCharType="separate"/>
            </w:r>
            <w:r>
              <w:rPr>
                <w:noProof/>
                <w:webHidden/>
              </w:rPr>
              <w:t>2</w:t>
            </w:r>
            <w:r>
              <w:rPr>
                <w:noProof/>
                <w:webHidden/>
              </w:rPr>
              <w:fldChar w:fldCharType="end"/>
            </w:r>
          </w:hyperlink>
        </w:p>
        <w:p w14:paraId="6A97B768" w14:textId="764D83F0" w:rsidR="00F64903" w:rsidRDefault="00F64903">
          <w:pPr>
            <w:pStyle w:val="TOC1"/>
            <w:tabs>
              <w:tab w:val="right" w:leader="dot" w:pos="9350"/>
            </w:tabs>
            <w:rPr>
              <w:noProof/>
            </w:rPr>
          </w:pPr>
          <w:hyperlink w:anchor="_Toc222209010" w:history="1">
            <w:r w:rsidRPr="00C80191">
              <w:rPr>
                <w:rStyle w:val="Hyperlink"/>
                <w:noProof/>
                <w:lang w:val="en-GB"/>
              </w:rPr>
              <w:t>Scope and Rules of Engagement</w:t>
            </w:r>
            <w:r>
              <w:rPr>
                <w:noProof/>
                <w:webHidden/>
              </w:rPr>
              <w:tab/>
            </w:r>
            <w:r>
              <w:rPr>
                <w:noProof/>
                <w:webHidden/>
              </w:rPr>
              <w:fldChar w:fldCharType="begin"/>
            </w:r>
            <w:r>
              <w:rPr>
                <w:noProof/>
                <w:webHidden/>
              </w:rPr>
              <w:instrText xml:space="preserve"> PAGEREF _Toc222209010 \h </w:instrText>
            </w:r>
            <w:r>
              <w:rPr>
                <w:noProof/>
                <w:webHidden/>
              </w:rPr>
            </w:r>
            <w:r>
              <w:rPr>
                <w:noProof/>
                <w:webHidden/>
              </w:rPr>
              <w:fldChar w:fldCharType="separate"/>
            </w:r>
            <w:r>
              <w:rPr>
                <w:noProof/>
                <w:webHidden/>
              </w:rPr>
              <w:t>2</w:t>
            </w:r>
            <w:r>
              <w:rPr>
                <w:noProof/>
                <w:webHidden/>
              </w:rPr>
              <w:fldChar w:fldCharType="end"/>
            </w:r>
          </w:hyperlink>
        </w:p>
        <w:p w14:paraId="59640179" w14:textId="1B3C1767" w:rsidR="00F64903" w:rsidRDefault="00F64903">
          <w:pPr>
            <w:pStyle w:val="TOC2"/>
            <w:tabs>
              <w:tab w:val="right" w:leader="dot" w:pos="9350"/>
            </w:tabs>
            <w:rPr>
              <w:noProof/>
            </w:rPr>
          </w:pPr>
          <w:hyperlink w:anchor="_Toc222209011" w:history="1">
            <w:r w:rsidRPr="00C80191">
              <w:rPr>
                <w:rStyle w:val="Hyperlink"/>
                <w:noProof/>
                <w:lang w:val="en-GB"/>
              </w:rPr>
              <w:t>Scope of Testing</w:t>
            </w:r>
            <w:r>
              <w:rPr>
                <w:noProof/>
                <w:webHidden/>
              </w:rPr>
              <w:tab/>
            </w:r>
            <w:r>
              <w:rPr>
                <w:noProof/>
                <w:webHidden/>
              </w:rPr>
              <w:fldChar w:fldCharType="begin"/>
            </w:r>
            <w:r>
              <w:rPr>
                <w:noProof/>
                <w:webHidden/>
              </w:rPr>
              <w:instrText xml:space="preserve"> PAGEREF _Toc222209011 \h </w:instrText>
            </w:r>
            <w:r>
              <w:rPr>
                <w:noProof/>
                <w:webHidden/>
              </w:rPr>
            </w:r>
            <w:r>
              <w:rPr>
                <w:noProof/>
                <w:webHidden/>
              </w:rPr>
              <w:fldChar w:fldCharType="separate"/>
            </w:r>
            <w:r>
              <w:rPr>
                <w:noProof/>
                <w:webHidden/>
              </w:rPr>
              <w:t>2</w:t>
            </w:r>
            <w:r>
              <w:rPr>
                <w:noProof/>
                <w:webHidden/>
              </w:rPr>
              <w:fldChar w:fldCharType="end"/>
            </w:r>
          </w:hyperlink>
        </w:p>
        <w:p w14:paraId="6C995FFD" w14:textId="0D4E4152" w:rsidR="00F64903" w:rsidRDefault="00F64903">
          <w:pPr>
            <w:pStyle w:val="TOC2"/>
            <w:tabs>
              <w:tab w:val="right" w:leader="dot" w:pos="9350"/>
            </w:tabs>
            <w:rPr>
              <w:noProof/>
            </w:rPr>
          </w:pPr>
          <w:hyperlink w:anchor="_Toc222209012" w:history="1">
            <w:r w:rsidRPr="00C80191">
              <w:rPr>
                <w:rStyle w:val="Hyperlink"/>
                <w:noProof/>
                <w:lang w:val="en-GB"/>
              </w:rPr>
              <w:t>Rules of Engagement</w:t>
            </w:r>
            <w:r>
              <w:rPr>
                <w:noProof/>
                <w:webHidden/>
              </w:rPr>
              <w:tab/>
            </w:r>
            <w:r>
              <w:rPr>
                <w:noProof/>
                <w:webHidden/>
              </w:rPr>
              <w:fldChar w:fldCharType="begin"/>
            </w:r>
            <w:r>
              <w:rPr>
                <w:noProof/>
                <w:webHidden/>
              </w:rPr>
              <w:instrText xml:space="preserve"> PAGEREF _Toc222209012 \h </w:instrText>
            </w:r>
            <w:r>
              <w:rPr>
                <w:noProof/>
                <w:webHidden/>
              </w:rPr>
            </w:r>
            <w:r>
              <w:rPr>
                <w:noProof/>
                <w:webHidden/>
              </w:rPr>
              <w:fldChar w:fldCharType="separate"/>
            </w:r>
            <w:r>
              <w:rPr>
                <w:noProof/>
                <w:webHidden/>
              </w:rPr>
              <w:t>2</w:t>
            </w:r>
            <w:r>
              <w:rPr>
                <w:noProof/>
                <w:webHidden/>
              </w:rPr>
              <w:fldChar w:fldCharType="end"/>
            </w:r>
          </w:hyperlink>
        </w:p>
        <w:p w14:paraId="53044F5D" w14:textId="5E218BA7" w:rsidR="00F64903" w:rsidRDefault="00F64903">
          <w:pPr>
            <w:pStyle w:val="TOC1"/>
            <w:tabs>
              <w:tab w:val="right" w:leader="dot" w:pos="9350"/>
            </w:tabs>
            <w:rPr>
              <w:noProof/>
            </w:rPr>
          </w:pPr>
          <w:hyperlink w:anchor="_Toc222209013" w:history="1">
            <w:r w:rsidRPr="00C80191">
              <w:rPr>
                <w:rStyle w:val="Hyperlink"/>
                <w:noProof/>
                <w:lang w:val="en-GB"/>
              </w:rPr>
              <w:t>Reconnaissance</w:t>
            </w:r>
            <w:r>
              <w:rPr>
                <w:noProof/>
                <w:webHidden/>
              </w:rPr>
              <w:tab/>
            </w:r>
            <w:r>
              <w:rPr>
                <w:noProof/>
                <w:webHidden/>
              </w:rPr>
              <w:fldChar w:fldCharType="begin"/>
            </w:r>
            <w:r>
              <w:rPr>
                <w:noProof/>
                <w:webHidden/>
              </w:rPr>
              <w:instrText xml:space="preserve"> PAGEREF _Toc222209013 \h </w:instrText>
            </w:r>
            <w:r>
              <w:rPr>
                <w:noProof/>
                <w:webHidden/>
              </w:rPr>
            </w:r>
            <w:r>
              <w:rPr>
                <w:noProof/>
                <w:webHidden/>
              </w:rPr>
              <w:fldChar w:fldCharType="separate"/>
            </w:r>
            <w:r>
              <w:rPr>
                <w:noProof/>
                <w:webHidden/>
              </w:rPr>
              <w:t>2</w:t>
            </w:r>
            <w:r>
              <w:rPr>
                <w:noProof/>
                <w:webHidden/>
              </w:rPr>
              <w:fldChar w:fldCharType="end"/>
            </w:r>
          </w:hyperlink>
        </w:p>
        <w:p w14:paraId="676596B2" w14:textId="79F4FA6D" w:rsidR="00F64903" w:rsidRDefault="00F64903">
          <w:pPr>
            <w:pStyle w:val="TOC1"/>
            <w:tabs>
              <w:tab w:val="right" w:leader="dot" w:pos="9350"/>
            </w:tabs>
            <w:rPr>
              <w:noProof/>
            </w:rPr>
          </w:pPr>
          <w:hyperlink w:anchor="_Toc222209014" w:history="1">
            <w:r w:rsidRPr="00C80191">
              <w:rPr>
                <w:rStyle w:val="Hyperlink"/>
                <w:noProof/>
                <w:lang w:val="en-GB"/>
              </w:rPr>
              <w:t>Enumeration</w:t>
            </w:r>
            <w:r>
              <w:rPr>
                <w:noProof/>
                <w:webHidden/>
              </w:rPr>
              <w:tab/>
            </w:r>
            <w:r>
              <w:rPr>
                <w:noProof/>
                <w:webHidden/>
              </w:rPr>
              <w:fldChar w:fldCharType="begin"/>
            </w:r>
            <w:r>
              <w:rPr>
                <w:noProof/>
                <w:webHidden/>
              </w:rPr>
              <w:instrText xml:space="preserve"> PAGEREF _Toc222209014 \h </w:instrText>
            </w:r>
            <w:r>
              <w:rPr>
                <w:noProof/>
                <w:webHidden/>
              </w:rPr>
            </w:r>
            <w:r>
              <w:rPr>
                <w:noProof/>
                <w:webHidden/>
              </w:rPr>
              <w:fldChar w:fldCharType="separate"/>
            </w:r>
            <w:r>
              <w:rPr>
                <w:noProof/>
                <w:webHidden/>
              </w:rPr>
              <w:t>2</w:t>
            </w:r>
            <w:r>
              <w:rPr>
                <w:noProof/>
                <w:webHidden/>
              </w:rPr>
              <w:fldChar w:fldCharType="end"/>
            </w:r>
          </w:hyperlink>
        </w:p>
        <w:p w14:paraId="3F532ACB" w14:textId="7441AADF" w:rsidR="00F64903" w:rsidRDefault="00F64903">
          <w:pPr>
            <w:pStyle w:val="TOC1"/>
            <w:tabs>
              <w:tab w:val="right" w:leader="dot" w:pos="9350"/>
            </w:tabs>
            <w:rPr>
              <w:noProof/>
            </w:rPr>
          </w:pPr>
          <w:hyperlink w:anchor="_Toc222209015" w:history="1">
            <w:r w:rsidRPr="00C80191">
              <w:rPr>
                <w:rStyle w:val="Hyperlink"/>
                <w:noProof/>
                <w:lang w:val="en-GB"/>
              </w:rPr>
              <w:t>Vulnerability Analysis</w:t>
            </w:r>
            <w:r>
              <w:rPr>
                <w:noProof/>
                <w:webHidden/>
              </w:rPr>
              <w:tab/>
            </w:r>
            <w:r>
              <w:rPr>
                <w:noProof/>
                <w:webHidden/>
              </w:rPr>
              <w:fldChar w:fldCharType="begin"/>
            </w:r>
            <w:r>
              <w:rPr>
                <w:noProof/>
                <w:webHidden/>
              </w:rPr>
              <w:instrText xml:space="preserve"> PAGEREF _Toc222209015 \h </w:instrText>
            </w:r>
            <w:r>
              <w:rPr>
                <w:noProof/>
                <w:webHidden/>
              </w:rPr>
            </w:r>
            <w:r>
              <w:rPr>
                <w:noProof/>
                <w:webHidden/>
              </w:rPr>
              <w:fldChar w:fldCharType="separate"/>
            </w:r>
            <w:r>
              <w:rPr>
                <w:noProof/>
                <w:webHidden/>
              </w:rPr>
              <w:t>2</w:t>
            </w:r>
            <w:r>
              <w:rPr>
                <w:noProof/>
                <w:webHidden/>
              </w:rPr>
              <w:fldChar w:fldCharType="end"/>
            </w:r>
          </w:hyperlink>
        </w:p>
        <w:p w14:paraId="749D7872" w14:textId="7474A4DD" w:rsidR="00F64903" w:rsidRDefault="00F64903">
          <w:pPr>
            <w:pStyle w:val="TOC2"/>
            <w:tabs>
              <w:tab w:val="right" w:leader="dot" w:pos="9350"/>
            </w:tabs>
            <w:rPr>
              <w:noProof/>
            </w:rPr>
          </w:pPr>
          <w:hyperlink w:anchor="_Toc222209016" w:history="1">
            <w:r w:rsidRPr="00C80191">
              <w:rPr>
                <w:rStyle w:val="Hyperlink"/>
                <w:noProof/>
                <w:lang w:val="en-GB"/>
              </w:rPr>
              <w:t xml:space="preserve">Manual </w:t>
            </w:r>
            <w:r w:rsidRPr="00C80191">
              <w:rPr>
                <w:rStyle w:val="Hyperlink"/>
                <w:noProof/>
              </w:rPr>
              <w:t>Vulnerability Testing</w:t>
            </w:r>
            <w:r>
              <w:rPr>
                <w:noProof/>
                <w:webHidden/>
              </w:rPr>
              <w:tab/>
            </w:r>
            <w:r>
              <w:rPr>
                <w:noProof/>
                <w:webHidden/>
              </w:rPr>
              <w:fldChar w:fldCharType="begin"/>
            </w:r>
            <w:r>
              <w:rPr>
                <w:noProof/>
                <w:webHidden/>
              </w:rPr>
              <w:instrText xml:space="preserve"> PAGEREF _Toc222209016 \h </w:instrText>
            </w:r>
            <w:r>
              <w:rPr>
                <w:noProof/>
                <w:webHidden/>
              </w:rPr>
            </w:r>
            <w:r>
              <w:rPr>
                <w:noProof/>
                <w:webHidden/>
              </w:rPr>
              <w:fldChar w:fldCharType="separate"/>
            </w:r>
            <w:r>
              <w:rPr>
                <w:noProof/>
                <w:webHidden/>
              </w:rPr>
              <w:t>2</w:t>
            </w:r>
            <w:r>
              <w:rPr>
                <w:noProof/>
                <w:webHidden/>
              </w:rPr>
              <w:fldChar w:fldCharType="end"/>
            </w:r>
          </w:hyperlink>
        </w:p>
        <w:p w14:paraId="5822B149" w14:textId="3A0BED9B" w:rsidR="00F64903" w:rsidRDefault="00F64903">
          <w:pPr>
            <w:pStyle w:val="TOC2"/>
            <w:tabs>
              <w:tab w:val="right" w:leader="dot" w:pos="9350"/>
            </w:tabs>
            <w:rPr>
              <w:noProof/>
            </w:rPr>
          </w:pPr>
          <w:hyperlink w:anchor="_Toc222209017" w:history="1">
            <w:r w:rsidRPr="00C80191">
              <w:rPr>
                <w:rStyle w:val="Hyperlink"/>
                <w:noProof/>
              </w:rPr>
              <w:t>Automated Vulnerability Testing</w:t>
            </w:r>
            <w:r>
              <w:rPr>
                <w:noProof/>
                <w:webHidden/>
              </w:rPr>
              <w:tab/>
            </w:r>
            <w:r>
              <w:rPr>
                <w:noProof/>
                <w:webHidden/>
              </w:rPr>
              <w:fldChar w:fldCharType="begin"/>
            </w:r>
            <w:r>
              <w:rPr>
                <w:noProof/>
                <w:webHidden/>
              </w:rPr>
              <w:instrText xml:space="preserve"> PAGEREF _Toc222209017 \h </w:instrText>
            </w:r>
            <w:r>
              <w:rPr>
                <w:noProof/>
                <w:webHidden/>
              </w:rPr>
            </w:r>
            <w:r>
              <w:rPr>
                <w:noProof/>
                <w:webHidden/>
              </w:rPr>
              <w:fldChar w:fldCharType="separate"/>
            </w:r>
            <w:r>
              <w:rPr>
                <w:noProof/>
                <w:webHidden/>
              </w:rPr>
              <w:t>2</w:t>
            </w:r>
            <w:r>
              <w:rPr>
                <w:noProof/>
                <w:webHidden/>
              </w:rPr>
              <w:fldChar w:fldCharType="end"/>
            </w:r>
          </w:hyperlink>
        </w:p>
        <w:p w14:paraId="45F831BC" w14:textId="061D00C0" w:rsidR="00F64903" w:rsidRDefault="00F64903">
          <w:pPr>
            <w:pStyle w:val="TOC1"/>
            <w:tabs>
              <w:tab w:val="right" w:leader="dot" w:pos="9350"/>
            </w:tabs>
            <w:rPr>
              <w:noProof/>
            </w:rPr>
          </w:pPr>
          <w:hyperlink w:anchor="_Toc222209018" w:history="1">
            <w:r w:rsidRPr="00C80191">
              <w:rPr>
                <w:rStyle w:val="Hyperlink"/>
                <w:noProof/>
              </w:rPr>
              <w:t>Exploitation</w:t>
            </w:r>
            <w:r>
              <w:rPr>
                <w:noProof/>
                <w:webHidden/>
              </w:rPr>
              <w:tab/>
            </w:r>
            <w:r>
              <w:rPr>
                <w:noProof/>
                <w:webHidden/>
              </w:rPr>
              <w:fldChar w:fldCharType="begin"/>
            </w:r>
            <w:r>
              <w:rPr>
                <w:noProof/>
                <w:webHidden/>
              </w:rPr>
              <w:instrText xml:space="preserve"> PAGEREF _Toc222209018 \h </w:instrText>
            </w:r>
            <w:r>
              <w:rPr>
                <w:noProof/>
                <w:webHidden/>
              </w:rPr>
            </w:r>
            <w:r>
              <w:rPr>
                <w:noProof/>
                <w:webHidden/>
              </w:rPr>
              <w:fldChar w:fldCharType="separate"/>
            </w:r>
            <w:r>
              <w:rPr>
                <w:noProof/>
                <w:webHidden/>
              </w:rPr>
              <w:t>2</w:t>
            </w:r>
            <w:r>
              <w:rPr>
                <w:noProof/>
                <w:webHidden/>
              </w:rPr>
              <w:fldChar w:fldCharType="end"/>
            </w:r>
          </w:hyperlink>
        </w:p>
        <w:p w14:paraId="5D98C892" w14:textId="54355685" w:rsidR="00F64903" w:rsidRDefault="00F64903">
          <w:pPr>
            <w:pStyle w:val="TOC1"/>
            <w:tabs>
              <w:tab w:val="right" w:leader="dot" w:pos="9350"/>
            </w:tabs>
            <w:rPr>
              <w:noProof/>
            </w:rPr>
          </w:pPr>
          <w:hyperlink w:anchor="_Toc222209019" w:history="1">
            <w:r w:rsidRPr="00C80191">
              <w:rPr>
                <w:rStyle w:val="Hyperlink"/>
                <w:noProof/>
              </w:rPr>
              <w:t>Maintaining Access</w:t>
            </w:r>
            <w:r>
              <w:rPr>
                <w:noProof/>
                <w:webHidden/>
              </w:rPr>
              <w:tab/>
            </w:r>
            <w:r>
              <w:rPr>
                <w:noProof/>
                <w:webHidden/>
              </w:rPr>
              <w:fldChar w:fldCharType="begin"/>
            </w:r>
            <w:r>
              <w:rPr>
                <w:noProof/>
                <w:webHidden/>
              </w:rPr>
              <w:instrText xml:space="preserve"> PAGEREF _Toc222209019 \h </w:instrText>
            </w:r>
            <w:r>
              <w:rPr>
                <w:noProof/>
                <w:webHidden/>
              </w:rPr>
            </w:r>
            <w:r>
              <w:rPr>
                <w:noProof/>
                <w:webHidden/>
              </w:rPr>
              <w:fldChar w:fldCharType="separate"/>
            </w:r>
            <w:r>
              <w:rPr>
                <w:noProof/>
                <w:webHidden/>
              </w:rPr>
              <w:t>2</w:t>
            </w:r>
            <w:r>
              <w:rPr>
                <w:noProof/>
                <w:webHidden/>
              </w:rPr>
              <w:fldChar w:fldCharType="end"/>
            </w:r>
          </w:hyperlink>
        </w:p>
        <w:p w14:paraId="4953699F" w14:textId="7F3A5979" w:rsidR="00F64903" w:rsidRDefault="00F64903">
          <w:pPr>
            <w:pStyle w:val="TOC1"/>
            <w:tabs>
              <w:tab w:val="right" w:leader="dot" w:pos="9350"/>
            </w:tabs>
            <w:rPr>
              <w:noProof/>
            </w:rPr>
          </w:pPr>
          <w:hyperlink w:anchor="_Toc222209020" w:history="1">
            <w:r w:rsidRPr="00C80191">
              <w:rPr>
                <w:rStyle w:val="Hyperlink"/>
                <w:noProof/>
              </w:rPr>
              <w:t>Covering Tracks</w:t>
            </w:r>
            <w:r>
              <w:rPr>
                <w:noProof/>
                <w:webHidden/>
              </w:rPr>
              <w:tab/>
            </w:r>
            <w:r>
              <w:rPr>
                <w:noProof/>
                <w:webHidden/>
              </w:rPr>
              <w:fldChar w:fldCharType="begin"/>
            </w:r>
            <w:r>
              <w:rPr>
                <w:noProof/>
                <w:webHidden/>
              </w:rPr>
              <w:instrText xml:space="preserve"> PAGEREF _Toc222209020 \h </w:instrText>
            </w:r>
            <w:r>
              <w:rPr>
                <w:noProof/>
                <w:webHidden/>
              </w:rPr>
            </w:r>
            <w:r>
              <w:rPr>
                <w:noProof/>
                <w:webHidden/>
              </w:rPr>
              <w:fldChar w:fldCharType="separate"/>
            </w:r>
            <w:r>
              <w:rPr>
                <w:noProof/>
                <w:webHidden/>
              </w:rPr>
              <w:t>2</w:t>
            </w:r>
            <w:r>
              <w:rPr>
                <w:noProof/>
                <w:webHidden/>
              </w:rPr>
              <w:fldChar w:fldCharType="end"/>
            </w:r>
          </w:hyperlink>
        </w:p>
        <w:p w14:paraId="2007D7C6" w14:textId="70F6940A" w:rsidR="00F64903" w:rsidRDefault="00F64903">
          <w:pPr>
            <w:pStyle w:val="TOC1"/>
            <w:tabs>
              <w:tab w:val="right" w:leader="dot" w:pos="9350"/>
            </w:tabs>
            <w:rPr>
              <w:noProof/>
            </w:rPr>
          </w:pPr>
          <w:hyperlink w:anchor="_Toc222209021" w:history="1">
            <w:r w:rsidRPr="00C80191">
              <w:rPr>
                <w:rStyle w:val="Hyperlink"/>
                <w:noProof/>
              </w:rPr>
              <w:t>Countermeasures</w:t>
            </w:r>
            <w:r>
              <w:rPr>
                <w:noProof/>
                <w:webHidden/>
              </w:rPr>
              <w:tab/>
            </w:r>
            <w:r>
              <w:rPr>
                <w:noProof/>
                <w:webHidden/>
              </w:rPr>
              <w:fldChar w:fldCharType="begin"/>
            </w:r>
            <w:r>
              <w:rPr>
                <w:noProof/>
                <w:webHidden/>
              </w:rPr>
              <w:instrText xml:space="preserve"> PAGEREF _Toc222209021 \h </w:instrText>
            </w:r>
            <w:r>
              <w:rPr>
                <w:noProof/>
                <w:webHidden/>
              </w:rPr>
            </w:r>
            <w:r>
              <w:rPr>
                <w:noProof/>
                <w:webHidden/>
              </w:rPr>
              <w:fldChar w:fldCharType="separate"/>
            </w:r>
            <w:r>
              <w:rPr>
                <w:noProof/>
                <w:webHidden/>
              </w:rPr>
              <w:t>2</w:t>
            </w:r>
            <w:r>
              <w:rPr>
                <w:noProof/>
                <w:webHidden/>
              </w:rPr>
              <w:fldChar w:fldCharType="end"/>
            </w:r>
          </w:hyperlink>
        </w:p>
        <w:p w14:paraId="67ED86B1" w14:textId="3DB38B4D" w:rsidR="00F64903" w:rsidRDefault="00F64903">
          <w:pPr>
            <w:pStyle w:val="TOC1"/>
            <w:tabs>
              <w:tab w:val="right" w:leader="dot" w:pos="9350"/>
            </w:tabs>
            <w:rPr>
              <w:noProof/>
            </w:rPr>
          </w:pPr>
          <w:hyperlink w:anchor="_Toc222209022" w:history="1">
            <w:r w:rsidRPr="00C80191">
              <w:rPr>
                <w:rStyle w:val="Hyperlink"/>
                <w:noProof/>
              </w:rPr>
              <w:t>Conclusion and Recommendations</w:t>
            </w:r>
            <w:r>
              <w:rPr>
                <w:noProof/>
                <w:webHidden/>
              </w:rPr>
              <w:tab/>
            </w:r>
            <w:r>
              <w:rPr>
                <w:noProof/>
                <w:webHidden/>
              </w:rPr>
              <w:fldChar w:fldCharType="begin"/>
            </w:r>
            <w:r>
              <w:rPr>
                <w:noProof/>
                <w:webHidden/>
              </w:rPr>
              <w:instrText xml:space="preserve"> PAGEREF _Toc222209022 \h </w:instrText>
            </w:r>
            <w:r>
              <w:rPr>
                <w:noProof/>
                <w:webHidden/>
              </w:rPr>
            </w:r>
            <w:r>
              <w:rPr>
                <w:noProof/>
                <w:webHidden/>
              </w:rPr>
              <w:fldChar w:fldCharType="separate"/>
            </w:r>
            <w:r>
              <w:rPr>
                <w:noProof/>
                <w:webHidden/>
              </w:rPr>
              <w:t>2</w:t>
            </w:r>
            <w:r>
              <w:rPr>
                <w:noProof/>
                <w:webHidden/>
              </w:rPr>
              <w:fldChar w:fldCharType="end"/>
            </w:r>
          </w:hyperlink>
        </w:p>
        <w:p w14:paraId="26C21745" w14:textId="2BF3E7FC" w:rsidR="00F64903" w:rsidRDefault="00F64903">
          <w:r>
            <w:rPr>
              <w:b/>
              <w:bCs/>
              <w:noProof/>
            </w:rPr>
            <w:fldChar w:fldCharType="end"/>
          </w:r>
        </w:p>
      </w:sdtContent>
    </w:sdt>
    <w:p w14:paraId="11F4E3E1" w14:textId="7AD6D71F" w:rsidR="00F64903" w:rsidRDefault="00F64903">
      <w:pPr>
        <w:rPr>
          <w:rFonts w:asciiTheme="majorHAnsi" w:eastAsiaTheme="majorEastAsia" w:hAnsiTheme="majorHAnsi" w:cstheme="majorBidi"/>
          <w:color w:val="0F4761" w:themeColor="accent1" w:themeShade="BF"/>
          <w:sz w:val="32"/>
          <w:szCs w:val="32"/>
          <w:lang w:val="en-GB"/>
        </w:rPr>
      </w:pPr>
      <w:r>
        <w:rPr>
          <w:sz w:val="32"/>
          <w:szCs w:val="32"/>
          <w:lang w:val="en-GB"/>
        </w:rPr>
        <w:br w:type="page"/>
      </w:r>
    </w:p>
    <w:p w14:paraId="1F07BCCB" w14:textId="77777777" w:rsidR="00F64903" w:rsidRDefault="00F64903" w:rsidP="00F64903">
      <w:pPr>
        <w:pStyle w:val="Heading1"/>
        <w:rPr>
          <w:sz w:val="32"/>
          <w:szCs w:val="32"/>
          <w:lang w:val="en-GB"/>
        </w:rPr>
      </w:pPr>
    </w:p>
    <w:p w14:paraId="790F8CC8" w14:textId="01D873B4" w:rsidR="00C65275" w:rsidRDefault="00F64903" w:rsidP="00C65275">
      <w:pPr>
        <w:pStyle w:val="Heading1"/>
        <w:rPr>
          <w:lang w:val="en-GB"/>
        </w:rPr>
      </w:pPr>
      <w:bookmarkStart w:id="0" w:name="_Toc222209009"/>
      <w:r w:rsidRPr="00F64903">
        <w:rPr>
          <w:sz w:val="32"/>
          <w:szCs w:val="32"/>
          <w:lang w:val="en-GB"/>
        </w:rPr>
        <w:t>Introduction</w:t>
      </w:r>
      <w:bookmarkEnd w:id="0"/>
      <w:r w:rsidRPr="00F64903">
        <w:rPr>
          <w:sz w:val="32"/>
          <w:szCs w:val="32"/>
          <w:lang w:val="en-GB"/>
        </w:rPr>
        <w:t xml:space="preserve"> </w:t>
      </w:r>
      <w:r w:rsidR="00C65275">
        <w:rPr>
          <w:sz w:val="32"/>
          <w:szCs w:val="32"/>
          <w:lang w:val="en-GB"/>
        </w:rPr>
        <w:br/>
      </w:r>
    </w:p>
    <w:p w14:paraId="6DFEB717" w14:textId="461E5CBC" w:rsidR="00F64903" w:rsidRPr="00C65275" w:rsidRDefault="00C65275" w:rsidP="00C65275">
      <w:pPr>
        <w:rPr>
          <w:lang w:val="en-GB"/>
        </w:rPr>
      </w:pPr>
      <w:r w:rsidRPr="00C65275">
        <w:rPr>
          <w:lang w:val="en-GB"/>
        </w:rPr>
        <w:t xml:space="preserve">This ethical hacking assessment was carried out in </w:t>
      </w:r>
      <w:proofErr w:type="gramStart"/>
      <w:r w:rsidRPr="00C65275">
        <w:rPr>
          <w:lang w:val="en-GB"/>
        </w:rPr>
        <w:t>a</w:t>
      </w:r>
      <w:proofErr w:type="gramEnd"/>
      <w:r w:rsidRPr="00C65275">
        <w:rPr>
          <w:lang w:val="en-GB"/>
        </w:rPr>
        <w:t xml:space="preserve"> authorised environment that allowed us to test the security of the Windows XP device. The purpose of this test was to find vulnerabilities, show how they can be exploited and then to recommend security improvements for the system</w:t>
      </w:r>
      <w:r>
        <w:rPr>
          <w:lang w:val="en-GB"/>
        </w:rPr>
        <w:t xml:space="preserve">, </w:t>
      </w:r>
      <w:proofErr w:type="gramStart"/>
      <w:r w:rsidRPr="00C65275">
        <w:rPr>
          <w:lang w:val="en-GB"/>
        </w:rPr>
        <w:t>This</w:t>
      </w:r>
      <w:proofErr w:type="gramEnd"/>
      <w:r>
        <w:rPr>
          <w:lang w:val="en-GB"/>
        </w:rPr>
        <w:t xml:space="preserve"> test was completed fully authorised and </w:t>
      </w:r>
      <w:proofErr w:type="spellStart"/>
      <w:proofErr w:type="gramStart"/>
      <w:r>
        <w:rPr>
          <w:lang w:val="en-GB"/>
        </w:rPr>
        <w:t>ethically.</w:t>
      </w:r>
      <w:bookmarkStart w:id="1" w:name="_Toc222209010"/>
      <w:r w:rsidR="00F64903" w:rsidRPr="00F64903">
        <w:rPr>
          <w:sz w:val="32"/>
          <w:szCs w:val="32"/>
          <w:lang w:val="en-GB"/>
        </w:rPr>
        <w:t>Scope</w:t>
      </w:r>
      <w:proofErr w:type="spellEnd"/>
      <w:proofErr w:type="gramEnd"/>
      <w:r w:rsidR="00F64903" w:rsidRPr="00F64903">
        <w:rPr>
          <w:sz w:val="32"/>
          <w:szCs w:val="32"/>
          <w:lang w:val="en-GB"/>
        </w:rPr>
        <w:t xml:space="preserve"> and Rules of Engagement</w:t>
      </w:r>
      <w:bookmarkEnd w:id="1"/>
    </w:p>
    <w:p w14:paraId="6958DB27" w14:textId="32AA5455" w:rsidR="00F64903" w:rsidRDefault="00F64903" w:rsidP="00F64903">
      <w:pPr>
        <w:pStyle w:val="Heading2"/>
        <w:rPr>
          <w:sz w:val="28"/>
          <w:szCs w:val="28"/>
          <w:lang w:val="en-GB"/>
        </w:rPr>
      </w:pPr>
      <w:bookmarkStart w:id="2" w:name="_Toc222209011"/>
      <w:r w:rsidRPr="00F64903">
        <w:rPr>
          <w:sz w:val="28"/>
          <w:szCs w:val="28"/>
          <w:lang w:val="en-GB"/>
        </w:rPr>
        <w:t>Scope of Testing</w:t>
      </w:r>
      <w:bookmarkEnd w:id="2"/>
      <w:r w:rsidRPr="00F64903">
        <w:rPr>
          <w:sz w:val="28"/>
          <w:szCs w:val="28"/>
          <w:lang w:val="en-GB"/>
        </w:rPr>
        <w:t xml:space="preserve"> </w:t>
      </w:r>
    </w:p>
    <w:p w14:paraId="23DF7736" w14:textId="6DB8BFAB" w:rsidR="00C65275" w:rsidRDefault="00C65275" w:rsidP="00C65275">
      <w:pPr>
        <w:rPr>
          <w:lang w:val="en-GB"/>
        </w:rPr>
      </w:pPr>
      <w:r>
        <w:rPr>
          <w:lang w:val="en-GB"/>
        </w:rPr>
        <w:t>The scope of testing was as follows:</w:t>
      </w:r>
      <w:r>
        <w:rPr>
          <w:lang w:val="en-GB"/>
        </w:rPr>
        <w:br/>
        <w:t xml:space="preserve">- </w:t>
      </w:r>
      <w:proofErr w:type="spellStart"/>
      <w:r>
        <w:rPr>
          <w:lang w:val="en-GB"/>
        </w:rPr>
        <w:t>Opperating</w:t>
      </w:r>
      <w:proofErr w:type="spellEnd"/>
      <w:r>
        <w:rPr>
          <w:lang w:val="en-GB"/>
        </w:rPr>
        <w:t xml:space="preserve"> system: Windows XP</w:t>
      </w:r>
      <w:r>
        <w:rPr>
          <w:lang w:val="en-GB"/>
        </w:rPr>
        <w:br/>
        <w:t xml:space="preserve">- </w:t>
      </w:r>
      <w:proofErr w:type="spellStart"/>
      <w:r>
        <w:rPr>
          <w:lang w:val="en-GB"/>
        </w:rPr>
        <w:t>Enviroment</w:t>
      </w:r>
      <w:proofErr w:type="spellEnd"/>
      <w:r>
        <w:rPr>
          <w:lang w:val="en-GB"/>
        </w:rPr>
        <w:t>: Virtual Machine</w:t>
      </w:r>
      <w:r>
        <w:rPr>
          <w:lang w:val="en-GB"/>
        </w:rPr>
        <w:br/>
        <w:t>- Only the XP machine was authorised</w:t>
      </w:r>
      <w:r>
        <w:rPr>
          <w:lang w:val="en-GB"/>
        </w:rPr>
        <w:br/>
      </w:r>
    </w:p>
    <w:p w14:paraId="6145E5FD" w14:textId="77777777" w:rsidR="00C65275" w:rsidRPr="00C65275" w:rsidRDefault="00C65275" w:rsidP="00C65275">
      <w:pPr>
        <w:pStyle w:val="ListParagraph"/>
        <w:rPr>
          <w:lang w:val="en-GB"/>
        </w:rPr>
      </w:pPr>
    </w:p>
    <w:p w14:paraId="73C29326" w14:textId="4375F41D" w:rsidR="00F64903" w:rsidRDefault="00F64903" w:rsidP="00F64903">
      <w:pPr>
        <w:pStyle w:val="Heading2"/>
        <w:rPr>
          <w:sz w:val="28"/>
          <w:szCs w:val="28"/>
          <w:lang w:val="en-GB"/>
        </w:rPr>
      </w:pPr>
      <w:bookmarkStart w:id="3" w:name="_Toc222209012"/>
      <w:r w:rsidRPr="00F64903">
        <w:rPr>
          <w:sz w:val="28"/>
          <w:szCs w:val="28"/>
          <w:lang w:val="en-GB"/>
        </w:rPr>
        <w:t>Rules of Engagement</w:t>
      </w:r>
      <w:bookmarkEnd w:id="3"/>
    </w:p>
    <w:p w14:paraId="0CAD3409" w14:textId="73DE8F83" w:rsidR="00C65275" w:rsidRDefault="00C65275" w:rsidP="00C65275">
      <w:pPr>
        <w:pStyle w:val="ListParagraph"/>
        <w:numPr>
          <w:ilvl w:val="0"/>
          <w:numId w:val="17"/>
        </w:numPr>
        <w:rPr>
          <w:lang w:val="en-GB"/>
        </w:rPr>
      </w:pPr>
      <w:r>
        <w:rPr>
          <w:lang w:val="en-GB"/>
        </w:rPr>
        <w:t xml:space="preserve">Testing was completed </w:t>
      </w:r>
      <w:r>
        <w:rPr>
          <w:lang w:val="en-GB"/>
        </w:rPr>
        <w:t>only</w:t>
      </w:r>
      <w:r>
        <w:rPr>
          <w:lang w:val="en-GB"/>
        </w:rPr>
        <w:t xml:space="preserve"> in the </w:t>
      </w:r>
      <w:r>
        <w:rPr>
          <w:lang w:val="en-GB"/>
        </w:rPr>
        <w:t>authorised</w:t>
      </w:r>
      <w:r>
        <w:rPr>
          <w:lang w:val="en-GB"/>
        </w:rPr>
        <w:t xml:space="preserve"> environment</w:t>
      </w:r>
    </w:p>
    <w:p w14:paraId="6BB1E8CD" w14:textId="77777777" w:rsidR="00C65275" w:rsidRDefault="00C65275" w:rsidP="00C65275">
      <w:pPr>
        <w:pStyle w:val="ListParagraph"/>
        <w:numPr>
          <w:ilvl w:val="0"/>
          <w:numId w:val="17"/>
        </w:numPr>
        <w:rPr>
          <w:lang w:val="en-GB"/>
        </w:rPr>
      </w:pPr>
      <w:r>
        <w:rPr>
          <w:lang w:val="en-GB"/>
        </w:rPr>
        <w:t>No other systems were targeted</w:t>
      </w:r>
    </w:p>
    <w:p w14:paraId="43E49378" w14:textId="7968DE54" w:rsidR="00C65275" w:rsidRDefault="00C65275" w:rsidP="00C65275">
      <w:pPr>
        <w:pStyle w:val="ListParagraph"/>
        <w:numPr>
          <w:ilvl w:val="0"/>
          <w:numId w:val="17"/>
        </w:numPr>
        <w:rPr>
          <w:lang w:val="en-GB"/>
        </w:rPr>
      </w:pPr>
      <w:r>
        <w:rPr>
          <w:lang w:val="en-GB"/>
        </w:rPr>
        <w:t>All methods and findings to be reported</w:t>
      </w:r>
    </w:p>
    <w:p w14:paraId="3DE170B2" w14:textId="77777777" w:rsidR="00C65275" w:rsidRPr="00C65275" w:rsidRDefault="00C65275" w:rsidP="00C65275">
      <w:pPr>
        <w:rPr>
          <w:lang w:val="en-GB"/>
        </w:rPr>
      </w:pPr>
    </w:p>
    <w:p w14:paraId="67775065" w14:textId="29BB0A7E" w:rsidR="00F64903" w:rsidRDefault="00F64903" w:rsidP="00F64903">
      <w:pPr>
        <w:pStyle w:val="Heading1"/>
        <w:rPr>
          <w:sz w:val="32"/>
          <w:szCs w:val="32"/>
          <w:lang w:val="en-GB"/>
        </w:rPr>
      </w:pPr>
      <w:bookmarkStart w:id="4" w:name="_Toc222209013"/>
      <w:r w:rsidRPr="00F64903">
        <w:rPr>
          <w:sz w:val="32"/>
          <w:szCs w:val="32"/>
          <w:lang w:val="en-GB"/>
        </w:rPr>
        <w:t>Reconnaissance</w:t>
      </w:r>
      <w:bookmarkEnd w:id="4"/>
    </w:p>
    <w:p w14:paraId="1E818CC9" w14:textId="6BE2D1F1" w:rsidR="00C65275" w:rsidRPr="00C65275" w:rsidRDefault="00C65275" w:rsidP="00C65275">
      <w:pPr>
        <w:rPr>
          <w:lang w:val="en-GB"/>
        </w:rPr>
      </w:pPr>
      <w:r>
        <w:rPr>
          <w:lang w:val="en-GB"/>
        </w:rPr>
        <w:t xml:space="preserve">During the reconnaissance stage we used both Nmap and </w:t>
      </w:r>
      <w:proofErr w:type="spellStart"/>
      <w:r>
        <w:rPr>
          <w:lang w:val="en-GB"/>
        </w:rPr>
        <w:t>Zenmap</w:t>
      </w:r>
      <w:proofErr w:type="spellEnd"/>
      <w:r>
        <w:rPr>
          <w:lang w:val="en-GB"/>
        </w:rPr>
        <w:t xml:space="preserve"> scan to identify open ports and services currently running. From this I identified that port 135, 139 and 445 was open as shown in the screenshots. The ports are </w:t>
      </w:r>
      <w:proofErr w:type="gramStart"/>
      <w:r>
        <w:rPr>
          <w:lang w:val="en-GB"/>
        </w:rPr>
        <w:t>most commonly used</w:t>
      </w:r>
      <w:proofErr w:type="gramEnd"/>
      <w:r>
        <w:rPr>
          <w:lang w:val="en-GB"/>
        </w:rPr>
        <w:t xml:space="preserve"> with windows services and helps us identify vulnerabilities.</w:t>
      </w:r>
    </w:p>
    <w:p w14:paraId="76FE5781" w14:textId="2ED1E2A6" w:rsidR="00F64903" w:rsidRDefault="00F64903" w:rsidP="00F64903">
      <w:pPr>
        <w:pStyle w:val="Heading1"/>
        <w:rPr>
          <w:sz w:val="32"/>
          <w:szCs w:val="32"/>
          <w:lang w:val="en-GB"/>
        </w:rPr>
      </w:pPr>
      <w:bookmarkStart w:id="5" w:name="_Toc222209014"/>
      <w:r w:rsidRPr="00F64903">
        <w:rPr>
          <w:sz w:val="32"/>
          <w:szCs w:val="32"/>
          <w:lang w:val="en-GB"/>
        </w:rPr>
        <w:t>Enumeration</w:t>
      </w:r>
      <w:bookmarkEnd w:id="5"/>
      <w:r w:rsidRPr="00F64903">
        <w:rPr>
          <w:sz w:val="32"/>
          <w:szCs w:val="32"/>
          <w:lang w:val="en-GB"/>
        </w:rPr>
        <w:t xml:space="preserve"> </w:t>
      </w:r>
    </w:p>
    <w:p w14:paraId="5CA007C2" w14:textId="15E106BC" w:rsidR="00C65275" w:rsidRPr="00C65275" w:rsidRDefault="00C65275" w:rsidP="00C65275">
      <w:pPr>
        <w:rPr>
          <w:lang w:val="en-GB"/>
        </w:rPr>
      </w:pPr>
      <w:r>
        <w:rPr>
          <w:lang w:val="en-GB"/>
        </w:rPr>
        <w:t xml:space="preserve">Enumeration helps me gather more information about the XP machine, this confirmed that it was an XP operating system with SMB services active which allows applications to read / </w:t>
      </w:r>
      <w:r>
        <w:rPr>
          <w:lang w:val="en-GB"/>
        </w:rPr>
        <w:lastRenderedPageBreak/>
        <w:t xml:space="preserve">write on files and request services from a remote server. This could be useful later as another way to identify possible vulnerabilities and services that could be </w:t>
      </w:r>
      <w:proofErr w:type="spellStart"/>
      <w:r>
        <w:rPr>
          <w:lang w:val="en-GB"/>
        </w:rPr>
        <w:t>explioted</w:t>
      </w:r>
      <w:proofErr w:type="spellEnd"/>
    </w:p>
    <w:p w14:paraId="668E7B08" w14:textId="65FFDD2E" w:rsidR="00F64903" w:rsidRPr="00F64903" w:rsidRDefault="00F64903" w:rsidP="00F64903">
      <w:pPr>
        <w:pStyle w:val="Heading1"/>
        <w:rPr>
          <w:sz w:val="32"/>
          <w:szCs w:val="32"/>
          <w:lang w:val="en-GB"/>
        </w:rPr>
      </w:pPr>
      <w:bookmarkStart w:id="6" w:name="_Toc222209015"/>
      <w:r w:rsidRPr="00F64903">
        <w:rPr>
          <w:sz w:val="32"/>
          <w:szCs w:val="32"/>
          <w:lang w:val="en-GB"/>
        </w:rPr>
        <w:t>Vulnerability Analysis</w:t>
      </w:r>
      <w:bookmarkEnd w:id="6"/>
    </w:p>
    <w:p w14:paraId="41FC3673" w14:textId="06C5F668" w:rsidR="00F64903" w:rsidRDefault="00F64903" w:rsidP="00F64903">
      <w:pPr>
        <w:pStyle w:val="Heading2"/>
        <w:rPr>
          <w:sz w:val="28"/>
          <w:szCs w:val="28"/>
        </w:rPr>
      </w:pPr>
      <w:bookmarkStart w:id="7" w:name="_Toc222209016"/>
      <w:r w:rsidRPr="00F64903">
        <w:rPr>
          <w:sz w:val="28"/>
          <w:szCs w:val="28"/>
          <w:lang w:val="en-GB"/>
        </w:rPr>
        <w:t xml:space="preserve">Manual </w:t>
      </w:r>
      <w:r w:rsidRPr="00F64903">
        <w:rPr>
          <w:sz w:val="28"/>
          <w:szCs w:val="28"/>
        </w:rPr>
        <w:t>Vulnerability Testing</w:t>
      </w:r>
      <w:bookmarkEnd w:id="7"/>
    </w:p>
    <w:p w14:paraId="11014192" w14:textId="04C2BD6F" w:rsidR="00C65275" w:rsidRPr="00C65275" w:rsidRDefault="00C65275" w:rsidP="00C65275">
      <w:r w:rsidRPr="00C65275">
        <w:t xml:space="preserve">Manual Vulnerability testing was used to try </w:t>
      </w:r>
      <w:proofErr w:type="gramStart"/>
      <w:r w:rsidRPr="00C65275">
        <w:t>identify</w:t>
      </w:r>
      <w:proofErr w:type="gramEnd"/>
      <w:r w:rsidRPr="00C65275">
        <w:t xml:space="preserve"> weaknesses of the XP system. The screenshots show command-line testing and looking at network services.</w:t>
      </w:r>
    </w:p>
    <w:p w14:paraId="41398881" w14:textId="77777777" w:rsidR="00F64903" w:rsidRDefault="00F64903" w:rsidP="00F64903">
      <w:pPr>
        <w:pStyle w:val="Heading2"/>
        <w:rPr>
          <w:sz w:val="28"/>
          <w:szCs w:val="28"/>
        </w:rPr>
      </w:pPr>
      <w:bookmarkStart w:id="8" w:name="_Toc222209017"/>
      <w:r w:rsidRPr="00F64903">
        <w:rPr>
          <w:sz w:val="28"/>
          <w:szCs w:val="28"/>
        </w:rPr>
        <w:t>Automated Vulnerability Testing</w:t>
      </w:r>
      <w:bookmarkEnd w:id="8"/>
    </w:p>
    <w:p w14:paraId="54CB411D" w14:textId="22D2AF8B" w:rsidR="00C65275" w:rsidRPr="00C65275" w:rsidRDefault="00C65275" w:rsidP="00C65275">
      <w:r w:rsidRPr="00C65275">
        <w:t xml:space="preserve">The screenshots </w:t>
      </w:r>
      <w:proofErr w:type="gramStart"/>
      <w:r w:rsidRPr="00C65275">
        <w:t>shows</w:t>
      </w:r>
      <w:proofErr w:type="gramEnd"/>
      <w:r w:rsidRPr="00C65275">
        <w:t xml:space="preserve"> that vulnerability scans provided the results and security warning that the system was outdated and had vulnerabilities that could be attacked.</w:t>
      </w:r>
    </w:p>
    <w:p w14:paraId="127FE157" w14:textId="77777777" w:rsidR="00F64903" w:rsidRDefault="00F64903" w:rsidP="00F64903">
      <w:pPr>
        <w:pStyle w:val="Heading1"/>
        <w:rPr>
          <w:sz w:val="32"/>
          <w:szCs w:val="32"/>
        </w:rPr>
      </w:pPr>
      <w:bookmarkStart w:id="9" w:name="_Toc222209018"/>
      <w:r w:rsidRPr="00F64903">
        <w:rPr>
          <w:sz w:val="32"/>
          <w:szCs w:val="32"/>
        </w:rPr>
        <w:t>Exploitation</w:t>
      </w:r>
      <w:bookmarkEnd w:id="9"/>
      <w:r w:rsidRPr="00F64903">
        <w:rPr>
          <w:sz w:val="32"/>
          <w:szCs w:val="32"/>
        </w:rPr>
        <w:t xml:space="preserve"> </w:t>
      </w:r>
    </w:p>
    <w:p w14:paraId="658F828A" w14:textId="00262C98" w:rsidR="00C65275" w:rsidRPr="00C65275" w:rsidRDefault="00C65275" w:rsidP="00C65275">
      <w:r>
        <w:t xml:space="preserve">The screenshots show exploitation being performed using the social engineering toolkit that is inside Kali with a reverse TCP </w:t>
      </w:r>
      <w:proofErr w:type="spellStart"/>
      <w:r>
        <w:t>meterpreter</w:t>
      </w:r>
      <w:proofErr w:type="spellEnd"/>
      <w:r>
        <w:t xml:space="preserve"> payload. This </w:t>
      </w:r>
      <w:proofErr w:type="gramStart"/>
      <w:r>
        <w:t>used</w:t>
      </w:r>
      <w:proofErr w:type="gramEnd"/>
      <w:r>
        <w:t xml:space="preserve"> Metasploit to configure and deliver the exploit directly to the XP system. The screenshots provided also show that a </w:t>
      </w:r>
      <w:proofErr w:type="spellStart"/>
      <w:r>
        <w:t>meterpreter</w:t>
      </w:r>
      <w:proofErr w:type="spellEnd"/>
      <w:r>
        <w:t xml:space="preserve"> session opened successfully and provided remote access to the system and allowed commands to be used remotely. </w:t>
      </w:r>
    </w:p>
    <w:p w14:paraId="5C888BB4" w14:textId="77777777" w:rsidR="00F64903" w:rsidRPr="00F64903" w:rsidRDefault="00F64903" w:rsidP="00F64903">
      <w:pPr>
        <w:pStyle w:val="Heading1"/>
        <w:rPr>
          <w:sz w:val="32"/>
          <w:szCs w:val="32"/>
        </w:rPr>
      </w:pPr>
      <w:bookmarkStart w:id="10" w:name="_Toc222209019"/>
      <w:r w:rsidRPr="00F64903">
        <w:rPr>
          <w:sz w:val="32"/>
          <w:szCs w:val="32"/>
        </w:rPr>
        <w:t>Maintaining Access</w:t>
      </w:r>
      <w:bookmarkEnd w:id="10"/>
    </w:p>
    <w:p w14:paraId="0CBAD2C6" w14:textId="77777777" w:rsidR="00F64903" w:rsidRPr="00F64903" w:rsidRDefault="00F64903" w:rsidP="00F64903">
      <w:pPr>
        <w:pStyle w:val="Heading1"/>
        <w:rPr>
          <w:sz w:val="32"/>
          <w:szCs w:val="32"/>
        </w:rPr>
      </w:pPr>
      <w:bookmarkStart w:id="11" w:name="_Toc222209020"/>
      <w:r w:rsidRPr="00F64903">
        <w:rPr>
          <w:sz w:val="32"/>
          <w:szCs w:val="32"/>
        </w:rPr>
        <w:t>Covering Tracks</w:t>
      </w:r>
      <w:bookmarkEnd w:id="11"/>
      <w:r w:rsidRPr="00F64903">
        <w:rPr>
          <w:sz w:val="32"/>
          <w:szCs w:val="32"/>
        </w:rPr>
        <w:t xml:space="preserve"> </w:t>
      </w:r>
    </w:p>
    <w:p w14:paraId="1FE076FC" w14:textId="77777777" w:rsidR="00F64903" w:rsidRPr="00F64903" w:rsidRDefault="00F64903" w:rsidP="00F64903">
      <w:pPr>
        <w:pStyle w:val="Heading1"/>
        <w:rPr>
          <w:sz w:val="32"/>
          <w:szCs w:val="32"/>
        </w:rPr>
      </w:pPr>
      <w:bookmarkStart w:id="12" w:name="_Toc222209021"/>
      <w:r w:rsidRPr="00F64903">
        <w:rPr>
          <w:sz w:val="32"/>
          <w:szCs w:val="32"/>
        </w:rPr>
        <w:t>Countermeasures</w:t>
      </w:r>
      <w:bookmarkEnd w:id="12"/>
    </w:p>
    <w:p w14:paraId="3ACE574C" w14:textId="77777777" w:rsidR="00F64903" w:rsidRPr="00F64903" w:rsidRDefault="00F64903" w:rsidP="00F64903">
      <w:pPr>
        <w:pStyle w:val="Heading1"/>
        <w:rPr>
          <w:sz w:val="32"/>
          <w:szCs w:val="32"/>
        </w:rPr>
      </w:pPr>
      <w:bookmarkStart w:id="13" w:name="_Toc222209022"/>
      <w:r w:rsidRPr="00F64903">
        <w:rPr>
          <w:sz w:val="32"/>
          <w:szCs w:val="32"/>
        </w:rPr>
        <w:t>Conclusion and Recommendations</w:t>
      </w:r>
      <w:bookmarkEnd w:id="13"/>
    </w:p>
    <w:p w14:paraId="44D1FE15" w14:textId="77777777" w:rsidR="00F64903" w:rsidRDefault="00F64903">
      <w:pPr>
        <w:rPr>
          <w:lang w:val="en-GB"/>
        </w:rPr>
      </w:pPr>
    </w:p>
    <w:p w14:paraId="5AE69487" w14:textId="77777777" w:rsidR="00F64903" w:rsidRPr="00F64903" w:rsidRDefault="00F64903">
      <w:pPr>
        <w:rPr>
          <w:lang w:val="en-GB"/>
        </w:rPr>
      </w:pPr>
    </w:p>
    <w:sectPr w:rsidR="00F64903" w:rsidRPr="00F64903" w:rsidSect="00F6490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17AE"/>
    <w:multiLevelType w:val="multilevel"/>
    <w:tmpl w:val="30D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41074"/>
    <w:multiLevelType w:val="multilevel"/>
    <w:tmpl w:val="C3D8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D04A3"/>
    <w:multiLevelType w:val="multilevel"/>
    <w:tmpl w:val="306A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D338C"/>
    <w:multiLevelType w:val="multilevel"/>
    <w:tmpl w:val="7182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12C92"/>
    <w:multiLevelType w:val="multilevel"/>
    <w:tmpl w:val="35A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F6620"/>
    <w:multiLevelType w:val="hybridMultilevel"/>
    <w:tmpl w:val="15F0F476"/>
    <w:lvl w:ilvl="0" w:tplc="A2E6C5F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9550D1"/>
    <w:multiLevelType w:val="multilevel"/>
    <w:tmpl w:val="537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40ADD"/>
    <w:multiLevelType w:val="multilevel"/>
    <w:tmpl w:val="05E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74558"/>
    <w:multiLevelType w:val="multilevel"/>
    <w:tmpl w:val="EA5A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63044"/>
    <w:multiLevelType w:val="multilevel"/>
    <w:tmpl w:val="AD2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13129"/>
    <w:multiLevelType w:val="multilevel"/>
    <w:tmpl w:val="6C0E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245C9"/>
    <w:multiLevelType w:val="multilevel"/>
    <w:tmpl w:val="F53C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45D9F"/>
    <w:multiLevelType w:val="multilevel"/>
    <w:tmpl w:val="DC2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F7059"/>
    <w:multiLevelType w:val="multilevel"/>
    <w:tmpl w:val="89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62792"/>
    <w:multiLevelType w:val="multilevel"/>
    <w:tmpl w:val="9C726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317D66"/>
    <w:multiLevelType w:val="multilevel"/>
    <w:tmpl w:val="F830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A5BAE"/>
    <w:multiLevelType w:val="multilevel"/>
    <w:tmpl w:val="BCA2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161180">
    <w:abstractNumId w:val="14"/>
  </w:num>
  <w:num w:numId="2" w16cid:durableId="179780748">
    <w:abstractNumId w:val="4"/>
  </w:num>
  <w:num w:numId="3" w16cid:durableId="1915817250">
    <w:abstractNumId w:val="0"/>
  </w:num>
  <w:num w:numId="4" w16cid:durableId="1598175100">
    <w:abstractNumId w:val="1"/>
  </w:num>
  <w:num w:numId="5" w16cid:durableId="1775594004">
    <w:abstractNumId w:val="12"/>
  </w:num>
  <w:num w:numId="6" w16cid:durableId="1541938962">
    <w:abstractNumId w:val="11"/>
  </w:num>
  <w:num w:numId="7" w16cid:durableId="988940341">
    <w:abstractNumId w:val="6"/>
  </w:num>
  <w:num w:numId="8" w16cid:durableId="1539976046">
    <w:abstractNumId w:val="3"/>
  </w:num>
  <w:num w:numId="9" w16cid:durableId="998997448">
    <w:abstractNumId w:val="10"/>
  </w:num>
  <w:num w:numId="10" w16cid:durableId="937983203">
    <w:abstractNumId w:val="9"/>
  </w:num>
  <w:num w:numId="11" w16cid:durableId="1408959190">
    <w:abstractNumId w:val="15"/>
  </w:num>
  <w:num w:numId="12" w16cid:durableId="1020935348">
    <w:abstractNumId w:val="16"/>
  </w:num>
  <w:num w:numId="13" w16cid:durableId="2110277424">
    <w:abstractNumId w:val="2"/>
  </w:num>
  <w:num w:numId="14" w16cid:durableId="289483452">
    <w:abstractNumId w:val="7"/>
  </w:num>
  <w:num w:numId="15" w16cid:durableId="1867251900">
    <w:abstractNumId w:val="8"/>
  </w:num>
  <w:num w:numId="16" w16cid:durableId="442656032">
    <w:abstractNumId w:val="13"/>
  </w:num>
  <w:num w:numId="17" w16cid:durableId="181168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903"/>
    <w:rsid w:val="00115F05"/>
    <w:rsid w:val="002068E6"/>
    <w:rsid w:val="00795620"/>
    <w:rsid w:val="00C65275"/>
    <w:rsid w:val="00CF0FAF"/>
    <w:rsid w:val="00DC4741"/>
    <w:rsid w:val="00F64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0E3C"/>
  <w15:chartTrackingRefBased/>
  <w15:docId w15:val="{3D9BFC0D-53CA-4DA5-B61E-E00D6F2B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4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4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903"/>
    <w:rPr>
      <w:rFonts w:eastAsiaTheme="majorEastAsia" w:cstheme="majorBidi"/>
      <w:color w:val="272727" w:themeColor="text1" w:themeTint="D8"/>
    </w:rPr>
  </w:style>
  <w:style w:type="paragraph" w:styleId="Title">
    <w:name w:val="Title"/>
    <w:basedOn w:val="Normal"/>
    <w:next w:val="Normal"/>
    <w:link w:val="TitleChar"/>
    <w:uiPriority w:val="10"/>
    <w:qFormat/>
    <w:rsid w:val="00F64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903"/>
    <w:pPr>
      <w:spacing w:before="160"/>
      <w:jc w:val="center"/>
    </w:pPr>
    <w:rPr>
      <w:i/>
      <w:iCs/>
      <w:color w:val="404040" w:themeColor="text1" w:themeTint="BF"/>
    </w:rPr>
  </w:style>
  <w:style w:type="character" w:customStyle="1" w:styleId="QuoteChar">
    <w:name w:val="Quote Char"/>
    <w:basedOn w:val="DefaultParagraphFont"/>
    <w:link w:val="Quote"/>
    <w:uiPriority w:val="29"/>
    <w:rsid w:val="00F64903"/>
    <w:rPr>
      <w:i/>
      <w:iCs/>
      <w:color w:val="404040" w:themeColor="text1" w:themeTint="BF"/>
    </w:rPr>
  </w:style>
  <w:style w:type="paragraph" w:styleId="ListParagraph">
    <w:name w:val="List Paragraph"/>
    <w:basedOn w:val="Normal"/>
    <w:uiPriority w:val="34"/>
    <w:qFormat/>
    <w:rsid w:val="00F64903"/>
    <w:pPr>
      <w:ind w:left="720"/>
      <w:contextualSpacing/>
    </w:pPr>
  </w:style>
  <w:style w:type="character" w:styleId="IntenseEmphasis">
    <w:name w:val="Intense Emphasis"/>
    <w:basedOn w:val="DefaultParagraphFont"/>
    <w:uiPriority w:val="21"/>
    <w:qFormat/>
    <w:rsid w:val="00F64903"/>
    <w:rPr>
      <w:i/>
      <w:iCs/>
      <w:color w:val="0F4761" w:themeColor="accent1" w:themeShade="BF"/>
    </w:rPr>
  </w:style>
  <w:style w:type="paragraph" w:styleId="IntenseQuote">
    <w:name w:val="Intense Quote"/>
    <w:basedOn w:val="Normal"/>
    <w:next w:val="Normal"/>
    <w:link w:val="IntenseQuoteChar"/>
    <w:uiPriority w:val="30"/>
    <w:qFormat/>
    <w:rsid w:val="00F64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903"/>
    <w:rPr>
      <w:i/>
      <w:iCs/>
      <w:color w:val="0F4761" w:themeColor="accent1" w:themeShade="BF"/>
    </w:rPr>
  </w:style>
  <w:style w:type="character" w:styleId="IntenseReference">
    <w:name w:val="Intense Reference"/>
    <w:basedOn w:val="DefaultParagraphFont"/>
    <w:uiPriority w:val="32"/>
    <w:qFormat/>
    <w:rsid w:val="00F64903"/>
    <w:rPr>
      <w:b/>
      <w:bCs/>
      <w:smallCaps/>
      <w:color w:val="0F4761" w:themeColor="accent1" w:themeShade="BF"/>
      <w:spacing w:val="5"/>
    </w:rPr>
  </w:style>
  <w:style w:type="paragraph" w:styleId="TOCHeading">
    <w:name w:val="TOC Heading"/>
    <w:basedOn w:val="Heading1"/>
    <w:next w:val="Normal"/>
    <w:uiPriority w:val="39"/>
    <w:unhideWhenUsed/>
    <w:qFormat/>
    <w:rsid w:val="00F6490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64903"/>
    <w:pPr>
      <w:spacing w:after="100"/>
    </w:pPr>
  </w:style>
  <w:style w:type="paragraph" w:styleId="TOC2">
    <w:name w:val="toc 2"/>
    <w:basedOn w:val="Normal"/>
    <w:next w:val="Normal"/>
    <w:autoRedefine/>
    <w:uiPriority w:val="39"/>
    <w:unhideWhenUsed/>
    <w:rsid w:val="00F64903"/>
    <w:pPr>
      <w:spacing w:after="100"/>
      <w:ind w:left="240"/>
    </w:pPr>
  </w:style>
  <w:style w:type="character" w:styleId="Hyperlink">
    <w:name w:val="Hyperlink"/>
    <w:basedOn w:val="DefaultParagraphFont"/>
    <w:uiPriority w:val="99"/>
    <w:unhideWhenUsed/>
    <w:rsid w:val="00F64903"/>
    <w:rPr>
      <w:color w:val="467886" w:themeColor="hyperlink"/>
      <w:u w:val="single"/>
    </w:rPr>
  </w:style>
  <w:style w:type="paragraph" w:styleId="NoSpacing">
    <w:name w:val="No Spacing"/>
    <w:link w:val="NoSpacingChar"/>
    <w:uiPriority w:val="1"/>
    <w:qFormat/>
    <w:rsid w:val="00F6490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6490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DD2437-7969-460B-A8D8-C1762DD17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Ethical Hacking</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Hacking</dc:title>
  <dc:subject>J0HK 34 – Assessment 02</dc:subject>
  <dc:creator>EAllardice</dc:creator>
  <cp:keywords/>
  <dc:description/>
  <cp:lastModifiedBy>Lindsey Vaclavik</cp:lastModifiedBy>
  <cp:revision>2</cp:revision>
  <dcterms:created xsi:type="dcterms:W3CDTF">2026-05-11T20:27:00Z</dcterms:created>
  <dcterms:modified xsi:type="dcterms:W3CDTF">2026-05-11T20:27:00Z</dcterms:modified>
</cp:coreProperties>
</file>