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C574D2C" wp14:textId="229F44D6">
      <w:r w:rsidR="362F6524">
        <w:rPr/>
        <w:t>Para la fase de implantacion falta:</w:t>
      </w:r>
      <w:r>
        <w:br/>
      </w:r>
      <w:r>
        <w:br/>
      </w:r>
      <w:r w:rsidR="622BD053">
        <w:rPr/>
        <w:t>Informe del Proceso de Migración y Respaldo de los datos</w:t>
      </w:r>
    </w:p>
    <w:p xmlns:wp14="http://schemas.microsoft.com/office/word/2010/wordml" wp14:paraId="5C1A07E2" wp14:textId="27458E8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7D579"/>
    <w:rsid w:val="0C27D579"/>
    <w:rsid w:val="362F6524"/>
    <w:rsid w:val="566937CB"/>
    <w:rsid w:val="622BD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D579"/>
  <w15:chartTrackingRefBased/>
  <w15:docId w15:val="{D51A61D0-34D2-4C3D-8A74-F21C1E432E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2025-03-14T21:10:33.4340812Z</dcterms:created>
  <dcterms:modified xsi:type="dcterms:W3CDTF">2025-03-14T21:10:53.6212995Z</dcterms:modified>
  <dc:creator>Miguel Angel Galeano Castañeda</dc:creator>
  <lastModifiedBy>Miguel Angel Galeano Castañeda</lastModifiedBy>
</coreProperties>
</file>