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553CABFE">
      <w:r w:rsidR="19524EA1">
        <w:rPr/>
        <w:t>Para la fase de implantación falta:</w:t>
      </w:r>
      <w:r>
        <w:br/>
      </w:r>
      <w:r>
        <w:br/>
      </w:r>
      <w:r w:rsidR="587EBA6B">
        <w:rPr/>
        <w:t>Plan de Respaldo de los datos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73478"/>
    <w:rsid w:val="06273478"/>
    <w:rsid w:val="19524EA1"/>
    <w:rsid w:val="23C6E912"/>
    <w:rsid w:val="587EB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8730"/>
  <w15:chartTrackingRefBased/>
  <w15:docId w15:val="{446A9BB4-D71E-48A3-AD4E-8F53896985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2025-03-14T21:08:45.3697067Z</dcterms:created>
  <dcterms:modified xsi:type="dcterms:W3CDTF">2025-03-14T21:09:12.7609910Z</dcterms:modified>
  <dc:creator>Miguel Angel Galeano Castañeda</dc:creator>
  <lastModifiedBy>Miguel Angel Galeano Castañeda</lastModifiedBy>
</coreProperties>
</file>