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001F" w:rsidRDefault="004C001F">
      <w:pPr>
        <w:widowControl w:val="0"/>
        <w:spacing w:after="0" w:line="276" w:lineRule="auto"/>
        <w:jc w:val="left"/>
      </w:pPr>
    </w:p>
    <w:tbl>
      <w:tblPr>
        <w:tblStyle w:val="a"/>
        <w:tblW w:w="8694" w:type="dxa"/>
        <w:jc w:val="center"/>
        <w:tblInd w:w="-115" w:type="dxa"/>
        <w:tblLayout w:type="fixed"/>
        <w:tblLook w:val="0400" w:firstRow="0" w:lastRow="0" w:firstColumn="0" w:lastColumn="0" w:noHBand="0" w:noVBand="1"/>
      </w:tblPr>
      <w:tblGrid>
        <w:gridCol w:w="8694"/>
      </w:tblGrid>
      <w:tr w:rsidR="004C001F" w:rsidTr="004721A5">
        <w:trPr>
          <w:trHeight w:val="1886"/>
          <w:jc w:val="center"/>
        </w:trPr>
        <w:tc>
          <w:tcPr>
            <w:tcW w:w="8694" w:type="dxa"/>
          </w:tcPr>
          <w:p w:rsidR="00012B83" w:rsidRDefault="007D4258" w:rsidP="007D4258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0" hidden="0" allowOverlap="1" wp14:anchorId="1EB4FCA8" wp14:editId="204D7A72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1130935</wp:posOffset>
                  </wp:positionV>
                  <wp:extent cx="4572000" cy="4528185"/>
                  <wp:effectExtent l="0" t="0" r="0" b="5715"/>
                  <wp:wrapSquare wrapText="bothSides" distT="0" distB="0" distL="114300" distR="114300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28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9146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575F30D8" wp14:editId="79E1A89B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C001F" w:rsidRDefault="009146AB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:rsidR="004C001F" w:rsidRDefault="009146AB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366091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4 Rectángulo" o:spid="_x0000_s1026" style="position:absolute;left:0;text-align:left;margin-left:90pt;margin-top:-43pt;width:278pt;height:3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oesQEAAEUDAAAOAAAAZHJzL2Uyb0RvYy54bWysUstuGyEU3VfKPyD2MeMJfmTkcRaJElWq&#10;2ihpPgAz4EHiJSCe8ef0W/pjvTBu4ja7qhu4Lx3OOdzNzWg0OogQlbMtns8qjITlrlN23+KX7/eX&#10;a4xiYrZj2lnR4qOI+GZ78Wkz+EbUrne6EwEBiI3N4Fvcp+QbQiLvhWFx5ryw0JQuGJYgDXvSBTYA&#10;utGkrqolGVzofHBcxAjVu6mJtwVfSsHTNymjSEi3GLilcoZy7vJJthvW7APzveInGuwfWBimLDz6&#10;BnXHEkOvQX2AMooHF51MM+4McVIqLooGUDOv/lLz3DMvihYwJ/o3m+L/g+VfD48Bqa7FFCPLDHwR&#10;RU9g288fdv+qXTZo8LGBuWf/GE5ZhDCrHWUw+QYdaGzx1WJdL6sFRscc03pdryeDxZgQLwP1cnUN&#10;/8Bhgq7oFaV5gLwj+RDTg3AG5aDFAZgUX9nhS0zT6O+R/LB190prqLNG2z8KgJkrJJOf6OYojbvx&#10;pGHnuiNI158t2Hk9pzXwTiWhi1UFHMN5Z3feYZb3DpYoYTSFt6msVOaXX4G/KqJOe5WX4TwvU+/b&#10;v/0FAAD//wMAUEsDBBQABgAIAAAAIQC6zd5o2gAAAAsBAAAPAAAAZHJzL2Rvd25yZXYueG1sTE/L&#10;TsMwELwj8Q/WInFr7fBIoxCnQggOHEl76NGNlyTCXkex06Z/z/YEt5md0exMtV28Eyec4hBIQ7ZW&#10;IJDaYAfqNOx3H6sCREyGrHGBUMMFI2zr25vKlDac6QtPTeoEh1AsjYY+pbGUMrY9ehPXYURi7TtM&#10;3iSmUyftZM4c7p18UCqX3gzEH3oz4luP7U8zew0jOju7p0YdWvk+UZZ/7uTlWev7u+X1BUTCJf2Z&#10;4Vqfq0PNnY5hJhuFY14o3pI0rIqcATs2j1dw5EvGkqwr+X9D/QsAAP//AwBQSwECLQAUAAYACAAA&#10;ACEAtoM4kv4AAADhAQAAEwAAAAAAAAAAAAAAAAAAAAAAW0NvbnRlbnRfVHlwZXNdLnhtbFBLAQIt&#10;ABQABgAIAAAAIQA4/SH/1gAAAJQBAAALAAAAAAAAAAAAAAAAAC8BAABfcmVscy8ucmVsc1BLAQIt&#10;ABQABgAIAAAAIQDsV2oesQEAAEUDAAAOAAAAAAAAAAAAAAAAAC4CAABkcnMvZTJvRG9jLnhtbFBL&#10;AQItABQABgAIAAAAIQC6zd5o2gAAAAsBAAAPAAAAAAAAAAAAAAAAAAsEAABkcnMvZG93bnJldi54&#10;bWxQSwUGAAAAAAQABADzAAAAEgUAAAAA&#10;" o:allowincell="f" filled="f" stroked="f">
                      <v:textbox inset="2.53958mm,1.2694mm,2.53958mm,1.2694mm">
                        <w:txbxContent>
                          <w:p w:rsidR="004C001F" w:rsidRDefault="009146AB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2"/>
                              </w:rPr>
                              <w:t>TECNOLÓGICO NACIONAL DE MÉXICO</w:t>
                            </w:r>
                          </w:p>
                          <w:p w:rsidR="004C001F" w:rsidRDefault="009146AB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366091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9146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10E2FDA" wp14:editId="784EAD76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C001F" w:rsidRDefault="004C001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5 Rectángulo" o:spid="_x0000_s1027" style="position:absolute;left:0;text-align:left;margin-left:384pt;margin-top:-63pt;width:56pt;height:5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mktAEAAE0DAAAOAAAAZHJzL2Uyb0RvYy54bWysU0tu2zAU3AfoHQjua/3sOBJMZ9EgRYGi&#10;CZr2ADRFWgT4A8lY8nFyllysj5STuO0uyIbi+2DezPBpcz1phQ7cB2kNwdWixIgbZntp9gT//nX7&#10;+QqjEKnpqbKGE3zkAV9vP11sRtfx2g5W9dwjADGhGx3BQ4yuK4rABq5pWFjHDRSF9ZpGCP2+6D0d&#10;AV2roi7Ly2K0vnfeMh4CZG/mIt5mfCE4i3dCBB6RIhi4xXz6fO7SWWw3tNt76gbJTjToO1hoKg0M&#10;fYW6oZGiRy//g9KSeRusiAtmdWGFkIxnDaCmKv9R8zBQx7MWMCe4V5vCx8GyH4d7j2RP8AojQzU8&#10;0Qr9BNuen8z+Udlk0OhCB30P7t6fogDXpHYSXqcv6EATwcu2rZpVg9GR4GZZXzblajaYTxExaFiX&#10;bd3CIAYN63LdXLWpXrwBOR/iV241SheCPRDJttLD9xDn1peWNNfYW6kU5GmnzF8JwEyZInGf2aZb&#10;nHZTFlu96NrZ/ggGqG8GTG2rZQ3s4nngz4PdeUANGyysEoseozn4EvNqJaJpHLxZVnfar7QU53Hu&#10;evsLtn8AAAD//wMAUEsDBBQABgAIAAAAIQCFV5n33gAAAAwBAAAPAAAAZHJzL2Rvd25yZXYueG1s&#10;TI/BTsMwEETvSPyDtUjcWrtRFUKIUwGCA5wg5QM28RJHxHaI3Tb8PdsT3GZ3R7Nvqt3iRnGkOQ7B&#10;a9isFQjyXTCD7zV87J9XBYiY0BscgycNPxRhV19eVFiacPLvdGxSLzjExxI12JSmUsrYWXIY12Ei&#10;z7fPMDtMPM69NDOeONyNMlMqlw4Hzx8sTvRoqftqDk7D2zZQ9pTFh6Z3t3Zp968v35hrfX213N+B&#10;SLSkPzOc8RkdamZqw8GbKEYNN3nBXZKG1SbLWbGlKBSL9rzaKpB1Jf+XqH8BAAD//wMAUEsBAi0A&#10;FAAGAAgAAAAhALaDOJL+AAAA4QEAABMAAAAAAAAAAAAAAAAAAAAAAFtDb250ZW50X1R5cGVzXS54&#10;bWxQSwECLQAUAAYACAAAACEAOP0h/9YAAACUAQAACwAAAAAAAAAAAAAAAAAvAQAAX3JlbHMvLnJl&#10;bHNQSwECLQAUAAYACAAAACEAB5MJpLQBAABNAwAADgAAAAAAAAAAAAAAAAAuAgAAZHJzL2Uyb0Rv&#10;Yy54bWxQSwECLQAUAAYACAAAACEAhVeZ994AAAAMAQAADwAAAAAAAAAAAAAAAAAOBAAAZHJzL2Rv&#10;d25yZXYueG1sUEsFBgAAAAAEAAQA8wAAABkFAAAAAA==&#10;" o:allowincell="f" filled="f" stroked="f">
                      <v:textbox inset="2.53958mm,2.53958mm,2.53958mm,2.53958mm">
                        <w:txbxContent>
                          <w:p w:rsidR="004C001F" w:rsidRDefault="004C001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9146AB">
              <w:rPr>
                <w:noProof/>
              </w:rPr>
              <w:drawing>
                <wp:anchor distT="0" distB="0" distL="114300" distR="114300" simplePos="0" relativeHeight="251660288" behindDoc="0" locked="0" layoutInCell="0" hidden="0" allowOverlap="1" wp14:anchorId="7D617DF3" wp14:editId="2029DDAC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9146AB">
              <w:rPr>
                <w:noProof/>
              </w:rPr>
              <w:drawing>
                <wp:anchor distT="0" distB="0" distL="114300" distR="114300" simplePos="0" relativeHeight="251661312" behindDoc="0" locked="0" layoutInCell="0" hidden="0" allowOverlap="1" wp14:anchorId="0129D5D9" wp14:editId="3CFD8873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3" name="image04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http://www.becas.sep.gob.mx/images/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F482D" w:rsidRDefault="00DF482D" w:rsidP="00DF482D">
            <w:pPr>
              <w:tabs>
                <w:tab w:val="left" w:pos="7965"/>
              </w:tabs>
              <w:jc w:val="center"/>
              <w:rPr>
                <w:noProof/>
              </w:rPr>
            </w:pPr>
            <w:r>
              <w:rPr>
                <w:rFonts w:ascii="Calibri" w:eastAsia="Calibri" w:hAnsi="Calibri" w:cs="Calibri"/>
                <w:sz w:val="72"/>
                <w:szCs w:val="72"/>
              </w:rPr>
              <w:t>Presentación SO</w:t>
            </w:r>
            <w:r w:rsidR="006F6DA5">
              <w:rPr>
                <w:rFonts w:ascii="Calibri" w:eastAsia="Calibri" w:hAnsi="Calibri" w:cs="Calibri"/>
                <w:sz w:val="72"/>
                <w:szCs w:val="72"/>
              </w:rPr>
              <w:t>s</w:t>
            </w:r>
            <w:r>
              <w:rPr>
                <w:rFonts w:ascii="Calibri" w:eastAsia="Calibri" w:hAnsi="Calibri" w:cs="Calibri"/>
                <w:sz w:val="72"/>
                <w:szCs w:val="72"/>
              </w:rPr>
              <w:t xml:space="preserve"> Móvil</w:t>
            </w:r>
            <w:r w:rsidR="006F6DA5">
              <w:rPr>
                <w:rFonts w:ascii="Calibri" w:eastAsia="Calibri" w:hAnsi="Calibri" w:cs="Calibri"/>
                <w:sz w:val="72"/>
                <w:szCs w:val="72"/>
              </w:rPr>
              <w:t>es</w:t>
            </w:r>
            <w:r w:rsidR="00012B83">
              <w:rPr>
                <w:noProof/>
              </w:rPr>
              <w:t xml:space="preserve"> </w:t>
            </w:r>
          </w:p>
          <w:p w:rsidR="007D4258" w:rsidRDefault="00DF482D" w:rsidP="00DF482D">
            <w:pPr>
              <w:tabs>
                <w:tab w:val="left" w:pos="7965"/>
              </w:tabs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7D4258">
              <w:rPr>
                <w:rFonts w:ascii="Calibri" w:eastAsia="Calibri" w:hAnsi="Calibri" w:cs="Calibri"/>
                <w:sz w:val="44"/>
                <w:szCs w:val="44"/>
              </w:rPr>
              <w:t>MeeGo</w:t>
            </w:r>
            <w:r w:rsidR="007D4258">
              <w:rPr>
                <w:noProof/>
              </w:rPr>
              <w:t xml:space="preserve"> </w:t>
            </w:r>
          </w:p>
          <w:p w:rsidR="007D4258" w:rsidRDefault="007D4258" w:rsidP="007D4258">
            <w:pPr>
              <w:spacing w:after="0" w:line="240" w:lineRule="auto"/>
              <w:jc w:val="center"/>
            </w:pPr>
            <w:r>
              <w:rPr>
                <w:b/>
                <w:sz w:val="22"/>
                <w:szCs w:val="22"/>
              </w:rPr>
              <w:t>27/08/2016</w:t>
            </w:r>
          </w:p>
          <w:p w:rsidR="007D4258" w:rsidRDefault="007D4258" w:rsidP="007D4258">
            <w:pPr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Unidad 1</w:t>
            </w:r>
          </w:p>
          <w:p w:rsidR="007D4258" w:rsidRDefault="007D4258" w:rsidP="007D425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Antonio Villar Piñón</w:t>
            </w:r>
          </w:p>
          <w:p w:rsidR="007D4258" w:rsidRDefault="007D4258" w:rsidP="007D425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Ulises Manuel De la Rosa Contreras   13550362</w:t>
            </w:r>
          </w:p>
          <w:p w:rsidR="004C001F" w:rsidRPr="004721A5" w:rsidRDefault="004721A5" w:rsidP="004721A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 Para Dispositivos Móviles</w:t>
            </w:r>
          </w:p>
        </w:tc>
      </w:tr>
      <w:tr w:rsidR="004C001F" w:rsidTr="004721A5">
        <w:trPr>
          <w:trHeight w:val="80"/>
          <w:jc w:val="center"/>
        </w:trPr>
        <w:tc>
          <w:tcPr>
            <w:tcW w:w="8694" w:type="dxa"/>
            <w:vAlign w:val="center"/>
          </w:tcPr>
          <w:p w:rsidR="004C001F" w:rsidRDefault="004C001F" w:rsidP="00012B83">
            <w:pPr>
              <w:spacing w:after="0" w:line="240" w:lineRule="auto"/>
            </w:pPr>
          </w:p>
        </w:tc>
      </w:tr>
      <w:tr w:rsidR="004C001F" w:rsidTr="004721A5">
        <w:trPr>
          <w:trHeight w:val="472"/>
          <w:jc w:val="center"/>
        </w:trPr>
        <w:tc>
          <w:tcPr>
            <w:tcW w:w="8694" w:type="dxa"/>
            <w:vAlign w:val="center"/>
          </w:tcPr>
          <w:p w:rsidR="004C001F" w:rsidRDefault="004C001F" w:rsidP="007D4258">
            <w:pPr>
              <w:spacing w:after="0" w:line="240" w:lineRule="auto"/>
            </w:pPr>
          </w:p>
        </w:tc>
      </w:tr>
      <w:tr w:rsidR="004C001F" w:rsidTr="004721A5">
        <w:trPr>
          <w:trHeight w:val="236"/>
          <w:jc w:val="center"/>
        </w:trPr>
        <w:tc>
          <w:tcPr>
            <w:tcW w:w="8694" w:type="dxa"/>
            <w:vAlign w:val="center"/>
          </w:tcPr>
          <w:p w:rsidR="004C001F" w:rsidRDefault="004C001F">
            <w:pPr>
              <w:spacing w:after="0" w:line="240" w:lineRule="auto"/>
              <w:jc w:val="center"/>
            </w:pPr>
          </w:p>
        </w:tc>
      </w:tr>
    </w:tbl>
    <w:p w:rsidR="004C001F" w:rsidRDefault="009146AB" w:rsidP="004721A5">
      <w:pPr>
        <w:pStyle w:val="Ttulo3"/>
        <w:contextualSpacing w:val="0"/>
      </w:pPr>
      <w:bookmarkStart w:id="0" w:name="_jod8pzf5d3hv" w:colFirst="0" w:colLast="0"/>
      <w:bookmarkEnd w:id="0"/>
      <w:r>
        <w:rPr>
          <w:color w:val="FF0000"/>
        </w:rPr>
        <w:t>N</w:t>
      </w:r>
      <w:r>
        <w:rPr>
          <w:color w:val="FF0000"/>
        </w:rPr>
        <w:t>uestro trabajo debe tener tabla de contenido, anexos, todo esto en formato APA.</w:t>
      </w:r>
    </w:p>
    <w:p w:rsidR="004C001F" w:rsidRPr="00D67C2E" w:rsidRDefault="004C001F">
      <w:pPr>
        <w:rPr>
          <w:color w:val="FF0000"/>
        </w:rPr>
      </w:pPr>
    </w:p>
    <w:p w:rsidR="004C001F" w:rsidRPr="00D67C2E" w:rsidRDefault="009146AB">
      <w:pPr>
        <w:rPr>
          <w:color w:val="FF0000"/>
        </w:rPr>
      </w:pPr>
      <w:r w:rsidRPr="00D67C2E">
        <w:rPr>
          <w:color w:val="FF0000"/>
        </w:rPr>
        <w:t>Desarrollo de la explicación de la plataforma a exponer, cada una de las partes que se desarrollaron dentro del tema, características,  lenguajes, tipos de plataforma, manejo</w:t>
      </w:r>
      <w:r w:rsidRPr="00D67C2E">
        <w:rPr>
          <w:color w:val="FF0000"/>
        </w:rPr>
        <w:t xml:space="preserve"> de datos, y cada una de las plataformas, así como cada tema descrito en la exposición, los siguientes temas son lo que hay que agregar a la documentación haciendo mención a la plataforma y cada una de sus características.</w:t>
      </w:r>
    </w:p>
    <w:p w:rsidR="004C001F" w:rsidRPr="00D67C2E" w:rsidRDefault="009146AB">
      <w:pPr>
        <w:rPr>
          <w:color w:val="FF0000"/>
        </w:rPr>
      </w:pPr>
      <w:r w:rsidRPr="00D67C2E">
        <w:rPr>
          <w:color w:val="FF0000"/>
        </w:rPr>
        <w:t>Cada tema mencionado hay que desa</w:t>
      </w:r>
      <w:r w:rsidRPr="00D67C2E">
        <w:rPr>
          <w:color w:val="FF0000"/>
        </w:rPr>
        <w:t>rrollarlo, de la siguiente forma:</w:t>
      </w:r>
    </w:p>
    <w:p w:rsidR="004C001F" w:rsidRDefault="009146AB">
      <w:pPr>
        <w:pStyle w:val="Ttulo1"/>
      </w:pPr>
      <w:r>
        <w:t>Introducción.-</w:t>
      </w:r>
    </w:p>
    <w:p w:rsidR="004C001F" w:rsidRPr="00D67C2E" w:rsidRDefault="009146AB">
      <w:pPr>
        <w:rPr>
          <w:color w:val="FF0000"/>
        </w:rPr>
      </w:pPr>
      <w:r w:rsidRPr="00D67C2E">
        <w:rPr>
          <w:color w:val="FF0000"/>
        </w:rPr>
        <w:t xml:space="preserve">Que es la plataforma, cuando se inventó, de que se trata, </w:t>
      </w:r>
      <w:proofErr w:type="spellStart"/>
      <w:r w:rsidRPr="00D67C2E">
        <w:rPr>
          <w:color w:val="FF0000"/>
        </w:rPr>
        <w:t>cuales</w:t>
      </w:r>
      <w:proofErr w:type="spellEnd"/>
      <w:r w:rsidRPr="00D67C2E">
        <w:rPr>
          <w:color w:val="FF0000"/>
        </w:rPr>
        <w:t xml:space="preserve"> son sus principales características, así como las versiones de cada una, características de cada versión, así como la vista de la interfaz de </w:t>
      </w:r>
      <w:r w:rsidRPr="00D67C2E">
        <w:rPr>
          <w:color w:val="FF0000"/>
        </w:rPr>
        <w:t>cada una, utilizar imágenes ilustrativas de la plataforma, así como de sus interfaces de usuario y los cambios que han tenido con su evolución, haciendo mención a cada una de las versiones con las que cuenta a la actualidad. Complementar con imágenes.</w:t>
      </w:r>
    </w:p>
    <w:p w:rsidR="004C001F" w:rsidRPr="00D67C2E" w:rsidRDefault="009146AB">
      <w:pPr>
        <w:rPr>
          <w:color w:val="FF0000"/>
        </w:rPr>
      </w:pPr>
      <w:r w:rsidRPr="00D67C2E">
        <w:rPr>
          <w:color w:val="FF0000"/>
        </w:rPr>
        <w:t>Hace</w:t>
      </w:r>
      <w:r w:rsidRPr="00D67C2E">
        <w:rPr>
          <w:color w:val="FF0000"/>
        </w:rPr>
        <w:t xml:space="preserve">r mención de la estructura de la plataforma, ilustrar los procesos que tiene, así como las características principales del hardware a usar, en que es bueno, en que no es tan flexible. </w:t>
      </w:r>
    </w:p>
    <w:p w:rsidR="004C001F" w:rsidRDefault="009146AB">
      <w:pPr>
        <w:pStyle w:val="Ttulo1"/>
      </w:pPr>
      <w:r>
        <w:t>Desarrollo.-</w:t>
      </w:r>
    </w:p>
    <w:p w:rsidR="00F0159E" w:rsidRDefault="00F0159E" w:rsidP="00F0159E">
      <w:r>
        <w:t xml:space="preserve">MeeGo utiliza principalmente el lenguaje C++ y Python. También soporta otros lenguajes como PHP, JavaScript y de forma no nativa Java. El framework utilizado por MeeGo fue Qt, el cual soportaba los lenguajes anteriormente mencionados. </w:t>
      </w:r>
    </w:p>
    <w:p w:rsidR="00F0159E" w:rsidRDefault="00F0159E" w:rsidP="00F0159E">
      <w:r>
        <w:t>No se tiene mucha información sobre los requerimientos finales de MeeGo debido a que salió muy rápido del mercado y no se terminó de desarrollar de forma correcta.</w:t>
      </w:r>
    </w:p>
    <w:p w:rsidR="00D67C2E" w:rsidRDefault="00D67C2E" w:rsidP="00D67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D3CEA2" wp14:editId="39AAF498">
            <wp:extent cx="4829175" cy="2200275"/>
            <wp:effectExtent l="0" t="0" r="9525" b="9525"/>
            <wp:docPr id="8" name="Imagen 8" descr="https://i.ytimg.com/vi/1BpNzUltCgA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1BpNzUltCgA/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030" cy="22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2E" w:rsidRDefault="00D67C2E" w:rsidP="00D67C2E">
      <w:pPr>
        <w:pStyle w:val="Epgrafe"/>
        <w:jc w:val="center"/>
        <w:rPr>
          <w:color w:val="000000" w:themeColor="text1"/>
        </w:rPr>
      </w:pPr>
      <w:r w:rsidRPr="00D67C2E">
        <w:rPr>
          <w:color w:val="000000" w:themeColor="text1"/>
        </w:rPr>
        <w:t>Ejemplo de entorno C++ en MeeGo</w:t>
      </w:r>
    </w:p>
    <w:p w:rsidR="00D67C2E" w:rsidRPr="00D67C2E" w:rsidRDefault="00D67C2E" w:rsidP="00D67C2E">
      <w:pPr>
        <w:keepNext/>
        <w:jc w:val="center"/>
        <w:rPr>
          <w:b/>
        </w:rPr>
      </w:pPr>
      <w:r w:rsidRPr="00D67C2E">
        <w:rPr>
          <w:b/>
          <w:noProof/>
        </w:rPr>
        <w:drawing>
          <wp:inline distT="0" distB="0" distL="0" distR="0" wp14:anchorId="37D39174" wp14:editId="4A7FDF77">
            <wp:extent cx="5612130" cy="2883671"/>
            <wp:effectExtent l="0" t="0" r="7620" b="0"/>
            <wp:docPr id="9" name="Imagen 9" descr="http://wiki.netbeans.org/wiki/images/e/ed/Unfolded-code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netbeans.org/wiki/images/e/ed/Unfolded-code_Pyth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2E">
        <w:rPr>
          <w:b/>
          <w:color w:val="000000" w:themeColor="text1"/>
        </w:rPr>
        <w:t>Ejemplo de entorno en Python</w:t>
      </w:r>
    </w:p>
    <w:p w:rsidR="004C001F" w:rsidRPr="00F0159E" w:rsidRDefault="009146AB">
      <w:pPr>
        <w:rPr>
          <w:color w:val="FF0000"/>
        </w:rPr>
      </w:pPr>
      <w:r w:rsidRPr="00F0159E">
        <w:rPr>
          <w:color w:val="FF0000"/>
        </w:rPr>
        <w:t xml:space="preserve">Aquí se describirán los lenguajes de programación que se </w:t>
      </w:r>
      <w:r w:rsidRPr="00F0159E">
        <w:rPr>
          <w:color w:val="FF0000"/>
        </w:rPr>
        <w:t xml:space="preserve">utilizan para programar en la plataforma, los principales entornos de desarrollo con sus características, y los requerimientos de los dispositivos para correr aplicaciones ya sea </w:t>
      </w:r>
      <w:proofErr w:type="spellStart"/>
      <w:r w:rsidRPr="00F0159E">
        <w:rPr>
          <w:color w:val="FF0000"/>
        </w:rPr>
        <w:t>android</w:t>
      </w:r>
      <w:proofErr w:type="spellEnd"/>
      <w:r w:rsidRPr="00F0159E">
        <w:rPr>
          <w:color w:val="FF0000"/>
        </w:rPr>
        <w:t xml:space="preserve">, </w:t>
      </w:r>
      <w:proofErr w:type="spellStart"/>
      <w:r w:rsidRPr="00F0159E">
        <w:rPr>
          <w:color w:val="FF0000"/>
        </w:rPr>
        <w:t>ios</w:t>
      </w:r>
      <w:proofErr w:type="spellEnd"/>
      <w:r w:rsidRPr="00F0159E">
        <w:rPr>
          <w:color w:val="FF0000"/>
        </w:rPr>
        <w:t xml:space="preserve"> o </w:t>
      </w:r>
      <w:proofErr w:type="spellStart"/>
      <w:r w:rsidRPr="00F0159E">
        <w:rPr>
          <w:color w:val="FF0000"/>
        </w:rPr>
        <w:t>windows</w:t>
      </w:r>
      <w:proofErr w:type="spellEnd"/>
      <w:r w:rsidRPr="00F0159E">
        <w:rPr>
          <w:color w:val="FF0000"/>
        </w:rPr>
        <w:t xml:space="preserve"> </w:t>
      </w:r>
      <w:proofErr w:type="spellStart"/>
      <w:r w:rsidRPr="00F0159E">
        <w:rPr>
          <w:color w:val="FF0000"/>
        </w:rPr>
        <w:t>phone</w:t>
      </w:r>
      <w:proofErr w:type="spellEnd"/>
      <w:r w:rsidRPr="00F0159E">
        <w:rPr>
          <w:color w:val="FF0000"/>
        </w:rPr>
        <w:t xml:space="preserve">, también una pequeña guía de cómo configurar el </w:t>
      </w:r>
      <w:r w:rsidRPr="00F0159E">
        <w:rPr>
          <w:color w:val="FF0000"/>
        </w:rPr>
        <w:t xml:space="preserve">IDE y el emulador para correr las aplicaciones ya sean en el dispositivo o en el emulador,  agregar </w:t>
      </w:r>
      <w:proofErr w:type="spellStart"/>
      <w:r w:rsidRPr="00F0159E">
        <w:rPr>
          <w:color w:val="FF0000"/>
        </w:rPr>
        <w:t>screenshots</w:t>
      </w:r>
      <w:proofErr w:type="spellEnd"/>
      <w:r w:rsidRPr="00F0159E">
        <w:rPr>
          <w:color w:val="FF0000"/>
        </w:rPr>
        <w:t xml:space="preserve"> de código de cada uno de los lenguajes con los que se puede desarrollar aplicaciones para cada una de las plataformas. Complementar con imágenes</w:t>
      </w:r>
      <w:r w:rsidRPr="00F0159E">
        <w:rPr>
          <w:color w:val="FF0000"/>
        </w:rPr>
        <w:t>.</w:t>
      </w:r>
    </w:p>
    <w:p w:rsidR="004C001F" w:rsidRPr="00D67C2E" w:rsidRDefault="009146AB">
      <w:pPr>
        <w:rPr>
          <w:color w:val="FF0000"/>
        </w:rPr>
      </w:pPr>
      <w:r w:rsidRPr="00D67C2E">
        <w:rPr>
          <w:color w:val="FF0000"/>
        </w:rPr>
        <w:t>Desarrollar cada una de las partes de la estructura del sistema operativo:</w:t>
      </w:r>
    </w:p>
    <w:p w:rsidR="004C001F" w:rsidRDefault="009146AB">
      <w:pPr>
        <w:rPr>
          <w:color w:val="FF0000"/>
        </w:rPr>
      </w:pPr>
      <w:r w:rsidRPr="00D67C2E">
        <w:rPr>
          <w:color w:val="FF0000"/>
        </w:rPr>
        <w:t>1.4.1</w:t>
      </w:r>
      <w:r w:rsidR="00D67C2E" w:rsidRPr="00D67C2E">
        <w:rPr>
          <w:color w:val="FF0000"/>
        </w:rPr>
        <w:t xml:space="preserve">. </w:t>
      </w:r>
      <w:r w:rsidR="00BD6248" w:rsidRPr="00D67C2E">
        <w:rPr>
          <w:color w:val="FF0000"/>
        </w:rPr>
        <w:t>Núcleo</w:t>
      </w:r>
      <w:r w:rsidRPr="00D67C2E">
        <w:rPr>
          <w:color w:val="FF0000"/>
        </w:rPr>
        <w:t>.</w:t>
      </w:r>
    </w:p>
    <w:p w:rsidR="00D67C2E" w:rsidRPr="00D67C2E" w:rsidRDefault="00D67C2E">
      <w:pPr>
        <w:rPr>
          <w:color w:val="auto"/>
        </w:rPr>
      </w:pPr>
      <w:r>
        <w:rPr>
          <w:color w:val="auto"/>
        </w:rPr>
        <w:t xml:space="preserve">El núcleo de MeeGo cuenta con un kernel Linux </w:t>
      </w:r>
      <w:r w:rsidR="00BD6248">
        <w:rPr>
          <w:color w:val="auto"/>
        </w:rPr>
        <w:t xml:space="preserve">que tiene </w:t>
      </w:r>
      <w:r w:rsidR="00BD6248" w:rsidRPr="00BD6248">
        <w:rPr>
          <w:color w:val="auto"/>
        </w:rPr>
        <w:t xml:space="preserve">una política de </w:t>
      </w:r>
      <w:proofErr w:type="spellStart"/>
      <w:r w:rsidR="00BD6248" w:rsidRPr="00BD6248">
        <w:rPr>
          <w:color w:val="auto"/>
        </w:rPr>
        <w:t>upstream</w:t>
      </w:r>
      <w:proofErr w:type="spellEnd"/>
      <w:r w:rsidR="00BD6248" w:rsidRPr="00BD6248">
        <w:rPr>
          <w:color w:val="auto"/>
        </w:rPr>
        <w:t xml:space="preserve"> </w:t>
      </w:r>
      <w:proofErr w:type="spellStart"/>
      <w:r w:rsidR="00BD6248" w:rsidRPr="00BD6248">
        <w:rPr>
          <w:color w:val="auto"/>
        </w:rPr>
        <w:t>first</w:t>
      </w:r>
      <w:proofErr w:type="spellEnd"/>
      <w:r w:rsidR="00BD6248" w:rsidRPr="00BD6248">
        <w:rPr>
          <w:color w:val="auto"/>
        </w:rPr>
        <w:t xml:space="preserve"> que lo mantiene sincronizado con las últimas versiones </w:t>
      </w:r>
      <w:r w:rsidR="00BD6248">
        <w:rPr>
          <w:color w:val="auto"/>
        </w:rPr>
        <w:t xml:space="preserve">de </w:t>
      </w:r>
      <w:r w:rsidR="00BD6248" w:rsidRPr="00BD6248">
        <w:rPr>
          <w:color w:val="auto"/>
        </w:rPr>
        <w:t xml:space="preserve">Linux, esto permite adoptar fácilmente nuevas </w:t>
      </w:r>
      <w:r w:rsidR="00BD6248" w:rsidRPr="00BD6248">
        <w:rPr>
          <w:color w:val="auto"/>
        </w:rPr>
        <w:lastRenderedPageBreak/>
        <w:t xml:space="preserve">versiones del kernel dentro del proyecto, </w:t>
      </w:r>
      <w:r w:rsidR="00BD6248">
        <w:rPr>
          <w:color w:val="auto"/>
        </w:rPr>
        <w:t>también</w:t>
      </w:r>
      <w:r w:rsidR="00BD6248" w:rsidRPr="00BD6248">
        <w:rPr>
          <w:color w:val="auto"/>
        </w:rPr>
        <w:t xml:space="preserve"> obliga a los fabricantes de hardware a que se encarguen de todo el proceso de inclusión de sus drivers en el kernel.</w:t>
      </w:r>
    </w:p>
    <w:p w:rsidR="00BD6248" w:rsidRDefault="009146AB">
      <w:pPr>
        <w:rPr>
          <w:color w:val="FF0000"/>
        </w:rPr>
      </w:pPr>
      <w:r w:rsidRPr="00D67C2E">
        <w:rPr>
          <w:color w:val="FF0000"/>
        </w:rPr>
        <w:t>1.4.2</w:t>
      </w:r>
      <w:r w:rsidR="00BD6248" w:rsidRPr="00D67C2E">
        <w:rPr>
          <w:color w:val="FF0000"/>
        </w:rPr>
        <w:t>. Procesos</w:t>
      </w:r>
      <w:r w:rsidRPr="00D67C2E">
        <w:rPr>
          <w:color w:val="FF0000"/>
        </w:rPr>
        <w:t>.</w:t>
      </w:r>
    </w:p>
    <w:p w:rsidR="00BD6248" w:rsidRPr="00BD6248" w:rsidRDefault="00BD6248" w:rsidP="00BD6248">
      <w:pPr>
        <w:rPr>
          <w:color w:val="auto"/>
        </w:rPr>
      </w:pPr>
      <w:r>
        <w:rPr>
          <w:color w:val="auto"/>
        </w:rPr>
        <w:t>En el middleware es la capa en la que corren las aplicaciones y los procesos, e</w:t>
      </w:r>
      <w:r w:rsidRPr="00BD6248">
        <w:rPr>
          <w:color w:val="auto"/>
        </w:rPr>
        <w:t>n esta capa corren a grandes rasgos:</w:t>
      </w:r>
    </w:p>
    <w:p w:rsidR="00BD6248" w:rsidRPr="00BD6248" w:rsidRDefault="00BD6248" w:rsidP="00BD6248">
      <w:pPr>
        <w:rPr>
          <w:color w:val="auto"/>
        </w:rPr>
      </w:pPr>
      <w:r>
        <w:rPr>
          <w:color w:val="auto"/>
        </w:rPr>
        <w:t xml:space="preserve">• </w:t>
      </w:r>
      <w:r w:rsidRPr="00BD6248">
        <w:rPr>
          <w:color w:val="auto"/>
        </w:rPr>
        <w:t>Los servicios y APIs que permiten el acceso a todo tipo d</w:t>
      </w:r>
      <w:r>
        <w:rPr>
          <w:color w:val="auto"/>
        </w:rPr>
        <w:t>e conectividad, 3G, WiFi, Bluet</w:t>
      </w:r>
      <w:r w:rsidRPr="00BD6248">
        <w:rPr>
          <w:color w:val="auto"/>
        </w:rPr>
        <w:t>o</w:t>
      </w:r>
      <w:r>
        <w:rPr>
          <w:color w:val="auto"/>
        </w:rPr>
        <w:t>o</w:t>
      </w:r>
      <w:r w:rsidRPr="00BD6248">
        <w:rPr>
          <w:color w:val="auto"/>
        </w:rPr>
        <w:t>t</w:t>
      </w:r>
      <w:r>
        <w:rPr>
          <w:color w:val="auto"/>
        </w:rPr>
        <w:t>h</w:t>
      </w:r>
      <w:r w:rsidRPr="00BD6248">
        <w:rPr>
          <w:color w:val="auto"/>
        </w:rPr>
        <w:t xml:space="preserve"> (Comms Services) </w:t>
      </w:r>
    </w:p>
    <w:p w:rsidR="00BD6248" w:rsidRPr="00BD6248" w:rsidRDefault="00BD6248" w:rsidP="00BD6248">
      <w:pPr>
        <w:rPr>
          <w:color w:val="auto"/>
        </w:rPr>
      </w:pPr>
      <w:r>
        <w:rPr>
          <w:color w:val="auto"/>
        </w:rPr>
        <w:t xml:space="preserve">• </w:t>
      </w:r>
      <w:r w:rsidRPr="00BD6248">
        <w:rPr>
          <w:color w:val="auto"/>
        </w:rPr>
        <w:t xml:space="preserve">El web runtime, los servicios de rendering y </w:t>
      </w:r>
      <w:r w:rsidRPr="00BD6248">
        <w:rPr>
          <w:color w:val="auto"/>
        </w:rPr>
        <w:t>geo localización</w:t>
      </w:r>
      <w:r w:rsidRPr="00BD6248">
        <w:rPr>
          <w:color w:val="auto"/>
        </w:rPr>
        <w:t xml:space="preserve"> (Internet Services) </w:t>
      </w:r>
    </w:p>
    <w:p w:rsidR="00BD6248" w:rsidRPr="00BD6248" w:rsidRDefault="00BD6248" w:rsidP="00BD6248">
      <w:pPr>
        <w:rPr>
          <w:color w:val="auto"/>
        </w:rPr>
      </w:pPr>
      <w:r>
        <w:rPr>
          <w:color w:val="auto"/>
        </w:rPr>
        <w:t xml:space="preserve">• </w:t>
      </w:r>
      <w:r w:rsidRPr="00BD6248">
        <w:rPr>
          <w:color w:val="auto"/>
        </w:rPr>
        <w:t xml:space="preserve">Los subsistemas 2D y 3D, los servicios para el rendering de </w:t>
      </w:r>
      <w:proofErr w:type="spellStart"/>
      <w:r w:rsidRPr="00BD6248">
        <w:rPr>
          <w:color w:val="auto"/>
        </w:rPr>
        <w:t>fonts</w:t>
      </w:r>
      <w:proofErr w:type="spellEnd"/>
      <w:r w:rsidRPr="00BD6248">
        <w:rPr>
          <w:color w:val="auto"/>
        </w:rPr>
        <w:t xml:space="preserve">, la </w:t>
      </w:r>
      <w:r w:rsidRPr="00BD6248">
        <w:rPr>
          <w:color w:val="auto"/>
        </w:rPr>
        <w:t>librería</w:t>
      </w:r>
      <w:r w:rsidRPr="00BD6248">
        <w:rPr>
          <w:color w:val="auto"/>
        </w:rPr>
        <w:t xml:space="preserve"> </w:t>
      </w:r>
      <w:proofErr w:type="spellStart"/>
      <w:r w:rsidRPr="00BD6248">
        <w:rPr>
          <w:color w:val="auto"/>
        </w:rPr>
        <w:t>Clutter</w:t>
      </w:r>
      <w:proofErr w:type="spellEnd"/>
      <w:r w:rsidRPr="00BD6248">
        <w:rPr>
          <w:color w:val="auto"/>
        </w:rPr>
        <w:t xml:space="preserve"> y el server X (Visual Services) </w:t>
      </w:r>
    </w:p>
    <w:p w:rsidR="00BD6248" w:rsidRPr="00BD6248" w:rsidRDefault="00BD6248" w:rsidP="00BD6248">
      <w:pPr>
        <w:rPr>
          <w:color w:val="auto"/>
        </w:rPr>
      </w:pPr>
      <w:r>
        <w:rPr>
          <w:color w:val="auto"/>
        </w:rPr>
        <w:t xml:space="preserve">• </w:t>
      </w:r>
      <w:r w:rsidRPr="00BD6248">
        <w:rPr>
          <w:color w:val="auto"/>
        </w:rPr>
        <w:t xml:space="preserve">Todos los servicios y </w:t>
      </w:r>
      <w:proofErr w:type="spellStart"/>
      <w:r w:rsidRPr="00BD6248">
        <w:rPr>
          <w:color w:val="auto"/>
        </w:rPr>
        <w:t>codecs</w:t>
      </w:r>
      <w:proofErr w:type="spellEnd"/>
      <w:r w:rsidRPr="00BD6248">
        <w:rPr>
          <w:color w:val="auto"/>
        </w:rPr>
        <w:t xml:space="preserve"> necesarios para la reproducción y captura de audio y video (Media Services) </w:t>
      </w:r>
    </w:p>
    <w:p w:rsidR="00BD6248" w:rsidRPr="00BD6248" w:rsidRDefault="00BD6248" w:rsidP="00BD6248">
      <w:pPr>
        <w:rPr>
          <w:color w:val="auto"/>
        </w:rPr>
      </w:pPr>
      <w:r>
        <w:rPr>
          <w:color w:val="auto"/>
        </w:rPr>
        <w:t xml:space="preserve">• </w:t>
      </w:r>
      <w:r w:rsidRPr="00BD6248">
        <w:rPr>
          <w:color w:val="auto"/>
        </w:rPr>
        <w:t xml:space="preserve">El subsistema que se encarga de proveer los servicios para la manipulación de </w:t>
      </w:r>
      <w:r w:rsidRPr="00BD6248">
        <w:rPr>
          <w:color w:val="auto"/>
        </w:rPr>
        <w:t>metadato</w:t>
      </w:r>
      <w:r>
        <w:rPr>
          <w:color w:val="auto"/>
        </w:rPr>
        <w:t>s</w:t>
      </w:r>
      <w:r w:rsidRPr="00BD6248">
        <w:rPr>
          <w:color w:val="auto"/>
        </w:rPr>
        <w:t>, por ejemplo información de media files, la posición del dispositivo (</w:t>
      </w:r>
      <w:r w:rsidRPr="00BD6248">
        <w:rPr>
          <w:color w:val="auto"/>
        </w:rPr>
        <w:t>acelerómetro</w:t>
      </w:r>
      <w:r w:rsidRPr="00BD6248">
        <w:rPr>
          <w:color w:val="auto"/>
        </w:rPr>
        <w:t xml:space="preserve">) (Data Management). </w:t>
      </w:r>
    </w:p>
    <w:p w:rsidR="00BD6248" w:rsidRPr="00BD6248" w:rsidRDefault="00BD6248" w:rsidP="00BD6248">
      <w:pPr>
        <w:rPr>
          <w:color w:val="auto"/>
        </w:rPr>
      </w:pPr>
      <w:r>
        <w:rPr>
          <w:color w:val="auto"/>
        </w:rPr>
        <w:t xml:space="preserve">• </w:t>
      </w:r>
      <w:r w:rsidRPr="00BD6248">
        <w:rPr>
          <w:color w:val="auto"/>
        </w:rPr>
        <w:t xml:space="preserve">Todos los subsistemas y servicios encargados de administrar el estado del dispositivo, como así también las sincronización, </w:t>
      </w:r>
      <w:proofErr w:type="spellStart"/>
      <w:r w:rsidRPr="00BD6248">
        <w:rPr>
          <w:color w:val="auto"/>
        </w:rPr>
        <w:t>backup</w:t>
      </w:r>
      <w:proofErr w:type="spellEnd"/>
      <w:r w:rsidRPr="00BD6248">
        <w:rPr>
          <w:color w:val="auto"/>
        </w:rPr>
        <w:t xml:space="preserve"> y restauración del sistema. (</w:t>
      </w:r>
      <w:proofErr w:type="spellStart"/>
      <w:r w:rsidRPr="00BD6248">
        <w:rPr>
          <w:color w:val="auto"/>
        </w:rPr>
        <w:t>Device</w:t>
      </w:r>
      <w:proofErr w:type="spellEnd"/>
      <w:r w:rsidRPr="00BD6248">
        <w:rPr>
          <w:color w:val="auto"/>
        </w:rPr>
        <w:t xml:space="preserve"> Services) </w:t>
      </w:r>
    </w:p>
    <w:p w:rsidR="00BD6248" w:rsidRPr="00BD6248" w:rsidRDefault="00BD6248" w:rsidP="00BD6248">
      <w:pPr>
        <w:rPr>
          <w:color w:val="auto"/>
        </w:rPr>
      </w:pPr>
      <w:r>
        <w:rPr>
          <w:color w:val="auto"/>
        </w:rPr>
        <w:t xml:space="preserve">• </w:t>
      </w:r>
      <w:r w:rsidRPr="00BD6248">
        <w:rPr>
          <w:color w:val="auto"/>
        </w:rPr>
        <w:t>Todos los servicios necesarios</w:t>
      </w:r>
      <w:r w:rsidRPr="00BD6248">
        <w:rPr>
          <w:color w:val="auto"/>
        </w:rPr>
        <w:t xml:space="preserve"> para el manejo y administración de los datos personales del usuario, (contactos, tareas, calendario) y el manejo de las cuentas de acceso a servicios web. (Personal Services)</w:t>
      </w:r>
    </w:p>
    <w:p w:rsidR="00BD6248" w:rsidRDefault="009146AB">
      <w:pPr>
        <w:rPr>
          <w:color w:val="FF0000"/>
        </w:rPr>
      </w:pPr>
      <w:r w:rsidRPr="00D67C2E">
        <w:rPr>
          <w:color w:val="FF0000"/>
        </w:rPr>
        <w:t>1.4.3</w:t>
      </w:r>
      <w:r w:rsidR="00BC0821" w:rsidRPr="00D67C2E">
        <w:rPr>
          <w:color w:val="FF0000"/>
        </w:rPr>
        <w:t xml:space="preserve">. </w:t>
      </w:r>
      <w:r w:rsidR="00237DCF" w:rsidRPr="00D67C2E">
        <w:rPr>
          <w:color w:val="FF0000"/>
        </w:rPr>
        <w:t>Virtualización</w:t>
      </w:r>
      <w:r w:rsidRPr="00D67C2E">
        <w:rPr>
          <w:color w:val="FF0000"/>
        </w:rPr>
        <w:t xml:space="preserve">. </w:t>
      </w:r>
    </w:p>
    <w:p w:rsidR="00BC0821" w:rsidRPr="00BC0821" w:rsidRDefault="00BC0821">
      <w:pPr>
        <w:rPr>
          <w:color w:val="auto"/>
        </w:rPr>
      </w:pPr>
      <w:r w:rsidRPr="00BC0821">
        <w:rPr>
          <w:color w:val="auto"/>
        </w:rPr>
        <w:t xml:space="preserve">La herramienta de particionado es sencilla de usar, pero cuando </w:t>
      </w:r>
      <w:r w:rsidR="00237DCF">
        <w:rPr>
          <w:color w:val="auto"/>
        </w:rPr>
        <w:t>se</w:t>
      </w:r>
      <w:r w:rsidRPr="00BC0821">
        <w:rPr>
          <w:color w:val="auto"/>
        </w:rPr>
        <w:t xml:space="preserve"> usa en español hay un problema: hay que crear al menos dos particiones, la raíz (/), que utilizará el sistema</w:t>
      </w:r>
      <w:r w:rsidR="00237DCF">
        <w:rPr>
          <w:color w:val="auto"/>
        </w:rPr>
        <w:t xml:space="preserve"> de ficheros </w:t>
      </w:r>
      <w:proofErr w:type="spellStart"/>
      <w:r w:rsidR="00237DCF">
        <w:rPr>
          <w:color w:val="auto"/>
        </w:rPr>
        <w:t>Btrfs</w:t>
      </w:r>
      <w:proofErr w:type="spellEnd"/>
      <w:r w:rsidR="00237DCF">
        <w:rPr>
          <w:color w:val="auto"/>
        </w:rPr>
        <w:t xml:space="preserve"> por defecto </w:t>
      </w:r>
      <w:r w:rsidRPr="00BC0821">
        <w:rPr>
          <w:color w:val="auto"/>
        </w:rPr>
        <w:t>y la partición de arranque (/</w:t>
      </w:r>
      <w:proofErr w:type="spellStart"/>
      <w:r w:rsidRPr="00BC0821">
        <w:rPr>
          <w:color w:val="auto"/>
        </w:rPr>
        <w:t>boot</w:t>
      </w:r>
      <w:proofErr w:type="spellEnd"/>
      <w:r w:rsidRPr="00BC0821">
        <w:rPr>
          <w:color w:val="auto"/>
        </w:rPr>
        <w:t>), de pequeño tamaño (200 MB bastan)</w:t>
      </w:r>
    </w:p>
    <w:p w:rsidR="004C001F" w:rsidRDefault="009146AB">
      <w:pPr>
        <w:rPr>
          <w:color w:val="FF0000"/>
        </w:rPr>
      </w:pPr>
      <w:r w:rsidRPr="00D67C2E">
        <w:rPr>
          <w:color w:val="FF0000"/>
        </w:rPr>
        <w:t>1.4.4. Almacenamiento</w:t>
      </w:r>
      <w:r w:rsidRPr="00D67C2E">
        <w:rPr>
          <w:color w:val="FF0000"/>
        </w:rPr>
        <w:t xml:space="preserve"> y sistemas de archivos.</w:t>
      </w:r>
    </w:p>
    <w:p w:rsidR="00237DCF" w:rsidRPr="00D67C2E" w:rsidRDefault="00237DCF">
      <w:pPr>
        <w:rPr>
          <w:color w:val="FF0000"/>
        </w:rPr>
      </w:pPr>
    </w:p>
    <w:p w:rsidR="004C001F" w:rsidRDefault="009146AB">
      <w:pPr>
        <w:rPr>
          <w:rFonts w:ascii="Arial" w:eastAsia="Arial" w:hAnsi="Arial" w:cs="Arial"/>
          <w:color w:val="FF0000"/>
          <w:sz w:val="20"/>
          <w:szCs w:val="20"/>
        </w:rPr>
      </w:pPr>
      <w:r w:rsidRPr="00D67C2E">
        <w:rPr>
          <w:color w:val="FF0000"/>
        </w:rPr>
        <w:t>1.4.5</w:t>
      </w:r>
      <w:r w:rsidR="00237DCF" w:rsidRPr="00D67C2E">
        <w:rPr>
          <w:color w:val="FF0000"/>
        </w:rPr>
        <w:t>. Lenguajes</w:t>
      </w:r>
      <w:r w:rsidRPr="00D67C2E">
        <w:rPr>
          <w:color w:val="FF0000"/>
        </w:rPr>
        <w:t xml:space="preserve"> de </w:t>
      </w:r>
      <w:r w:rsidR="00237DCF" w:rsidRPr="00D67C2E">
        <w:rPr>
          <w:color w:val="FF0000"/>
        </w:rPr>
        <w:t>programación</w:t>
      </w:r>
      <w:r w:rsidRPr="00D67C2E">
        <w:rPr>
          <w:color w:val="FF0000"/>
        </w:rPr>
        <w:t xml:space="preserve"> soportados.</w:t>
      </w:r>
      <w:r w:rsidRPr="00D67C2E">
        <w:rPr>
          <w:rFonts w:ascii="Arial" w:eastAsia="Arial" w:hAnsi="Arial" w:cs="Arial"/>
          <w:color w:val="FF0000"/>
          <w:sz w:val="20"/>
          <w:szCs w:val="20"/>
        </w:rPr>
        <w:t xml:space="preserve"> </w:t>
      </w:r>
    </w:p>
    <w:p w:rsidR="00237DCF" w:rsidRPr="00237DCF" w:rsidRDefault="00237DCF">
      <w:pPr>
        <w:rPr>
          <w:color w:val="auto"/>
        </w:rPr>
      </w:pPr>
      <w:r w:rsidRPr="00237DCF">
        <w:rPr>
          <w:color w:val="auto"/>
        </w:rPr>
        <w:t>La librería utilizada en MeeGo es Qt</w:t>
      </w:r>
      <w:proofErr w:type="gramStart"/>
      <w:r w:rsidRPr="00237DCF">
        <w:rPr>
          <w:color w:val="auto"/>
        </w:rPr>
        <w:t>.(</w:t>
      </w:r>
      <w:proofErr w:type="gramEnd"/>
      <w:r w:rsidRPr="00237DCF">
        <w:rPr>
          <w:color w:val="auto"/>
        </w:rPr>
        <w:t>framework multiplataforma orientado a objetos ampliamente usado para desarrollar programas que utili</w:t>
      </w:r>
      <w:r>
        <w:rPr>
          <w:color w:val="auto"/>
        </w:rPr>
        <w:t>cen interfaz gráfica de usuario</w:t>
      </w:r>
      <w:r w:rsidRPr="00237DCF">
        <w:rPr>
          <w:color w:val="auto"/>
        </w:rPr>
        <w:t>)</w:t>
      </w:r>
      <w:r>
        <w:rPr>
          <w:color w:val="auto"/>
        </w:rPr>
        <w:t>.</w:t>
      </w:r>
      <w:r w:rsidRPr="00237DCF">
        <w:rPr>
          <w:color w:val="auto"/>
        </w:rPr>
        <w:t xml:space="preserve"> </w:t>
      </w:r>
      <w:r>
        <w:rPr>
          <w:color w:val="auto"/>
        </w:rPr>
        <w:t>Las a</w:t>
      </w:r>
      <w:r w:rsidRPr="00237DCF">
        <w:rPr>
          <w:color w:val="auto"/>
        </w:rPr>
        <w:t>plicaciones Qt  pueden se</w:t>
      </w:r>
      <w:r>
        <w:rPr>
          <w:color w:val="auto"/>
        </w:rPr>
        <w:t xml:space="preserve">r escritas en muchos lenguajes pero el principal es C++ y en menor medida Python, </w:t>
      </w:r>
      <w:r w:rsidRPr="00237DCF">
        <w:rPr>
          <w:color w:val="auto"/>
        </w:rPr>
        <w:t>también está</w:t>
      </w:r>
      <w:r>
        <w:rPr>
          <w:color w:val="auto"/>
        </w:rPr>
        <w:t>n disponibles</w:t>
      </w:r>
      <w:r w:rsidRPr="00237DCF">
        <w:rPr>
          <w:color w:val="auto"/>
        </w:rPr>
        <w:t xml:space="preserve"> C#,</w:t>
      </w:r>
      <w:r>
        <w:rPr>
          <w:color w:val="auto"/>
        </w:rPr>
        <w:t xml:space="preserve"> </w:t>
      </w:r>
      <w:r w:rsidRPr="00237DCF">
        <w:rPr>
          <w:color w:val="auto"/>
        </w:rPr>
        <w:t>PHP,</w:t>
      </w:r>
      <w:r>
        <w:rPr>
          <w:color w:val="auto"/>
        </w:rPr>
        <w:t xml:space="preserve"> </w:t>
      </w:r>
      <w:r w:rsidRPr="00237DCF">
        <w:rPr>
          <w:color w:val="auto"/>
        </w:rPr>
        <w:t>Ada,</w:t>
      </w:r>
      <w:r>
        <w:rPr>
          <w:color w:val="auto"/>
        </w:rPr>
        <w:t xml:space="preserve"> </w:t>
      </w:r>
      <w:r w:rsidRPr="00237DCF">
        <w:rPr>
          <w:color w:val="auto"/>
        </w:rPr>
        <w:t>Java.</w:t>
      </w:r>
    </w:p>
    <w:p w:rsidR="004C001F" w:rsidRDefault="009146AB">
      <w:r>
        <w:tab/>
      </w:r>
      <w:r>
        <w:tab/>
      </w:r>
      <w:r>
        <w:tab/>
      </w:r>
      <w:r>
        <w:tab/>
      </w:r>
      <w:r>
        <w:tab/>
      </w:r>
    </w:p>
    <w:p w:rsidR="004C001F" w:rsidRPr="009146AB" w:rsidRDefault="009146AB">
      <w:pPr>
        <w:pStyle w:val="Ttulo1"/>
        <w:rPr>
          <w:color w:val="FF0000"/>
        </w:rPr>
      </w:pPr>
      <w:bookmarkStart w:id="1" w:name="_lq3crz4w5jib" w:colFirst="0" w:colLast="0"/>
      <w:bookmarkEnd w:id="1"/>
      <w:r w:rsidRPr="009146AB">
        <w:rPr>
          <w:color w:val="FF0000"/>
        </w:rPr>
        <w:lastRenderedPageBreak/>
        <w:t>Conclusión.-</w:t>
      </w:r>
    </w:p>
    <w:p w:rsidR="004C001F" w:rsidRPr="009146AB" w:rsidRDefault="009146AB">
      <w:pPr>
        <w:rPr>
          <w:color w:val="FF0000"/>
        </w:rPr>
      </w:pPr>
      <w:bookmarkStart w:id="2" w:name="_gjdgxs" w:colFirst="0" w:colLast="0"/>
      <w:bookmarkEnd w:id="2"/>
      <w:r w:rsidRPr="009146AB">
        <w:rPr>
          <w:color w:val="FF0000"/>
        </w:rPr>
        <w:t xml:space="preserve">Mencionar cada una de las partes con las que la plataforma cuenta, tener un análisis profundo de </w:t>
      </w:r>
      <w:proofErr w:type="spellStart"/>
      <w:r w:rsidRPr="009146AB">
        <w:rPr>
          <w:color w:val="FF0000"/>
        </w:rPr>
        <w:t>cual</w:t>
      </w:r>
      <w:proofErr w:type="spellEnd"/>
      <w:r w:rsidRPr="009146AB">
        <w:rPr>
          <w:color w:val="FF0000"/>
        </w:rPr>
        <w:t xml:space="preserve"> es el enfoque y el público que la plataforma quiere captar y sobre todo la capacidad de manejo de la plataforma para con los usuarios, hablando de experie</w:t>
      </w:r>
      <w:r w:rsidRPr="009146AB">
        <w:rPr>
          <w:color w:val="FF0000"/>
        </w:rPr>
        <w:t>ncia de usuario y el desarrollo de la misma. Complementar con imágenes.</w:t>
      </w:r>
    </w:p>
    <w:p w:rsidR="004C001F" w:rsidRDefault="004C001F"/>
    <w:p w:rsidR="004C001F" w:rsidRDefault="004C001F">
      <w:pPr>
        <w:widowControl w:val="0"/>
        <w:spacing w:after="240"/>
        <w:jc w:val="left"/>
      </w:pPr>
      <w:bookmarkStart w:id="3" w:name="_GoBack"/>
      <w:bookmarkEnd w:id="3"/>
    </w:p>
    <w:p w:rsidR="004C001F" w:rsidRDefault="004C001F"/>
    <w:p w:rsidR="004C001F" w:rsidRDefault="004C001F"/>
    <w:p w:rsidR="004C001F" w:rsidRDefault="004C001F"/>
    <w:p w:rsidR="004C001F" w:rsidRDefault="004C001F"/>
    <w:p w:rsidR="004C001F" w:rsidRDefault="004C001F"/>
    <w:sectPr w:rsidR="004C001F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C001F"/>
    <w:rsid w:val="00012B83"/>
    <w:rsid w:val="00237DCF"/>
    <w:rsid w:val="004721A5"/>
    <w:rsid w:val="004C001F"/>
    <w:rsid w:val="006F6DA5"/>
    <w:rsid w:val="007D4258"/>
    <w:rsid w:val="009146AB"/>
    <w:rsid w:val="00BC0821"/>
    <w:rsid w:val="00BD6248"/>
    <w:rsid w:val="00C17A7A"/>
    <w:rsid w:val="00D67C2E"/>
    <w:rsid w:val="00D90713"/>
    <w:rsid w:val="00DF482D"/>
    <w:rsid w:val="00F0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1"/>
        <w:szCs w:val="21"/>
        <w:lang w:val="es-MX" w:eastAsia="es-MX" w:bidi="ar-SA"/>
      </w:rPr>
    </w:rPrDefault>
    <w:pPrDefault>
      <w:pPr>
        <w:spacing w:after="180" w:line="27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aconcuadrcula">
    <w:name w:val="Table Grid"/>
    <w:basedOn w:val="Tablanormal"/>
    <w:uiPriority w:val="59"/>
    <w:rsid w:val="007D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7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C2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67C2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1"/>
        <w:szCs w:val="21"/>
        <w:lang w:val="es-MX" w:eastAsia="es-MX" w:bidi="ar-SA"/>
      </w:rPr>
    </w:rPrDefault>
    <w:pPrDefault>
      <w:pPr>
        <w:spacing w:after="180" w:line="27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aconcuadrcula">
    <w:name w:val="Table Grid"/>
    <w:basedOn w:val="Tablanormal"/>
    <w:uiPriority w:val="59"/>
    <w:rsid w:val="007D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7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C2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67C2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Cheesecake</dc:creator>
  <cp:lastModifiedBy>Dark Dragon</cp:lastModifiedBy>
  <cp:revision>9</cp:revision>
  <dcterms:created xsi:type="dcterms:W3CDTF">2016-08-28T00:00:00Z</dcterms:created>
  <dcterms:modified xsi:type="dcterms:W3CDTF">2016-08-28T01:07:00Z</dcterms:modified>
</cp:coreProperties>
</file>