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bookmarkStart w:id="0" w:name="_GoBack"/>
      <w:bookmarkEnd w:id="0"/>
      <w:r>
        <w:rPr>
          <w:rFonts w:eastAsia="標楷體" w:cs="Times New Roman" w:ascii="Times New Roman" w:hAnsi="Times New Roman"/>
          <w:b/>
          <w:sz w:val="32"/>
        </w:rPr>
        <w:t>Computer Organization 2018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I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>: 109</w:t>
      </w:r>
      <w:r>
        <w:rPr>
          <w:rFonts w:ascii="標楷體" w:hAnsi="標楷體" w:eastAsia="標楷體"/>
          <w:sz w:val="28"/>
        </w:rPr>
        <w:t>資訊      學號</w:t>
      </w:r>
      <w:r>
        <w:rPr>
          <w:rFonts w:eastAsia="標楷體" w:ascii="標楷體" w:hAnsi="標楷體"/>
          <w:sz w:val="28"/>
        </w:rPr>
        <w:t xml:space="preserve">: F74056247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>:</w:t>
      </w:r>
      <w:r>
        <w:rPr>
          <w:rFonts w:ascii="標楷體" w:hAnsi="標楷體" w:eastAsia="標楷體"/>
          <w:sz w:val="28"/>
          <w:u w:val="single"/>
        </w:rPr>
        <w:t>曾大瑋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-38735</wp:posOffset>
            </wp:positionH>
            <wp:positionV relativeFrom="paragraph">
              <wp:posOffset>152400</wp:posOffset>
            </wp:positionV>
            <wp:extent cx="5274310" cy="4584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/>
      </w:pPr>
      <w:r>
        <w:rPr>
          <w:rFonts w:ascii="標楷體" w:hAnsi="標楷體" w:eastAsia="標楷體"/>
        </w:rPr>
        <w:t>先初始化出</w:t>
      </w:r>
      <w:r>
        <w:rPr>
          <w:rFonts w:eastAsia="標楷體" w:ascii="標楷體" w:hAnsi="標楷體"/>
        </w:rPr>
        <w:t>a,b,t</w:t>
      </w:r>
      <w:r>
        <w:rPr>
          <w:rFonts w:ascii="標楷體" w:hAnsi="標楷體" w:eastAsia="標楷體"/>
        </w:rPr>
        <w:t>跟迴圈數字</w:t>
      </w:r>
      <w:r>
        <w:rPr>
          <w:rFonts w:eastAsia="標楷體" w:ascii="標楷體" w:hAnsi="標楷體"/>
        </w:rPr>
        <w:t>i,</w:t>
      </w:r>
      <w:r>
        <w:rPr>
          <w:rFonts w:ascii="標楷體" w:hAnsi="標楷體" w:eastAsia="標楷體"/>
        </w:rPr>
        <w:t>以及結束數字</w:t>
      </w:r>
      <w:r>
        <w:rPr>
          <w:rFonts w:eastAsia="標楷體" w:ascii="標楷體" w:hAnsi="標楷體"/>
        </w:rPr>
        <w:t>25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用</w:t>
      </w:r>
      <w:r>
        <w:rPr>
          <w:rFonts w:eastAsia="標楷體" w:ascii="標楷體" w:hAnsi="標楷體"/>
        </w:rPr>
        <w:t>pseudo code</w:t>
      </w:r>
      <w:r>
        <w:rPr>
          <w:rFonts w:ascii="標楷體" w:hAnsi="標楷體" w:eastAsia="標楷體"/>
        </w:rPr>
        <w:t>的方式算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for I from 1 to 25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t=a+b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b=a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a=t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return a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就有答案了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大概知道</w:t>
      </w:r>
      <w:r>
        <w:rPr>
          <w:rFonts w:eastAsia="標楷體" w:ascii="標楷體" w:hAnsi="標楷體"/>
        </w:rPr>
        <w:t>beq,bne</w:t>
      </w:r>
      <w:r>
        <w:rPr>
          <w:rFonts w:ascii="標楷體" w:hAnsi="標楷體" w:eastAsia="標楷體"/>
        </w:rPr>
        <w:t>運作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然後</w:t>
      </w:r>
      <w:r>
        <w:rPr>
          <w:rFonts w:eastAsia="標楷體" w:ascii="標楷體" w:hAnsi="標楷體"/>
        </w:rPr>
        <w:t>a=b</w:t>
      </w:r>
      <w:r>
        <w:rPr>
          <w:rFonts w:ascii="標楷體" w:hAnsi="標楷體" w:eastAsia="標楷體"/>
        </w:rPr>
        <w:t>這個要拆成</w:t>
      </w:r>
      <w:r>
        <w:rPr>
          <w:rFonts w:eastAsia="標楷體" w:ascii="標楷體" w:hAnsi="標楷體"/>
        </w:rPr>
        <w:t>a=a-a , a=a+b</w:t>
      </w:r>
      <w:r>
        <w:rPr>
          <w:rFonts w:ascii="標楷體" w:hAnsi="標楷體" w:eastAsia="標楷體"/>
        </w:rPr>
        <w:t>這樣子算（後來發現不用這樣</w:t>
      </w:r>
      <w:r>
        <w:rPr>
          <w:rFonts w:eastAsia="標楷體" w:ascii="標楷體" w:hAnsi="標楷體"/>
        </w:rPr>
        <w:t>...</w:t>
      </w:r>
      <w:r>
        <w:rPr>
          <w:rFonts w:ascii="標楷體" w:hAnsi="標楷體" w:eastAsia="標楷體"/>
        </w:rPr>
        <w:t>）</w:t>
      </w:r>
    </w:p>
    <w:p>
      <w:pPr>
        <w:pStyle w:val="Normal"/>
        <w:rPr/>
      </w:pPr>
      <w:r>
        <w:rPr>
          <w:rFonts w:ascii="標楷體" w:hAnsi="標楷體" w:eastAsia="標楷體"/>
        </w:rPr>
        <w:t>一開始不太熟覺得小困難</w:t>
      </w:r>
      <w:r>
        <w:rPr>
          <w:rFonts w:eastAsia="標楷體" w:ascii="標楷體" w:hAnsi="標楷體"/>
        </w:rPr>
        <w:t xml:space="preserve">,j jai </w:t>
      </w:r>
      <w:r>
        <w:rPr>
          <w:rFonts w:ascii="標楷體" w:hAnsi="標楷體" w:eastAsia="標楷體"/>
        </w:rPr>
        <w:t xml:space="preserve">和 </w:t>
      </w:r>
      <w:r>
        <w:rPr>
          <w:rFonts w:eastAsia="標楷體" w:ascii="標楷體" w:hAnsi="標楷體"/>
        </w:rPr>
        <w:t>jr</w:t>
      </w:r>
      <w:r>
        <w:rPr>
          <w:rFonts w:ascii="標楷體" w:hAnsi="標楷體" w:eastAsia="標楷體"/>
        </w:rPr>
        <w:t>還要再讀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130</Words>
  <Characters>224</Characters>
  <CharactersWithSpaces>252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2018-03-27T03:03:50Z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