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C5ED6" w14:textId="251AE34D" w:rsidR="00203C44" w:rsidRDefault="00203C44" w:rsidP="00203C44">
      <w:pPr>
        <w:pStyle w:val="Sansinterligne"/>
      </w:pPr>
      <w:r>
        <w:t xml:space="preserve">Internet, en tant que réseau, n'a pas été inventé. Il s'est constitué progressivement au fur et à mesure de l'apparition des technologies. </w:t>
      </w:r>
      <w:proofErr w:type="gramStart"/>
      <w:r>
        <w:t>il</w:t>
      </w:r>
      <w:proofErr w:type="gramEnd"/>
      <w:r>
        <w:t xml:space="preserve"> est étendu à l'échelle planétaire et relie des milliards de machines les unes aux autres : ordinateurs, routeurs, smartphones, tablettes et un nombre croissant d'objets connectés.</w:t>
      </w:r>
    </w:p>
    <w:p w14:paraId="138ED439" w14:textId="4D183945" w:rsidR="00203C44" w:rsidRDefault="00203C44" w:rsidP="00203C44">
      <w:pPr>
        <w:pStyle w:val="Sansinterligne"/>
      </w:pPr>
      <w:r>
        <w:t xml:space="preserve">Mais comment ces communications voyagent-elles, parcourent-elles des milliers de kilomètres en quelques secondes ? </w:t>
      </w:r>
    </w:p>
    <w:p w14:paraId="3559E8AE" w14:textId="20E4EB95" w:rsidR="00203C44" w:rsidRDefault="00203C44" w:rsidP="00203C44">
      <w:pPr>
        <w:pStyle w:val="Sansinterligne"/>
      </w:pPr>
      <w:r>
        <w:t>Comment les routeurs, aiguilleurs du numérique, font-ils pour organiser tout ce trafic, choisir les routes optimales et garantir l'acheminement des informations sans embouteillage, collision ou perte de donnée ?</w:t>
      </w:r>
    </w:p>
    <w:p w14:paraId="092E846E" w14:textId="77777777" w:rsidR="00203C44" w:rsidRDefault="00203C44" w:rsidP="00203C44">
      <w:pPr>
        <w:pStyle w:val="Sansinterligne"/>
      </w:pPr>
    </w:p>
    <w:p w14:paraId="32C0AF89" w14:textId="77777777" w:rsidR="00203C44" w:rsidRDefault="00203C44" w:rsidP="00203C44">
      <w:pPr>
        <w:pStyle w:val="Titre1"/>
      </w:pPr>
      <w:r>
        <w:t>Point historique</w:t>
      </w:r>
    </w:p>
    <w:p w14:paraId="70FF07AF" w14:textId="2A0170E4" w:rsidR="00203C44" w:rsidRDefault="00203C44" w:rsidP="00203C44">
      <w:pPr>
        <w:pStyle w:val="Sansinterligne"/>
      </w:pPr>
      <w:r>
        <w:rPr>
          <w:b/>
          <w:bCs/>
        </w:rPr>
        <w:t>Environ -50 av JC :</w:t>
      </w:r>
      <w:r>
        <w:t xml:space="preserve"> Jules César utilise le code César pour chiffrer ses messages.</w:t>
      </w:r>
    </w:p>
    <w:p w14:paraId="1454ACBA" w14:textId="7D7D284A" w:rsidR="00203C44" w:rsidRDefault="00203C44" w:rsidP="00AD7660">
      <w:pPr>
        <w:pStyle w:val="Sansinterligne"/>
        <w:spacing w:after="120"/>
      </w:pPr>
      <w:r>
        <w:rPr>
          <w:b/>
          <w:bCs/>
        </w:rPr>
        <w:t>1958 :</w:t>
      </w:r>
      <w:r>
        <w:t xml:space="preserve"> </w:t>
      </w:r>
      <w:r>
        <w:tab/>
        <w:t>Premier modem permettant de transmettre des données entre 2 ordinateurs.</w:t>
      </w:r>
    </w:p>
    <w:p w14:paraId="1733D33B" w14:textId="15B07621" w:rsidR="00203C44" w:rsidRDefault="00203C44" w:rsidP="00AD7660">
      <w:pPr>
        <w:pStyle w:val="Sansinterligne"/>
        <w:spacing w:after="120"/>
      </w:pPr>
      <w:r>
        <w:rPr>
          <w:b/>
          <w:bCs/>
        </w:rPr>
        <w:t>1983 :</w:t>
      </w:r>
      <w:r>
        <w:rPr>
          <w:b/>
          <w:bCs/>
        </w:rPr>
        <w:tab/>
        <w:t xml:space="preserve"> </w:t>
      </w:r>
      <w:r>
        <w:t>Le protocole TCP/I</w:t>
      </w:r>
      <w:r w:rsidR="00841B84">
        <w:t>P</w:t>
      </w:r>
      <w:r>
        <w:t xml:space="preserve"> devient le standard pour les réseaux.</w:t>
      </w:r>
    </w:p>
    <w:p w14:paraId="413F5D06" w14:textId="4B82A6B0" w:rsidR="00203C44" w:rsidRDefault="00203C44" w:rsidP="00AD7660">
      <w:pPr>
        <w:pStyle w:val="Sansinterligne"/>
        <w:spacing w:line="276" w:lineRule="auto"/>
      </w:pPr>
      <w:r>
        <w:rPr>
          <w:b/>
          <w:bCs/>
        </w:rPr>
        <w:t>1993 :</w:t>
      </w:r>
      <w:r>
        <w:t xml:space="preserve"> </w:t>
      </w:r>
      <w:r>
        <w:tab/>
        <w:t>Le CERN de Genève présente le Web.</w:t>
      </w:r>
    </w:p>
    <w:p w14:paraId="503924A2" w14:textId="148091C1" w:rsidR="00203C44" w:rsidRDefault="00203C44" w:rsidP="00AD7660">
      <w:pPr>
        <w:pStyle w:val="Sansinterligne"/>
        <w:spacing w:line="360" w:lineRule="auto"/>
      </w:pPr>
      <w:r>
        <w:tab/>
      </w:r>
      <w:r>
        <w:tab/>
        <w:t>Le routage IP RIPv2</w:t>
      </w:r>
      <w:r w:rsidR="00AD7660">
        <w:t xml:space="preserve"> devient la norme en IPv4.</w:t>
      </w:r>
    </w:p>
    <w:p w14:paraId="236448EB" w14:textId="0305A254" w:rsidR="00AD7660" w:rsidRDefault="00AD7660" w:rsidP="00AD7660">
      <w:pPr>
        <w:pStyle w:val="Sansinterligne"/>
        <w:spacing w:line="360" w:lineRule="auto"/>
      </w:pPr>
      <w:r>
        <w:rPr>
          <w:b/>
          <w:bCs/>
        </w:rPr>
        <w:t>1994 :</w:t>
      </w:r>
      <w:r>
        <w:t xml:space="preserve"> </w:t>
      </w:r>
      <w:r>
        <w:tab/>
        <w:t>Le protocole https sécure le protocole http.</w:t>
      </w:r>
    </w:p>
    <w:p w14:paraId="0A312365" w14:textId="023B6CEA" w:rsidR="00AD7660" w:rsidRDefault="00AD7660" w:rsidP="00AD7660">
      <w:pPr>
        <w:pStyle w:val="Sansinterligne"/>
        <w:spacing w:line="360" w:lineRule="auto"/>
      </w:pPr>
      <w:r>
        <w:rPr>
          <w:b/>
          <w:bCs/>
        </w:rPr>
        <w:t>1998 :</w:t>
      </w:r>
      <w:r>
        <w:tab/>
        <w:t>La norme IPv6 améliore le routage et intègre IP Sec.</w:t>
      </w:r>
    </w:p>
    <w:p w14:paraId="3CCDEC54" w14:textId="581DCA90" w:rsidR="00AD7660" w:rsidRDefault="00AD7660" w:rsidP="00AD7660">
      <w:pPr>
        <w:pStyle w:val="Sansinterligne"/>
        <w:spacing w:line="360" w:lineRule="auto"/>
      </w:pPr>
      <w:r>
        <w:rPr>
          <w:b/>
          <w:bCs/>
        </w:rPr>
        <w:t>2004 :</w:t>
      </w:r>
      <w:r>
        <w:tab/>
        <w:t>Sécurisation des communications sans fil avec le norme Wifi 802.11i.</w:t>
      </w:r>
    </w:p>
    <w:p w14:paraId="09F0E9C8" w14:textId="1EA915DD" w:rsidR="00AD7660" w:rsidRDefault="00AD7660" w:rsidP="00203C44">
      <w:pPr>
        <w:pStyle w:val="Sansinterligne"/>
      </w:pPr>
      <w:r>
        <w:rPr>
          <w:b/>
          <w:bCs/>
        </w:rPr>
        <w:t>2006 :</w:t>
      </w:r>
      <w:r>
        <w:tab/>
        <w:t>Sécurisation des commandes à distance : SSH-2.</w:t>
      </w:r>
    </w:p>
    <w:p w14:paraId="0389DF3E" w14:textId="5B46051E" w:rsidR="00AD7660" w:rsidRDefault="00AD7660" w:rsidP="00203C44">
      <w:pPr>
        <w:pStyle w:val="Sansinterligne"/>
      </w:pPr>
    </w:p>
    <w:p w14:paraId="283F4790" w14:textId="60CE4178" w:rsidR="00AD7660" w:rsidRDefault="00AD7660" w:rsidP="00AD7660">
      <w:pPr>
        <w:pStyle w:val="Titre2"/>
      </w:pPr>
      <w:r>
        <w:t>Le maillage</w:t>
      </w:r>
    </w:p>
    <w:p w14:paraId="63B29499" w14:textId="31BC76BC" w:rsidR="00AD7660" w:rsidRDefault="002B3256" w:rsidP="00AD7660">
      <w:pPr>
        <w:pStyle w:val="Sansinterligne"/>
      </w:pPr>
      <w:r>
        <w:t>Internet est né de l'interconnexion de très nombreux réseaux locaux, de norme, de taille et d'organisations très différentes.</w:t>
      </w:r>
    </w:p>
    <w:p w14:paraId="2623D6F3" w14:textId="6C56592E" w:rsidR="002B3256" w:rsidRDefault="002B3256" w:rsidP="002B3256">
      <w:pPr>
        <w:pStyle w:val="Sansinterligne"/>
        <w:spacing w:line="360" w:lineRule="auto"/>
      </w:pPr>
      <w:r>
        <w:t>Les éléments d'infrastructure sont nombreux et de natures très variées :</w:t>
      </w:r>
    </w:p>
    <w:p w14:paraId="47A830C6" w14:textId="62450990" w:rsidR="002B3256" w:rsidRDefault="002B3256" w:rsidP="002B3256">
      <w:pPr>
        <w:pStyle w:val="Sansinterligne"/>
        <w:numPr>
          <w:ilvl w:val="0"/>
          <w:numId w:val="4"/>
        </w:numPr>
        <w:spacing w:after="120"/>
        <w:ind w:left="714" w:hanging="357"/>
      </w:pPr>
      <w:r w:rsidRPr="002B3256">
        <w:rPr>
          <w:u w:val="single"/>
        </w:rPr>
        <w:t>Ordinateurs :</w:t>
      </w:r>
      <w:r>
        <w:t xml:space="preserve"> personnels, fixes, portables, serveurs, de caractéristiques diverses ;</w:t>
      </w:r>
    </w:p>
    <w:p w14:paraId="0D8CB7E0" w14:textId="74505349" w:rsidR="002B3256" w:rsidRDefault="002B3256" w:rsidP="002B3256">
      <w:pPr>
        <w:pStyle w:val="Sansinterligne"/>
        <w:numPr>
          <w:ilvl w:val="0"/>
          <w:numId w:val="4"/>
        </w:numPr>
        <w:spacing w:after="120"/>
        <w:ind w:left="714" w:hanging="357"/>
      </w:pPr>
      <w:r w:rsidRPr="002B3256">
        <w:rPr>
          <w:u w:val="single"/>
        </w:rPr>
        <w:t>Terminaux mobiles :</w:t>
      </w:r>
      <w:r>
        <w:t xml:space="preserve"> téléphones, tablettes, consoles de jeux ;</w:t>
      </w:r>
    </w:p>
    <w:p w14:paraId="489804D7" w14:textId="09DC64F3" w:rsidR="002B3256" w:rsidRDefault="002B3256" w:rsidP="002B3256">
      <w:pPr>
        <w:pStyle w:val="Sansinterligne"/>
        <w:numPr>
          <w:ilvl w:val="0"/>
          <w:numId w:val="4"/>
        </w:numPr>
        <w:spacing w:after="120"/>
        <w:ind w:left="714" w:hanging="357"/>
      </w:pPr>
      <w:r w:rsidRPr="002B3256">
        <w:rPr>
          <w:u w:val="single"/>
        </w:rPr>
        <w:t>Périphériques :</w:t>
      </w:r>
      <w:r>
        <w:t xml:space="preserve"> imprimantes, scanneurs …</w:t>
      </w:r>
    </w:p>
    <w:p w14:paraId="21EDB359" w14:textId="0CDCC097" w:rsidR="002B3256" w:rsidRDefault="002B3256" w:rsidP="002B3256">
      <w:pPr>
        <w:pStyle w:val="Sansinterligne"/>
        <w:numPr>
          <w:ilvl w:val="0"/>
          <w:numId w:val="4"/>
        </w:numPr>
        <w:spacing w:after="120"/>
        <w:ind w:left="714" w:hanging="357"/>
      </w:pPr>
      <w:r w:rsidRPr="002B3256">
        <w:rPr>
          <w:u w:val="single"/>
        </w:rPr>
        <w:t>Objets connectés :</w:t>
      </w:r>
      <w:r>
        <w:t xml:space="preserve"> en pleine expansion, objets du quotidien intégrés à Internet ;</w:t>
      </w:r>
    </w:p>
    <w:p w14:paraId="0BD50C78" w14:textId="63946205" w:rsidR="002B3256" w:rsidRDefault="002B3256" w:rsidP="002B3256">
      <w:pPr>
        <w:pStyle w:val="Sansinterligne"/>
        <w:numPr>
          <w:ilvl w:val="0"/>
          <w:numId w:val="4"/>
        </w:numPr>
        <w:spacing w:after="120"/>
        <w:ind w:left="714" w:hanging="357"/>
      </w:pPr>
      <w:r w:rsidRPr="002B3256">
        <w:rPr>
          <w:u w:val="single"/>
        </w:rPr>
        <w:t>Commutateurs :</w:t>
      </w:r>
      <w:r>
        <w:t xml:space="preserve"> au cœur des réseaux locaux, ce sont eux qui sont en charge de l'interconnexion des équipements terminaux ;</w:t>
      </w:r>
    </w:p>
    <w:p w14:paraId="4E813767" w14:textId="3342663B" w:rsidR="002B3256" w:rsidRDefault="002B3256" w:rsidP="002B3256">
      <w:pPr>
        <w:pStyle w:val="Sansinterligne"/>
        <w:numPr>
          <w:ilvl w:val="0"/>
          <w:numId w:val="4"/>
        </w:numPr>
        <w:spacing w:after="120"/>
        <w:ind w:left="714" w:hanging="357"/>
      </w:pPr>
      <w:r w:rsidRPr="002B3256">
        <w:rPr>
          <w:u w:val="single"/>
        </w:rPr>
        <w:t>Ponts :</w:t>
      </w:r>
      <w:r>
        <w:t xml:space="preserve"> équipements gérant l'interconnexion d'infrastructures de nature ou norme différentes ;</w:t>
      </w:r>
    </w:p>
    <w:p w14:paraId="1558A50D" w14:textId="26D36E2E" w:rsidR="002B3256" w:rsidRDefault="002B3256" w:rsidP="002B3256">
      <w:pPr>
        <w:pStyle w:val="Sansinterligne"/>
        <w:numPr>
          <w:ilvl w:val="0"/>
          <w:numId w:val="4"/>
        </w:numPr>
      </w:pPr>
      <w:r w:rsidRPr="002B3256">
        <w:rPr>
          <w:u w:val="single"/>
        </w:rPr>
        <w:t>Routeurs :</w:t>
      </w:r>
      <w:r>
        <w:t xml:space="preserve"> en charge du trafic à travers le maillage Internet. Ils permettent à l'information de transiter d'un émetteur à un destinataire, par un chemin satisfaisant à des contraintes structurelles, organisationnelles ou temporelles.</w:t>
      </w:r>
    </w:p>
    <w:p w14:paraId="55437BBE" w14:textId="0D211CF7" w:rsidR="002B3256" w:rsidRDefault="002B3256" w:rsidP="002B3256">
      <w:pPr>
        <w:pStyle w:val="Sansinterligne"/>
      </w:pPr>
    </w:p>
    <w:p w14:paraId="24B3FCDA" w14:textId="6C0D4A4B" w:rsidR="00841B84" w:rsidRDefault="002B3256" w:rsidP="00FA2A77">
      <w:pPr>
        <w:pStyle w:val="Titre1"/>
      </w:pPr>
      <w:r>
        <w:t>Protocole TCP/IP</w:t>
      </w:r>
      <w:r w:rsidR="00B46A4E">
        <w:t xml:space="preserve"> </w:t>
      </w:r>
      <w:r w:rsidR="00B46A4E" w:rsidRPr="00B46A4E">
        <w:rPr>
          <w:sz w:val="20"/>
          <w:szCs w:val="20"/>
        </w:rPr>
        <w:t>(rappels)</w:t>
      </w:r>
    </w:p>
    <w:p w14:paraId="68F2B0C8" w14:textId="086B5402" w:rsidR="002B3256" w:rsidRDefault="00841B84" w:rsidP="002B3256">
      <w:pPr>
        <w:pStyle w:val="Sansinterligne"/>
      </w:pPr>
      <w:r>
        <w:t>Devant l'hétérogénéité des équipements, la création d'un protocole de communication universel s'est imposée, le protocole de communication IP (</w:t>
      </w:r>
      <w:r w:rsidRPr="00841B84">
        <w:rPr>
          <w:i/>
          <w:iCs/>
        </w:rPr>
        <w:t>Internet Protocol</w:t>
      </w:r>
      <w:r>
        <w:t>). Etant couramment associé au protocole TCP, d'où l'appellation courante TCP/IP.</w:t>
      </w:r>
    </w:p>
    <w:p w14:paraId="1882864E" w14:textId="77777777" w:rsidR="00AF0374" w:rsidRDefault="00AF0374" w:rsidP="002B3256">
      <w:pPr>
        <w:pStyle w:val="Sansinterligne"/>
      </w:pPr>
    </w:p>
    <w:p w14:paraId="754A74F4" w14:textId="21243897" w:rsidR="00FA2A77" w:rsidRDefault="00FA2A77" w:rsidP="00FA2A77">
      <w:pPr>
        <w:pStyle w:val="Titre2"/>
      </w:pPr>
      <w:r>
        <w:t>Le datagramme IP</w:t>
      </w:r>
    </w:p>
    <w:p w14:paraId="059BB21B" w14:textId="266852A4" w:rsidR="00FA2A77" w:rsidRDefault="00FA2A77" w:rsidP="00FA2A77">
      <w:pPr>
        <w:pStyle w:val="Sansinterligne"/>
      </w:pPr>
      <w:r>
        <w:t xml:space="preserve">La première tâche du </w:t>
      </w:r>
      <w:r w:rsidR="00B46A4E">
        <w:t>protocole IP consiste à découper les données provenant des applications en paquets de taille constante</w:t>
      </w:r>
      <w:r w:rsidR="003305E4">
        <w:t xml:space="preserve"> en les mettant</w:t>
      </w:r>
      <w:r w:rsidR="00B46A4E">
        <w:t xml:space="preserve"> dans un format défini appelé </w:t>
      </w:r>
      <w:r w:rsidR="00B46A4E">
        <w:rPr>
          <w:b/>
          <w:bCs/>
        </w:rPr>
        <w:t>datagramme IP</w:t>
      </w:r>
      <w:r w:rsidR="00B46A4E">
        <w:t>, afin de pouvoir les émettre sur un réseau.</w:t>
      </w:r>
      <w:r w:rsidR="003305E4" w:rsidRPr="003305E4">
        <w:t xml:space="preserve"> </w:t>
      </w:r>
      <w:r w:rsidR="003305E4">
        <w:t>La taille maximale de ces datagrammes IP est de 65536 octets</w:t>
      </w:r>
      <w:r w:rsidR="00444FCD">
        <w:rPr>
          <w:rFonts w:eastAsiaTheme="minorEastAsia"/>
        </w:rPr>
        <w:t>.</w:t>
      </w:r>
    </w:p>
    <w:p w14:paraId="2613AF65" w14:textId="11B8DACA" w:rsidR="00B46A4E" w:rsidRDefault="00B46A4E" w:rsidP="008B1B51">
      <w:pPr>
        <w:pStyle w:val="Sansinterligne"/>
        <w:spacing w:after="60"/>
      </w:pPr>
      <w:r>
        <w:lastRenderedPageBreak/>
        <w:t>Le protocole IP propose un service :</w:t>
      </w:r>
    </w:p>
    <w:p w14:paraId="7BAE254F" w14:textId="74814DA7" w:rsidR="00B46A4E" w:rsidRDefault="00B46A4E" w:rsidP="008B1B51">
      <w:pPr>
        <w:pStyle w:val="Sansinterligne"/>
        <w:numPr>
          <w:ilvl w:val="0"/>
          <w:numId w:val="5"/>
        </w:numPr>
        <w:spacing w:after="60"/>
      </w:pPr>
      <w:r>
        <w:rPr>
          <w:b/>
          <w:bCs/>
        </w:rPr>
        <w:t>Non fiable :</w:t>
      </w:r>
      <w:r>
        <w:t xml:space="preserve"> il véhicule les datagrammes IP entre un émetteur et un destinataire à travers le maillage d'un réseau, sans aucune garantie de remise au destinataire. </w:t>
      </w:r>
    </w:p>
    <w:p w14:paraId="1F8CF1B6" w14:textId="0B37364C" w:rsidR="00B46A4E" w:rsidRDefault="00B46A4E" w:rsidP="00AF0374">
      <w:pPr>
        <w:pStyle w:val="Sansinterligne"/>
        <w:numPr>
          <w:ilvl w:val="0"/>
          <w:numId w:val="5"/>
        </w:numPr>
        <w:ind w:left="714" w:hanging="357"/>
      </w:pPr>
      <w:r>
        <w:rPr>
          <w:b/>
          <w:bCs/>
        </w:rPr>
        <w:t>Sans connexion :</w:t>
      </w:r>
      <w:r>
        <w:t xml:space="preserve"> il émet les datagrammes IP en mode non connecté, chaque datagramme IP émis fera l'objet d'un routage indépendant. Ne disposant pas de connaissance sur l'état des lignes de transmission, l'ordre de réception peut différer de celui d'émission.</w:t>
      </w:r>
    </w:p>
    <w:p w14:paraId="602AB77B" w14:textId="77777777" w:rsidR="00AF0374" w:rsidRDefault="00AF0374" w:rsidP="00AF0374">
      <w:pPr>
        <w:pStyle w:val="Sansinterligne"/>
      </w:pPr>
    </w:p>
    <w:p w14:paraId="70608F62" w14:textId="0AF09100" w:rsidR="00B46A4E" w:rsidRPr="00B46A4E" w:rsidRDefault="00B46A4E" w:rsidP="00B46A4E">
      <w:pPr>
        <w:pStyle w:val="Titre2"/>
      </w:pPr>
      <w:r>
        <w:t>La gestion des erreurs de transmission</w:t>
      </w:r>
    </w:p>
    <w:p w14:paraId="4B6AACF3" w14:textId="42269C56" w:rsidR="00FA2A77" w:rsidRDefault="00FA2A77" w:rsidP="00AF0374">
      <w:pPr>
        <w:pStyle w:val="Sansinterligne"/>
        <w:spacing w:after="60"/>
      </w:pPr>
      <w:r>
        <w:t>Le protocole TCP</w:t>
      </w:r>
      <w:r w:rsidR="00B46A4E">
        <w:t xml:space="preserve"> (</w:t>
      </w:r>
      <w:r w:rsidR="00B46A4E" w:rsidRPr="00B46A4E">
        <w:rPr>
          <w:i/>
          <w:iCs/>
        </w:rPr>
        <w:t xml:space="preserve">Transmission Control </w:t>
      </w:r>
      <w:proofErr w:type="gramStart"/>
      <w:r w:rsidR="00B46A4E" w:rsidRPr="00B46A4E">
        <w:rPr>
          <w:i/>
          <w:iCs/>
        </w:rPr>
        <w:t>Protocol</w:t>
      </w:r>
      <w:r w:rsidR="00AF0374">
        <w:rPr>
          <w:i/>
          <w:iCs/>
        </w:rPr>
        <w:t xml:space="preserve"> </w:t>
      </w:r>
      <w:r w:rsidR="00B46A4E">
        <w:t>)</w:t>
      </w:r>
      <w:proofErr w:type="gramEnd"/>
      <w:r w:rsidR="00B46A4E">
        <w:t xml:space="preserve">  complète le protocole IP. </w:t>
      </w:r>
      <w:r w:rsidR="003305E4">
        <w:t>TCP sert à garantir la fiabilité de la transmission. Il agit à plusieurs niveaux :</w:t>
      </w:r>
    </w:p>
    <w:p w14:paraId="5AC7FA48" w14:textId="18608FC3" w:rsidR="003305E4" w:rsidRDefault="003305E4" w:rsidP="00AF0374">
      <w:pPr>
        <w:pStyle w:val="Sansinterligne"/>
        <w:numPr>
          <w:ilvl w:val="0"/>
          <w:numId w:val="6"/>
        </w:numPr>
        <w:spacing w:after="60"/>
        <w:ind w:left="714" w:hanging="357"/>
      </w:pPr>
      <w:r>
        <w:rPr>
          <w:b/>
          <w:bCs/>
        </w:rPr>
        <w:t xml:space="preserve">Ouverture et fermeture </w:t>
      </w:r>
      <w:r>
        <w:t>de la connexion,</w:t>
      </w:r>
    </w:p>
    <w:p w14:paraId="4B77E3E3" w14:textId="5A1871FA" w:rsidR="003305E4" w:rsidRDefault="003305E4" w:rsidP="00AF0374">
      <w:pPr>
        <w:pStyle w:val="Sansinterligne"/>
        <w:numPr>
          <w:ilvl w:val="0"/>
          <w:numId w:val="6"/>
        </w:numPr>
        <w:spacing w:after="60"/>
        <w:ind w:left="714" w:hanging="357"/>
      </w:pPr>
      <w:r>
        <w:rPr>
          <w:b/>
          <w:bCs/>
        </w:rPr>
        <w:t xml:space="preserve">Découpage </w:t>
      </w:r>
      <w:r>
        <w:t xml:space="preserve">des données reçues des applications en paquets appropriés à la constitution des datagrammes IP (maximum 65536 octets) et </w:t>
      </w:r>
      <w:r>
        <w:rPr>
          <w:b/>
          <w:bCs/>
        </w:rPr>
        <w:t>réassemblage</w:t>
      </w:r>
      <w:r>
        <w:t xml:space="preserve"> à l'arrivée si nécessaire,</w:t>
      </w:r>
    </w:p>
    <w:p w14:paraId="7C4D512C" w14:textId="50FBDABA" w:rsidR="003305E4" w:rsidRDefault="003305E4" w:rsidP="00AF0374">
      <w:pPr>
        <w:pStyle w:val="Sansinterligne"/>
        <w:numPr>
          <w:ilvl w:val="0"/>
          <w:numId w:val="6"/>
        </w:numPr>
        <w:spacing w:after="60"/>
        <w:ind w:left="714" w:hanging="357"/>
      </w:pPr>
      <w:r>
        <w:rPr>
          <w:b/>
          <w:bCs/>
        </w:rPr>
        <w:t xml:space="preserve">Contrôle de la qualité du service </w:t>
      </w:r>
      <w:r>
        <w:t>pour conserver un service fiable en mode connecté,</w:t>
      </w:r>
    </w:p>
    <w:p w14:paraId="353610F0" w14:textId="3FD65144" w:rsidR="003305E4" w:rsidRDefault="00444FCD" w:rsidP="003305E4">
      <w:pPr>
        <w:pStyle w:val="Sansinterligne"/>
        <w:numPr>
          <w:ilvl w:val="0"/>
          <w:numId w:val="6"/>
        </w:numPr>
      </w:pPr>
      <w:r>
        <w:rPr>
          <w:b/>
          <w:bCs/>
        </w:rPr>
        <w:t>Gestion des problèmes de transmission</w:t>
      </w:r>
      <w:r>
        <w:t xml:space="preserve"> et reprise en cas d'interruption.</w:t>
      </w:r>
    </w:p>
    <w:p w14:paraId="1BF87AC4" w14:textId="402F8038" w:rsidR="00444FCD" w:rsidRDefault="00444FCD" w:rsidP="00444FCD">
      <w:pPr>
        <w:pStyle w:val="Sansinterligne"/>
      </w:pPr>
    </w:p>
    <w:p w14:paraId="7956AF45" w14:textId="49542326" w:rsidR="00AF0374" w:rsidRDefault="00AF0374" w:rsidP="00444FCD">
      <w:pPr>
        <w:pStyle w:val="Sansinterligne"/>
      </w:pPr>
      <w:r>
        <w:t>Le support physique n'est pas parfait et des problèmes (perte, corruption …) peuvent survenir au cours de la transmission d'un datagramme. Des méthodes peuvent être mises en place pour rendre ces problèmes d'erreurs transparents aux applications</w:t>
      </w:r>
      <w:r w:rsidR="002733D5">
        <w:t>.</w:t>
      </w:r>
    </w:p>
    <w:p w14:paraId="3BD5469E" w14:textId="304C89BA" w:rsidR="002733D5" w:rsidRDefault="002733D5" w:rsidP="008B1B51">
      <w:pPr>
        <w:pStyle w:val="Sansinterligne"/>
        <w:spacing w:after="60"/>
      </w:pPr>
      <w:r>
        <w:t>Deux types de problèmes peuvent se présenter :</w:t>
      </w:r>
    </w:p>
    <w:p w14:paraId="034C6F21" w14:textId="6E874EEF" w:rsidR="002733D5" w:rsidRDefault="002733D5" w:rsidP="008B1B51">
      <w:pPr>
        <w:pStyle w:val="Sansinterligne"/>
        <w:numPr>
          <w:ilvl w:val="0"/>
          <w:numId w:val="7"/>
        </w:numPr>
        <w:spacing w:after="60"/>
      </w:pPr>
      <w:r>
        <w:rPr>
          <w:b/>
          <w:bCs/>
        </w:rPr>
        <w:t>Une erreur de transmission</w:t>
      </w:r>
      <w:r>
        <w:t xml:space="preserve"> dans le datagramme doit pouvoir être soit corrigée si une méthode correctrice est disponible, soit provoquer une demande de retransmission.</w:t>
      </w:r>
    </w:p>
    <w:p w14:paraId="57EC0A7A" w14:textId="3F5B5037" w:rsidR="002733D5" w:rsidRDefault="002733D5" w:rsidP="002733D5">
      <w:pPr>
        <w:pStyle w:val="Sansinterligne"/>
        <w:numPr>
          <w:ilvl w:val="0"/>
          <w:numId w:val="7"/>
        </w:numPr>
      </w:pPr>
      <w:r>
        <w:rPr>
          <w:b/>
          <w:bCs/>
        </w:rPr>
        <w:t>La perte d'un datagramme</w:t>
      </w:r>
      <w:r>
        <w:t xml:space="preserve"> doit être détectée et provoquée une demande de retransmission.</w:t>
      </w:r>
    </w:p>
    <w:p w14:paraId="4141AD57" w14:textId="77777777" w:rsidR="002733D5" w:rsidRDefault="002733D5" w:rsidP="002733D5">
      <w:pPr>
        <w:pStyle w:val="Sansinterligne"/>
      </w:pPr>
    </w:p>
    <w:p w14:paraId="4A4EBDB4" w14:textId="646F0C76" w:rsidR="002733D5" w:rsidRDefault="002733D5" w:rsidP="00E94B28">
      <w:pPr>
        <w:pStyle w:val="Sansinterligne"/>
        <w:spacing w:after="120"/>
      </w:pPr>
      <w:r>
        <w:t xml:space="preserve">Une méthode de </w:t>
      </w:r>
      <w:r>
        <w:rPr>
          <w:b/>
          <w:bCs/>
        </w:rPr>
        <w:t>détection d'erreur</w:t>
      </w:r>
      <w:r>
        <w:t xml:space="preserve"> permet de détecter la présence d'une ou plusieurs erreurs (le nombre n'étant pas fourni). Cette méthode demande alors à l'émetteur de transmettre à nouveau le datagramme.</w:t>
      </w:r>
    </w:p>
    <w:p w14:paraId="039DA8E4" w14:textId="133DF5A5" w:rsidR="002733D5" w:rsidRDefault="002733D5" w:rsidP="00E94B28">
      <w:pPr>
        <w:pStyle w:val="Sansinterligne"/>
        <w:spacing w:after="120"/>
      </w:pPr>
      <w:r>
        <w:t xml:space="preserve">Une méthode de </w:t>
      </w:r>
      <w:r>
        <w:rPr>
          <w:b/>
          <w:bCs/>
        </w:rPr>
        <w:t>correction d'erreurs</w:t>
      </w:r>
      <w:r>
        <w:t xml:space="preserve"> est bien plus complexe. En plus des données il est nécessaire de transmettre tout le nécessaire pour la correction. En raison de sa complexité et de la perte de temps importante générée, cette méthode est peu utilisée sur les réseaux actuels</w:t>
      </w:r>
    </w:p>
    <w:p w14:paraId="4B056833" w14:textId="4202B34F" w:rsidR="002733D5" w:rsidRDefault="002733D5" w:rsidP="002733D5">
      <w:pPr>
        <w:pStyle w:val="Sansinterligne"/>
      </w:pPr>
      <w:r>
        <w:t xml:space="preserve">Une méthode pour </w:t>
      </w:r>
      <w:r>
        <w:rPr>
          <w:b/>
          <w:bCs/>
        </w:rPr>
        <w:t>détecter les pertes de datagramme</w:t>
      </w:r>
      <w:r>
        <w:t xml:space="preserve"> lors de la transmission est basée sur l'utilisation d'accusés de réception. </w:t>
      </w:r>
      <w:r w:rsidR="00E94B28">
        <w:t>Le récepteur envoie un datagramme spécifique accusant réception du datagramme qu'il vient de recevoir. Si l'émetteur ne reçoit pas d'accusé de réception dans un délai de temps défini, il renvoie le datagramme.</w:t>
      </w:r>
    </w:p>
    <w:p w14:paraId="29B4D150" w14:textId="5E291086" w:rsidR="00444FCD" w:rsidRDefault="00AF0374" w:rsidP="00E94B28">
      <w:pPr>
        <w:pStyle w:val="Sansinterligne"/>
        <w:spacing w:before="120" w:after="120"/>
      </w:pPr>
      <w:r>
        <w:rPr>
          <w:noProof/>
        </w:rPr>
        <mc:AlternateContent>
          <mc:Choice Requires="wps">
            <w:drawing>
              <wp:inline distT="0" distB="0" distL="0" distR="0" wp14:anchorId="5241105C" wp14:editId="11900C00">
                <wp:extent cx="6505575" cy="1404620"/>
                <wp:effectExtent l="0" t="0" r="28575" b="26670"/>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404620"/>
                        </a:xfrm>
                        <a:prstGeom prst="rect">
                          <a:avLst/>
                        </a:prstGeom>
                        <a:solidFill>
                          <a:srgbClr val="FFFFFF"/>
                        </a:solidFill>
                        <a:ln w="19050">
                          <a:solidFill>
                            <a:srgbClr val="FF0000"/>
                          </a:solidFill>
                          <a:miter lim="800000"/>
                          <a:headEnd/>
                          <a:tailEnd/>
                        </a:ln>
                      </wps:spPr>
                      <wps:txbx>
                        <w:txbxContent>
                          <w:p w14:paraId="51111E41" w14:textId="45A2EA99" w:rsidR="00AF0374" w:rsidRDefault="00AF0374" w:rsidP="00B34832">
                            <w:pPr>
                              <w:pStyle w:val="Sansinterligne"/>
                              <w:rPr>
                                <w:color w:val="FF0000"/>
                              </w:rPr>
                            </w:pPr>
                            <w:r>
                              <w:rPr>
                                <w:b/>
                                <w:bCs/>
                              </w:rPr>
                              <w:t>Remarques :</w:t>
                            </w:r>
                            <w:r>
                              <w:t xml:space="preserve"> </w:t>
                            </w:r>
                            <w:r>
                              <w:rPr>
                                <w:color w:val="FF0000"/>
                              </w:rPr>
                              <w:t>Une fois découpées en paquets, les données sont transmises sur le réseau par le protocole IP dans des datagrammes IP. Ces datagrammes sont traités individuellement et n'emprunteront pas nécessairement le même chemin.</w:t>
                            </w:r>
                          </w:p>
                          <w:p w14:paraId="160ED410" w14:textId="77EF9AE8" w:rsidR="00AF0374" w:rsidRPr="00B00C9C" w:rsidRDefault="00AF0374" w:rsidP="00B34832">
                            <w:pPr>
                              <w:pStyle w:val="Sansinterligne"/>
                              <w:rPr>
                                <w:color w:val="FF0000"/>
                              </w:rPr>
                            </w:pPr>
                            <w:r>
                              <w:rPr>
                                <w:color w:val="FF0000"/>
                              </w:rPr>
                              <w:t>Le protocole TCP vérifie que tous les paquets sont bien arrivés et les réassemble.</w:t>
                            </w:r>
                          </w:p>
                        </w:txbxContent>
                      </wps:txbx>
                      <wps:bodyPr rot="0" vert="horz" wrap="square" lIns="91440" tIns="45720" rIns="91440" bIns="45720" anchor="t" anchorCtr="0">
                        <a:spAutoFit/>
                      </wps:bodyPr>
                    </wps:wsp>
                  </a:graphicData>
                </a:graphic>
              </wp:inline>
            </w:drawing>
          </mc:Choice>
          <mc:Fallback xmlns:w16="http://schemas.microsoft.com/office/word/2018/wordml" xmlns:w16cex="http://schemas.microsoft.com/office/word/2018/wordml/cex">
            <w:pict>
              <v:shapetype w14:anchorId="5241105C" id="_x0000_t202" coordsize="21600,21600" o:spt="202" path="m,l,21600r21600,l21600,xe">
                <v:stroke joinstyle="miter"/>
                <v:path gradientshapeok="t" o:connecttype="rect"/>
              </v:shapetype>
              <v:shape id="Zone de texte 2" o:spid="_x0000_s1026" type="#_x0000_t202" style="width:512.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" strokecolor="red" strokeweight="1.5pt">
                <v:textbox style="mso-fit-shape-to-text:t">
                  <w:txbxContent>
                    <w:p w14:paraId="51111E41" w14:textId="45A2EA99" w:rsidR="00AF0374" w:rsidRDefault="00AF0374" w:rsidP="00B34832">
                      <w:pPr>
                        <w:pStyle w:val="Sansinterligne"/>
                        <w:rPr>
                          <w:color w:val="FF0000"/>
                        </w:rPr>
                      </w:pPr>
                      <w:r>
                        <w:rPr>
                          <w:b/>
                          <w:bCs/>
                        </w:rPr>
                        <w:t>Remarques :</w:t>
                      </w:r>
                      <w:r>
                        <w:t xml:space="preserve"> </w:t>
                      </w:r>
                      <w:r>
                        <w:rPr>
                          <w:color w:val="FF0000"/>
                        </w:rPr>
                        <w:t>Une fois découpées en paquets, les données sont transmises sur le réseau par le protocole IP dans des datagrammes IP. Ces datagrammes sont traités individuellement et n'emprunteront pas nécessairement le même chemin.</w:t>
                      </w:r>
                    </w:p>
                    <w:p w14:paraId="160ED410" w14:textId="77EF9AE8" w:rsidR="00AF0374" w:rsidRPr="00B00C9C" w:rsidRDefault="00AF0374" w:rsidP="00B34832">
                      <w:pPr>
                        <w:pStyle w:val="Sansinterligne"/>
                        <w:rPr>
                          <w:color w:val="FF0000"/>
                        </w:rPr>
                      </w:pPr>
                      <w:r>
                        <w:rPr>
                          <w:color w:val="FF0000"/>
                        </w:rPr>
                        <w:t>Le protocole TCP vérifie que tous les paquets sont bien arrivés et les réassemble.</w:t>
                      </w:r>
                    </w:p>
                  </w:txbxContent>
                </v:textbox>
                <w10:anchorlock/>
              </v:shape>
            </w:pict>
          </mc:Fallback>
        </mc:AlternateContent>
      </w:r>
    </w:p>
    <w:p w14:paraId="686BCB2E" w14:textId="31A46223" w:rsidR="00AF0374" w:rsidRDefault="00742479" w:rsidP="00742479">
      <w:pPr>
        <w:pStyle w:val="Titre1"/>
      </w:pPr>
      <w:r>
        <w:t>Topologie réseau</w:t>
      </w:r>
    </w:p>
    <w:p w14:paraId="0A55A3DF" w14:textId="4A42D579" w:rsidR="00742479" w:rsidRDefault="00717A7F" w:rsidP="00742479">
      <w:pPr>
        <w:pStyle w:val="Sansinterligne"/>
      </w:pPr>
      <w:r>
        <w:t>Les règles du routage IP ont été inventées en 1974 par les américains Vint Cerf et Bob Kahn. Elles sont spécifiées dans le document RFC 791 de l'IETF (</w:t>
      </w:r>
      <w:r w:rsidRPr="00717A7F">
        <w:rPr>
          <w:i/>
          <w:iCs/>
        </w:rPr>
        <w:t xml:space="preserve">Internet Engineering </w:t>
      </w:r>
      <w:proofErr w:type="spellStart"/>
      <w:r w:rsidRPr="00717A7F">
        <w:rPr>
          <w:i/>
          <w:iCs/>
        </w:rPr>
        <w:t>Task</w:t>
      </w:r>
      <w:proofErr w:type="spellEnd"/>
      <w:r w:rsidRPr="00717A7F">
        <w:rPr>
          <w:i/>
          <w:iCs/>
        </w:rPr>
        <w:t xml:space="preserve"> Force</w:t>
      </w:r>
      <w:r>
        <w:t>). Ce document laisse le champ libre à différentes stratégies de routage. Nous en étudierons quelques-unes dans la suite de ce cours.</w:t>
      </w:r>
    </w:p>
    <w:p w14:paraId="01046F15" w14:textId="2226303A" w:rsidR="00717A7F" w:rsidRDefault="00717A7F" w:rsidP="00742479">
      <w:pPr>
        <w:pStyle w:val="Sansinterligne"/>
      </w:pPr>
    </w:p>
    <w:p w14:paraId="2E14F25F" w14:textId="5C29D1D3" w:rsidR="00717A7F" w:rsidRDefault="00AD0B2C" w:rsidP="00AD0B2C">
      <w:pPr>
        <w:pStyle w:val="Titre2"/>
      </w:pPr>
      <w:r>
        <w:t>Adressage</w:t>
      </w:r>
    </w:p>
    <w:p w14:paraId="43D24171" w14:textId="347AD625" w:rsidR="00AD0B2C" w:rsidRDefault="00E72E9B" w:rsidP="00AD0B2C">
      <w:pPr>
        <w:pStyle w:val="Sansinterligne"/>
      </w:pPr>
      <w:r>
        <w:t>Pour communiquer entre eux, les éléments d'un réseau doivent pouvoir être identifiés.</w:t>
      </w:r>
    </w:p>
    <w:p w14:paraId="6776211B" w14:textId="30F75E57" w:rsidR="00E72E9B" w:rsidRDefault="00E72E9B" w:rsidP="006A1E47">
      <w:pPr>
        <w:pStyle w:val="Sansinterligne"/>
        <w:spacing w:before="120" w:after="120"/>
      </w:pPr>
      <w:r>
        <w:rPr>
          <w:noProof/>
        </w:rPr>
        <mc:AlternateContent>
          <mc:Choice Requires="wps">
            <w:drawing>
              <wp:inline distT="0" distB="0" distL="0" distR="0" wp14:anchorId="628E5162" wp14:editId="08D50FC5">
                <wp:extent cx="6505575" cy="1404620"/>
                <wp:effectExtent l="0" t="0" r="28575" b="26670"/>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404620"/>
                        </a:xfrm>
                        <a:prstGeom prst="rect">
                          <a:avLst/>
                        </a:prstGeom>
                        <a:solidFill>
                          <a:srgbClr val="FFFFFF"/>
                        </a:solidFill>
                        <a:ln w="19050">
                          <a:solidFill>
                            <a:srgbClr val="FF0000"/>
                          </a:solidFill>
                          <a:miter lim="800000"/>
                          <a:headEnd/>
                          <a:tailEnd/>
                        </a:ln>
                      </wps:spPr>
                      <wps:txbx>
                        <w:txbxContent>
                          <w:p w14:paraId="657B2256" w14:textId="720E7DA7" w:rsidR="00E72E9B" w:rsidRPr="006A1E47" w:rsidRDefault="00E72E9B" w:rsidP="006A1E47">
                            <w:pPr>
                              <w:pStyle w:val="Sansinterligne"/>
                              <w:rPr>
                                <w:color w:val="FF0000"/>
                              </w:rPr>
                            </w:pPr>
                            <w:r>
                              <w:rPr>
                                <w:b/>
                                <w:bCs/>
                              </w:rPr>
                              <w:t>Adresse MAC :</w:t>
                            </w:r>
                            <w:r>
                              <w:t xml:space="preserve"> </w:t>
                            </w:r>
                            <w:r w:rsidR="006A1E47">
                              <w:rPr>
                                <w:color w:val="FF0000"/>
                              </w:rPr>
                              <w:t>L'</w:t>
                            </w:r>
                            <w:r w:rsidR="006A1E47">
                              <w:rPr>
                                <w:b/>
                                <w:bCs/>
                                <w:color w:val="FF0000"/>
                              </w:rPr>
                              <w:t>adresse MAC</w:t>
                            </w:r>
                            <w:r w:rsidR="006A1E47">
                              <w:rPr>
                                <w:color w:val="FF0000"/>
                              </w:rPr>
                              <w:t xml:space="preserve"> (</w:t>
                            </w:r>
                            <w:r w:rsidR="006A1E47" w:rsidRPr="006A1E47">
                              <w:rPr>
                                <w:i/>
                                <w:iCs/>
                                <w:color w:val="FF0000"/>
                              </w:rPr>
                              <w:t xml:space="preserve">Media Access </w:t>
                            </w:r>
                            <w:proofErr w:type="gramStart"/>
                            <w:r w:rsidR="006A1E47" w:rsidRPr="006A1E47">
                              <w:rPr>
                                <w:i/>
                                <w:iCs/>
                                <w:color w:val="FF0000"/>
                              </w:rPr>
                              <w:t>Control</w:t>
                            </w:r>
                            <w:r w:rsidR="006A1E47">
                              <w:rPr>
                                <w:i/>
                                <w:iCs/>
                                <w:color w:val="FF0000"/>
                              </w:rPr>
                              <w:t xml:space="preserve"> </w:t>
                            </w:r>
                            <w:r w:rsidR="006A1E47">
                              <w:rPr>
                                <w:color w:val="FF0000"/>
                              </w:rPr>
                              <w:t>)</w:t>
                            </w:r>
                            <w:proofErr w:type="gramEnd"/>
                            <w:r w:rsidR="006A1E47">
                              <w:rPr>
                                <w:color w:val="FF0000"/>
                              </w:rPr>
                              <w:t xml:space="preserve"> d'un équipement est un numéro codé sur 6 octets, lié à une carte réseau (ou autre dispositif de communication). C'est l'adresse physique identifiant de manière unique l'équipement.</w:t>
                            </w:r>
                          </w:p>
                        </w:txbxContent>
                      </wps:txbx>
                      <wps:bodyPr rot="0" vert="horz" wrap="square" lIns="91440" tIns="45720" rIns="91440" bIns="45720" anchor="t" anchorCtr="0">
                        <a:spAutoFit/>
                      </wps:bodyPr>
                    </wps:wsp>
                  </a:graphicData>
                </a:graphic>
              </wp:inline>
            </w:drawing>
          </mc:Choice>
          <mc:Fallback xmlns:w16="http://schemas.microsoft.com/office/word/2018/wordml" xmlns:w16cex="http://schemas.microsoft.com/office/word/2018/wordml/cex">
            <w:pict>
              <v:shape w14:anchorId="628E5162" id="_x0000_s1027" type="#_x0000_t202" style="width:512.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" strokecolor="red" strokeweight="1.5pt">
                <v:textbox style="mso-fit-shape-to-text:t">
                  <w:txbxContent>
                    <w:p w14:paraId="657B2256" w14:textId="720E7DA7" w:rsidR="00E72E9B" w:rsidRPr="006A1E47" w:rsidRDefault="00E72E9B" w:rsidP="006A1E47">
                      <w:pPr>
                        <w:pStyle w:val="Sansinterligne"/>
                        <w:rPr>
                          <w:color w:val="FF0000"/>
                        </w:rPr>
                      </w:pPr>
                      <w:r>
                        <w:rPr>
                          <w:b/>
                          <w:bCs/>
                        </w:rPr>
                        <w:t>Adresse MAC</w:t>
                      </w:r>
                      <w:r>
                        <w:rPr>
                          <w:b/>
                          <w:bCs/>
                        </w:rPr>
                        <w:t xml:space="preserve"> :</w:t>
                      </w:r>
                      <w:r>
                        <w:t xml:space="preserve"> </w:t>
                      </w:r>
                      <w:r w:rsidR="006A1E47">
                        <w:rPr>
                          <w:color w:val="FF0000"/>
                        </w:rPr>
                        <w:t>L'</w:t>
                      </w:r>
                      <w:r w:rsidR="006A1E47">
                        <w:rPr>
                          <w:b/>
                          <w:bCs/>
                          <w:color w:val="FF0000"/>
                        </w:rPr>
                        <w:t>adresse MAC</w:t>
                      </w:r>
                      <w:r w:rsidR="006A1E47">
                        <w:rPr>
                          <w:color w:val="FF0000"/>
                        </w:rPr>
                        <w:t xml:space="preserve"> (</w:t>
                      </w:r>
                      <w:r w:rsidR="006A1E47" w:rsidRPr="006A1E47">
                        <w:rPr>
                          <w:i/>
                          <w:iCs/>
                          <w:color w:val="FF0000"/>
                        </w:rPr>
                        <w:t xml:space="preserve">Media Access </w:t>
                      </w:r>
                      <w:proofErr w:type="gramStart"/>
                      <w:r w:rsidR="006A1E47" w:rsidRPr="006A1E47">
                        <w:rPr>
                          <w:i/>
                          <w:iCs/>
                          <w:color w:val="FF0000"/>
                        </w:rPr>
                        <w:t>Control</w:t>
                      </w:r>
                      <w:r w:rsidR="006A1E47">
                        <w:rPr>
                          <w:i/>
                          <w:iCs/>
                          <w:color w:val="FF0000"/>
                        </w:rPr>
                        <w:t xml:space="preserve"> </w:t>
                      </w:r>
                      <w:r w:rsidR="006A1E47">
                        <w:rPr>
                          <w:color w:val="FF0000"/>
                        </w:rPr>
                        <w:t>)</w:t>
                      </w:r>
                      <w:proofErr w:type="gramEnd"/>
                      <w:r w:rsidR="006A1E47">
                        <w:rPr>
                          <w:color w:val="FF0000"/>
                        </w:rPr>
                        <w:t xml:space="preserve"> d'un équipement est un numéro codé sur 6 octets, lié à une carte réseau (ou autre dispositif de communication). C'est l'adresse physique identifiant de manière unique l'équipement.</w:t>
                      </w:r>
                    </w:p>
                  </w:txbxContent>
                </v:textbox>
                <w10:anchorlock/>
              </v:shape>
            </w:pict>
          </mc:Fallback>
        </mc:AlternateContent>
      </w:r>
    </w:p>
    <w:p w14:paraId="1CEAEE06" w14:textId="5AA7A180" w:rsidR="006A1E47" w:rsidRDefault="006A1E47" w:rsidP="00AD0B2C">
      <w:pPr>
        <w:pStyle w:val="Sansinterligne"/>
      </w:pPr>
      <w:r>
        <w:rPr>
          <w:noProof/>
        </w:rPr>
        <w:lastRenderedPageBreak/>
        <mc:AlternateContent>
          <mc:Choice Requires="wps">
            <w:drawing>
              <wp:inline distT="0" distB="0" distL="0" distR="0" wp14:anchorId="07722DD5" wp14:editId="4254EBCB">
                <wp:extent cx="6505575" cy="1404620"/>
                <wp:effectExtent l="0" t="0" r="28575" b="26670"/>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404620"/>
                        </a:xfrm>
                        <a:prstGeom prst="rect">
                          <a:avLst/>
                        </a:prstGeom>
                        <a:solidFill>
                          <a:srgbClr val="FFFFFF"/>
                        </a:solidFill>
                        <a:ln w="19050">
                          <a:solidFill>
                            <a:srgbClr val="FF0000"/>
                          </a:solidFill>
                          <a:miter lim="800000"/>
                          <a:headEnd/>
                          <a:tailEnd/>
                        </a:ln>
                      </wps:spPr>
                      <wps:txbx>
                        <w:txbxContent>
                          <w:p w14:paraId="2DBABD66" w14:textId="495B9D20" w:rsidR="006A1E47" w:rsidRPr="006A1E47" w:rsidRDefault="006A1E47" w:rsidP="006A1E47">
                            <w:pPr>
                              <w:pStyle w:val="Sansinterligne"/>
                              <w:rPr>
                                <w:color w:val="FF0000"/>
                              </w:rPr>
                            </w:pPr>
                            <w:r>
                              <w:rPr>
                                <w:b/>
                                <w:bCs/>
                              </w:rPr>
                              <w:t>Adresse IP :</w:t>
                            </w:r>
                            <w:r>
                              <w:t xml:space="preserve"> </w:t>
                            </w:r>
                            <w:r>
                              <w:rPr>
                                <w:color w:val="FF0000"/>
                              </w:rPr>
                              <w:t xml:space="preserve">Une </w:t>
                            </w:r>
                            <w:r>
                              <w:rPr>
                                <w:b/>
                                <w:bCs/>
                                <w:color w:val="FF0000"/>
                              </w:rPr>
                              <w:t>adresse IP</w:t>
                            </w:r>
                            <w:r>
                              <w:rPr>
                                <w:color w:val="FF0000"/>
                              </w:rPr>
                              <w:t xml:space="preserve"> (</w:t>
                            </w:r>
                            <w:r w:rsidRPr="006A1E47">
                              <w:rPr>
                                <w:i/>
                                <w:iCs/>
                                <w:color w:val="FF0000"/>
                              </w:rPr>
                              <w:t xml:space="preserve">Internet </w:t>
                            </w:r>
                            <w:proofErr w:type="gramStart"/>
                            <w:r w:rsidRPr="006A1E47">
                              <w:rPr>
                                <w:i/>
                                <w:iCs/>
                                <w:color w:val="FF0000"/>
                              </w:rPr>
                              <w:t>Protocol</w:t>
                            </w:r>
                            <w:r>
                              <w:rPr>
                                <w:color w:val="FF0000"/>
                              </w:rPr>
                              <w:t xml:space="preserve"> )</w:t>
                            </w:r>
                            <w:proofErr w:type="gramEnd"/>
                            <w:r>
                              <w:rPr>
                                <w:color w:val="FF0000"/>
                              </w:rPr>
                              <w:t xml:space="preserve"> est un numéro codé sur 4 octets (IPv4) ou 16 octets (IPv6) attribué à un ordinateur ou tout autre dispositif logique de communication.</w:t>
                            </w:r>
                          </w:p>
                        </w:txbxContent>
                      </wps:txbx>
                      <wps:bodyPr rot="0" vert="horz" wrap="square" lIns="91440" tIns="45720" rIns="91440" bIns="45720" anchor="t" anchorCtr="0">
                        <a:spAutoFit/>
                      </wps:bodyPr>
                    </wps:wsp>
                  </a:graphicData>
                </a:graphic>
              </wp:inline>
            </w:drawing>
          </mc:Choice>
          <mc:Fallback xmlns:w16="http://schemas.microsoft.com/office/word/2018/wordml" xmlns:w16cex="http://schemas.microsoft.com/office/word/2018/wordml/cex">
            <w:pict>
              <v:shape w14:anchorId="07722DD5" id="_x0000_s1028" type="#_x0000_t202" style="width:512.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" strokecolor="red" strokeweight="1.5pt">
                <v:textbox style="mso-fit-shape-to-text:t">
                  <w:txbxContent>
                    <w:p w14:paraId="2DBABD66" w14:textId="495B9D20" w:rsidR="006A1E47" w:rsidRPr="006A1E47" w:rsidRDefault="006A1E47" w:rsidP="006A1E47">
                      <w:pPr>
                        <w:pStyle w:val="Sansinterligne"/>
                        <w:rPr>
                          <w:color w:val="FF0000"/>
                        </w:rPr>
                      </w:pPr>
                      <w:r>
                        <w:rPr>
                          <w:b/>
                          <w:bCs/>
                        </w:rPr>
                        <w:t>Adresse IP</w:t>
                      </w:r>
                      <w:r>
                        <w:rPr>
                          <w:b/>
                          <w:bCs/>
                        </w:rPr>
                        <w:t xml:space="preserve"> :</w:t>
                      </w:r>
                      <w:r>
                        <w:t xml:space="preserve"> </w:t>
                      </w:r>
                      <w:r>
                        <w:rPr>
                          <w:color w:val="FF0000"/>
                        </w:rPr>
                        <w:t xml:space="preserve">Une </w:t>
                      </w:r>
                      <w:r>
                        <w:rPr>
                          <w:b/>
                          <w:bCs/>
                          <w:color w:val="FF0000"/>
                        </w:rPr>
                        <w:t>adresse IP</w:t>
                      </w:r>
                      <w:r>
                        <w:rPr>
                          <w:color w:val="FF0000"/>
                        </w:rPr>
                        <w:t xml:space="preserve"> (</w:t>
                      </w:r>
                      <w:r w:rsidRPr="006A1E47">
                        <w:rPr>
                          <w:i/>
                          <w:iCs/>
                          <w:color w:val="FF0000"/>
                        </w:rPr>
                        <w:t xml:space="preserve">Internet </w:t>
                      </w:r>
                      <w:proofErr w:type="gramStart"/>
                      <w:r w:rsidRPr="006A1E47">
                        <w:rPr>
                          <w:i/>
                          <w:iCs/>
                          <w:color w:val="FF0000"/>
                        </w:rPr>
                        <w:t>Protocol</w:t>
                      </w:r>
                      <w:r>
                        <w:rPr>
                          <w:color w:val="FF0000"/>
                        </w:rPr>
                        <w:t xml:space="preserve"> )</w:t>
                      </w:r>
                      <w:proofErr w:type="gramEnd"/>
                      <w:r>
                        <w:rPr>
                          <w:color w:val="FF0000"/>
                        </w:rPr>
                        <w:t xml:space="preserve"> est un numéro codé sur 4 octets (IPv4) ou 16 octets (IPv6) attribué à un ordinateur ou tout autre dispositif logique de communication.</w:t>
                      </w:r>
                    </w:p>
                  </w:txbxContent>
                </v:textbox>
                <w10:anchorlock/>
              </v:shape>
            </w:pict>
          </mc:Fallback>
        </mc:AlternateContent>
      </w:r>
    </w:p>
    <w:p w14:paraId="6BEB9346" w14:textId="0C9C0610" w:rsidR="006A1E47" w:rsidRDefault="006A1E47" w:rsidP="00AD0B2C">
      <w:pPr>
        <w:pStyle w:val="Sansinterligne"/>
      </w:pPr>
      <w:r>
        <w:t>Contrairement à l'adresse MAC, qui est propre à l'équipement, l'adresse IP est contextuelle. Elle dépend du réseau sur lequel se connecte la machine et de sa configuration. Elle peut varier avec le temps.</w:t>
      </w:r>
    </w:p>
    <w:p w14:paraId="58A13C0C" w14:textId="3C8986F4" w:rsidR="006A1E47" w:rsidRDefault="006A1E47" w:rsidP="00AD0B2C">
      <w:pPr>
        <w:pStyle w:val="Sansinterligne"/>
      </w:pPr>
    </w:p>
    <w:p w14:paraId="030B1C61" w14:textId="572F933E" w:rsidR="006A1E47" w:rsidRDefault="008B1B51" w:rsidP="00CD52B5">
      <w:pPr>
        <w:pStyle w:val="Titre3"/>
        <w:shd w:val="clear" w:color="auto" w:fill="D9D9D9" w:themeFill="background1" w:themeFillShade="D9"/>
      </w:pPr>
      <w:r>
        <w:t>Exercice</w:t>
      </w:r>
      <w:r w:rsidR="00CD52B5">
        <w:t xml:space="preserve"> 1</w:t>
      </w:r>
      <w:r>
        <w:t xml:space="preserve"> (à rendre)</w:t>
      </w:r>
    </w:p>
    <w:p w14:paraId="7F2FA183" w14:textId="647CF567" w:rsidR="00CD52B5" w:rsidRDefault="00CD52B5" w:rsidP="00CD52B5">
      <w:pPr>
        <w:pStyle w:val="Sansinterligne"/>
        <w:numPr>
          <w:ilvl w:val="0"/>
          <w:numId w:val="8"/>
        </w:numPr>
        <w:shd w:val="clear" w:color="auto" w:fill="D9D9D9" w:themeFill="background1" w:themeFillShade="D9"/>
      </w:pPr>
      <w:r>
        <w:t>La norme IPv4 est devenue bien insuffisante avec ses 4,29 milliards d'adresses IP différentes. Expliquer d'où vient ce nombre de 4,29 milliards.</w:t>
      </w:r>
    </w:p>
    <w:p w14:paraId="6BA1D40A" w14:textId="202D26A1" w:rsidR="00CD52B5" w:rsidRPr="008B1B51" w:rsidRDefault="00CD52B5" w:rsidP="00CD52B5">
      <w:pPr>
        <w:pStyle w:val="Sansinterligne"/>
        <w:numPr>
          <w:ilvl w:val="0"/>
          <w:numId w:val="8"/>
        </w:numPr>
        <w:shd w:val="clear" w:color="auto" w:fill="D9D9D9" w:themeFill="background1" w:themeFillShade="D9"/>
      </w:pPr>
      <w:r>
        <w:t>Calculer le nombre d'adresse MAC différentes.</w:t>
      </w:r>
    </w:p>
    <w:p w14:paraId="17E44E3B" w14:textId="352682B8" w:rsidR="00CD52B5" w:rsidRDefault="00CD52B5" w:rsidP="00CD52B5">
      <w:pPr>
        <w:pStyle w:val="Sansinterligne"/>
        <w:numPr>
          <w:ilvl w:val="0"/>
          <w:numId w:val="8"/>
        </w:numPr>
        <w:shd w:val="clear" w:color="auto" w:fill="D9D9D9" w:themeFill="background1" w:themeFillShade="D9"/>
      </w:pPr>
      <w:r>
        <w:t>Expliquer pourquoi l'utilisation d'une écriture hexadécimale des adresses IP au format IPv6 est judicieuse. De combien d'adresses dispose-t-on avec ce format ?</w:t>
      </w:r>
    </w:p>
    <w:p w14:paraId="21719E4B" w14:textId="1ED267BC" w:rsidR="00CD52B5" w:rsidRDefault="00CD52B5" w:rsidP="00CD52B5">
      <w:pPr>
        <w:pStyle w:val="Sansinterligne"/>
      </w:pPr>
    </w:p>
    <w:p w14:paraId="08E24B87" w14:textId="49158B83" w:rsidR="00CD52B5" w:rsidRDefault="009201C4" w:rsidP="00CD52B5">
      <w:pPr>
        <w:pStyle w:val="Titre2"/>
      </w:pPr>
      <w:r>
        <w:rPr>
          <w:noProof/>
        </w:rPr>
        <w:drawing>
          <wp:anchor distT="0" distB="0" distL="114300" distR="114300" simplePos="0" relativeHeight="251658240" behindDoc="0" locked="0" layoutInCell="1" allowOverlap="1" wp14:anchorId="27002319" wp14:editId="21DA422D">
            <wp:simplePos x="0" y="0"/>
            <wp:positionH relativeFrom="column">
              <wp:posOffset>3067050</wp:posOffset>
            </wp:positionH>
            <wp:positionV relativeFrom="paragraph">
              <wp:posOffset>182880</wp:posOffset>
            </wp:positionV>
            <wp:extent cx="3409950" cy="85725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a:extLst>
                        <a:ext uri="{28A0092B-C50C-407E-A947-70E740481C1C}">
                          <a14:useLocalDpi xmlns:a14="http://schemas.microsoft.com/office/drawing/2010/main" val="0"/>
                        </a:ext>
                      </a:extLst>
                    </a:blip>
                    <a:stretch>
                      <a:fillRect/>
                    </a:stretch>
                  </pic:blipFill>
                  <pic:spPr>
                    <a:xfrm>
                      <a:off x="0" y="0"/>
                      <a:ext cx="3409950" cy="857250"/>
                    </a:xfrm>
                    <a:prstGeom prst="rect">
                      <a:avLst/>
                    </a:prstGeom>
                  </pic:spPr>
                </pic:pic>
              </a:graphicData>
            </a:graphic>
          </wp:anchor>
        </w:drawing>
      </w:r>
      <w:r w:rsidR="00CD52B5">
        <w:t>Masque réseau</w:t>
      </w:r>
    </w:p>
    <w:p w14:paraId="4548270F" w14:textId="4F46133C" w:rsidR="009201C4" w:rsidRDefault="009201C4" w:rsidP="009201C4">
      <w:pPr>
        <w:pStyle w:val="Sansinterligne"/>
      </w:pPr>
      <w:r>
        <w:t>Voici une représentation d'un réseau local. Sur ce schéma, 4 machines sont reliées au même réseau IP.</w:t>
      </w:r>
    </w:p>
    <w:p w14:paraId="4E5CC89A" w14:textId="246B86E4" w:rsidR="009201C4" w:rsidRDefault="009201C4" w:rsidP="009201C4">
      <w:pPr>
        <w:pStyle w:val="Sansinterligne"/>
      </w:pPr>
      <w:r>
        <w:t>Les adresses IP de ces 4 machines sont :</w:t>
      </w:r>
    </w:p>
    <w:p w14:paraId="4C22AE22" w14:textId="477967B5" w:rsidR="009201C4" w:rsidRDefault="009201C4" w:rsidP="009201C4">
      <w:pPr>
        <w:pStyle w:val="Sansinterligne"/>
      </w:pPr>
      <w:r>
        <w:t>A : 198.25.201.1</w:t>
      </w:r>
      <w:r>
        <w:tab/>
        <w:t>;</w:t>
      </w:r>
      <w:r>
        <w:tab/>
        <w:t>B : 198.25.201.2</w:t>
      </w:r>
    </w:p>
    <w:p w14:paraId="4835A5BB" w14:textId="15241549" w:rsidR="009201C4" w:rsidRDefault="009201C4" w:rsidP="009201C4">
      <w:pPr>
        <w:pStyle w:val="Sansinterligne"/>
      </w:pPr>
      <w:r>
        <w:t>C : 198.25.201.3</w:t>
      </w:r>
      <w:r>
        <w:tab/>
        <w:t>;</w:t>
      </w:r>
      <w:r>
        <w:tab/>
        <w:t>D : 198.25.201.4</w:t>
      </w:r>
    </w:p>
    <w:p w14:paraId="24515CAD" w14:textId="599C7A2E" w:rsidR="009201C4" w:rsidRDefault="009201C4" w:rsidP="009201C4">
      <w:pPr>
        <w:pStyle w:val="Sansinterligne"/>
      </w:pPr>
      <w:r>
        <w:t>L'adresse 198.25.201.0/24 est l'adresse du réseau IP0 elle signifie que toutes les machines raccordées à ce réseau auront une adresse IP</w:t>
      </w:r>
      <w:r w:rsidR="009157C0">
        <w:t xml:space="preserve"> de la forme 198.25.201.x avec x compris entre 1 et 254 inclus.</w:t>
      </w:r>
    </w:p>
    <w:p w14:paraId="63080E86" w14:textId="47222663" w:rsidR="009157C0" w:rsidRDefault="009157C0" w:rsidP="009201C4">
      <w:pPr>
        <w:pStyle w:val="Sansinterligne"/>
      </w:pPr>
    </w:p>
    <w:p w14:paraId="04277989" w14:textId="3E7B0547" w:rsidR="009157C0" w:rsidRDefault="009157C0" w:rsidP="009201C4">
      <w:pPr>
        <w:pStyle w:val="Sansinterligne"/>
      </w:pPr>
      <w:r>
        <w:t>Une adresse IP contient à la fois une partie "réseau" (à gauche</w:t>
      </w:r>
      <w:r w:rsidR="00B914A8">
        <w:t xml:space="preserve"> : </w:t>
      </w:r>
      <w:r w:rsidR="00B914A8" w:rsidRPr="00B914A8">
        <w:rPr>
          <w:b/>
          <w:bCs/>
        </w:rPr>
        <w:t>Net-id</w:t>
      </w:r>
      <w:r>
        <w:t>) et une partie "machine" (à droite</w:t>
      </w:r>
      <w:r w:rsidR="00B914A8">
        <w:t xml:space="preserve"> : </w:t>
      </w:r>
      <w:r w:rsidR="00B914A8" w:rsidRPr="00B914A8">
        <w:rPr>
          <w:b/>
          <w:bCs/>
        </w:rPr>
        <w:t>Host-id</w:t>
      </w:r>
      <w:r>
        <w:t>).</w:t>
      </w:r>
    </w:p>
    <w:p w14:paraId="42CA400B" w14:textId="5C127A93" w:rsidR="009157C0" w:rsidRDefault="009157C0" w:rsidP="009201C4">
      <w:pPr>
        <w:pStyle w:val="Sansinterligne"/>
      </w:pPr>
      <w:r>
        <w:t>Ici le /24 indique que les 24 premiers bits de l'adresse (soit les 3 premiers octets) correspondent à d'adresse du réseau. Le dernier octet sert à différencier les machines sur ce réseau.</w:t>
      </w:r>
    </w:p>
    <w:p w14:paraId="4BF54CDE" w14:textId="52FA503D" w:rsidR="009157C0" w:rsidRDefault="009157C0" w:rsidP="009157C0">
      <w:pPr>
        <w:pStyle w:val="Sansinterligne"/>
        <w:spacing w:before="120" w:after="120"/>
      </w:pPr>
      <w:r>
        <w:rPr>
          <w:noProof/>
        </w:rPr>
        <mc:AlternateContent>
          <mc:Choice Requires="wps">
            <w:drawing>
              <wp:inline distT="0" distB="0" distL="0" distR="0" wp14:anchorId="058E932E" wp14:editId="49B0FA04">
                <wp:extent cx="6505575" cy="1404620"/>
                <wp:effectExtent l="0" t="0" r="28575" b="26670"/>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404620"/>
                        </a:xfrm>
                        <a:prstGeom prst="rect">
                          <a:avLst/>
                        </a:prstGeom>
                        <a:solidFill>
                          <a:srgbClr val="FFFFFF"/>
                        </a:solidFill>
                        <a:ln w="19050">
                          <a:solidFill>
                            <a:srgbClr val="FF0000"/>
                          </a:solidFill>
                          <a:miter lim="800000"/>
                          <a:headEnd/>
                          <a:tailEnd/>
                        </a:ln>
                      </wps:spPr>
                      <wps:txbx>
                        <w:txbxContent>
                          <w:p w14:paraId="21472DDF" w14:textId="519197A7" w:rsidR="00B914A8" w:rsidRPr="009157C0" w:rsidRDefault="009157C0" w:rsidP="00B914A8">
                            <w:pPr>
                              <w:pStyle w:val="Sansinterligne"/>
                              <w:rPr>
                                <w:color w:val="FF0000"/>
                              </w:rPr>
                            </w:pPr>
                            <w:r>
                              <w:rPr>
                                <w:b/>
                                <w:bCs/>
                              </w:rPr>
                              <w:t>Masque de réseau :</w:t>
                            </w:r>
                            <w:r>
                              <w:t xml:space="preserve"> </w:t>
                            </w:r>
                            <w:r>
                              <w:rPr>
                                <w:color w:val="FF0000"/>
                              </w:rPr>
                              <w:t xml:space="preserve">On appelle </w:t>
                            </w:r>
                            <w:r>
                              <w:rPr>
                                <w:b/>
                                <w:bCs/>
                                <w:color w:val="FF0000"/>
                              </w:rPr>
                              <w:t>masque de réseau</w:t>
                            </w:r>
                            <w:r>
                              <w:rPr>
                                <w:color w:val="FF0000"/>
                              </w:rPr>
                              <w:t xml:space="preserve"> un moyen d'identifier les bits d'une adresse IP correspondant à sa partie "réseau". </w:t>
                            </w:r>
                          </w:p>
                        </w:txbxContent>
                      </wps:txbx>
                      <wps:bodyPr rot="0" vert="horz" wrap="square" lIns="91440" tIns="45720" rIns="91440" bIns="45720" anchor="t" anchorCtr="0">
                        <a:spAutoFit/>
                      </wps:bodyPr>
                    </wps:wsp>
                  </a:graphicData>
                </a:graphic>
              </wp:inline>
            </w:drawing>
          </mc:Choice>
          <mc:Fallback xmlns:w16="http://schemas.microsoft.com/office/word/2018/wordml" xmlns:w16cex="http://schemas.microsoft.com/office/word/2018/wordml/cex">
            <w:pict>
              <v:shape w14:anchorId="058E932E" id="Zone de texte 5" o:spid="_x0000_s1029" type="#_x0000_t202" style="width:512.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" strokecolor="red" strokeweight="1.5pt">
                <v:textbox style="mso-fit-shape-to-text:t">
                  <w:txbxContent>
                    <w:p w14:paraId="21472DDF" w14:textId="519197A7" w:rsidR="00B914A8" w:rsidRPr="009157C0" w:rsidRDefault="009157C0" w:rsidP="00B914A8">
                      <w:pPr>
                        <w:pStyle w:val="Sansinterligne"/>
                        <w:rPr>
                          <w:color w:val="FF0000"/>
                        </w:rPr>
                      </w:pPr>
                      <w:r>
                        <w:rPr>
                          <w:b/>
                          <w:bCs/>
                        </w:rPr>
                        <w:t>Masque de réseau</w:t>
                      </w:r>
                      <w:r>
                        <w:rPr>
                          <w:b/>
                          <w:bCs/>
                        </w:rPr>
                        <w:t xml:space="preserve"> :</w:t>
                      </w:r>
                      <w:r>
                        <w:t xml:space="preserve"> </w:t>
                      </w:r>
                      <w:r>
                        <w:rPr>
                          <w:color w:val="FF0000"/>
                        </w:rPr>
                        <w:t xml:space="preserve">On appelle </w:t>
                      </w:r>
                      <w:r>
                        <w:rPr>
                          <w:b/>
                          <w:bCs/>
                          <w:color w:val="FF0000"/>
                        </w:rPr>
                        <w:t>masque de réseau</w:t>
                      </w:r>
                      <w:r>
                        <w:rPr>
                          <w:color w:val="FF0000"/>
                        </w:rPr>
                        <w:t xml:space="preserve"> un moyen d'identifier les bits d'une adresse IP correspondant à sa partie "réseau". </w:t>
                      </w:r>
                    </w:p>
                  </w:txbxContent>
                </v:textbox>
                <w10:anchorlock/>
              </v:shape>
            </w:pict>
          </mc:Fallback>
        </mc:AlternateContent>
      </w:r>
    </w:p>
    <w:p w14:paraId="67E50382" w14:textId="4A05611B" w:rsidR="009157C0" w:rsidRDefault="009157C0" w:rsidP="009201C4">
      <w:pPr>
        <w:pStyle w:val="Sansinterligne"/>
      </w:pPr>
      <w:r w:rsidRPr="00B914A8">
        <w:rPr>
          <w:b/>
          <w:bCs/>
        </w:rPr>
        <w:t>Ici le masque du réseau</w:t>
      </w:r>
      <w:r>
        <w:t xml:space="preserve"> est </w:t>
      </w:r>
      <w:r w:rsidRPr="009157C0">
        <w:rPr>
          <w:b/>
          <w:bCs/>
        </w:rPr>
        <w:t>/24</w:t>
      </w:r>
      <w:r>
        <w:t xml:space="preserve">, mais il est possible de l'écrire </w:t>
      </w:r>
      <w:r w:rsidRPr="00B914A8">
        <w:rPr>
          <w:b/>
          <w:bCs/>
        </w:rPr>
        <w:t>255.255.255.0</w:t>
      </w:r>
      <w:r>
        <w:t>.</w:t>
      </w:r>
    </w:p>
    <w:p w14:paraId="4B6B17A2" w14:textId="77777777" w:rsidR="008B30A1" w:rsidRDefault="008B30A1" w:rsidP="009201C4">
      <w:pPr>
        <w:pStyle w:val="Sansinterligne"/>
      </w:pPr>
    </w:p>
    <w:p w14:paraId="2978F4ED" w14:textId="3729649B" w:rsidR="00B914A8" w:rsidRDefault="008B30A1" w:rsidP="008B30A1">
      <w:pPr>
        <w:pStyle w:val="Sansinterligne"/>
        <w:shd w:val="clear" w:color="auto" w:fill="DBE5F1" w:themeFill="accent1" w:themeFillTint="33"/>
        <w:spacing w:line="360" w:lineRule="auto"/>
      </w:pPr>
      <w:r>
        <w:rPr>
          <w:b/>
          <w:bCs/>
        </w:rPr>
        <w:t>Remarque :</w:t>
      </w:r>
      <w:r>
        <w:t xml:space="preserve"> </w:t>
      </w:r>
      <w:r w:rsidR="00B914A8">
        <w:t>Lorsque la partie de droite (Host-id) a tous ses bits à 0, on obtient l'adresse réseau :</w:t>
      </w:r>
    </w:p>
    <w:p w14:paraId="4A0F6354" w14:textId="66767EFC" w:rsidR="00B914A8" w:rsidRDefault="00B914A8" w:rsidP="008B30A1">
      <w:pPr>
        <w:pStyle w:val="Sansinterligne"/>
        <w:shd w:val="clear" w:color="auto" w:fill="DBE5F1" w:themeFill="accent1" w:themeFillTint="33"/>
        <w:spacing w:line="360" w:lineRule="auto"/>
        <w:jc w:val="center"/>
      </w:pPr>
      <w:r>
        <w:t>198.25.201.0</w:t>
      </w:r>
      <w:r>
        <w:tab/>
      </w:r>
      <w:r>
        <w:tab/>
        <w:t>s'écrit</w:t>
      </w:r>
      <w:r>
        <w:tab/>
        <w:t>1100</w:t>
      </w:r>
      <w:r w:rsidR="008B30A1">
        <w:t xml:space="preserve"> </w:t>
      </w:r>
      <w:r>
        <w:t>0110.</w:t>
      </w:r>
      <w:r w:rsidR="008B30A1">
        <w:t>0001 1001.1100 1001.0000 0000</w:t>
      </w:r>
    </w:p>
    <w:p w14:paraId="01F4EBFB" w14:textId="59FDAD6B" w:rsidR="008B30A1" w:rsidRDefault="008B30A1" w:rsidP="008B30A1">
      <w:pPr>
        <w:pStyle w:val="Sansinterligne"/>
        <w:shd w:val="clear" w:color="auto" w:fill="DBE5F1" w:themeFill="accent1" w:themeFillTint="33"/>
      </w:pPr>
      <w:r>
        <w:t>L'adresse 1100 0110.0001 1001.1100 1001.1111 1111 (soit 198.25.201.255) est l'adresse de diffusion (adresse de broadcast).</w:t>
      </w:r>
    </w:p>
    <w:p w14:paraId="73F2D21C" w14:textId="4573801F" w:rsidR="008B30A1" w:rsidRDefault="008B30A1" w:rsidP="009201C4">
      <w:pPr>
        <w:pStyle w:val="Sansinterligne"/>
      </w:pPr>
    </w:p>
    <w:p w14:paraId="7B06FA27" w14:textId="47CBBEDD" w:rsidR="008B30A1" w:rsidRDefault="008B30A1" w:rsidP="008B30A1">
      <w:pPr>
        <w:pStyle w:val="Sansinterligne"/>
        <w:spacing w:after="120"/>
      </w:pPr>
      <w:r>
        <w:rPr>
          <w:noProof/>
        </w:rPr>
        <mc:AlternateContent>
          <mc:Choice Requires="wps">
            <w:drawing>
              <wp:inline distT="0" distB="0" distL="0" distR="0" wp14:anchorId="23DC2EE9" wp14:editId="510070AB">
                <wp:extent cx="6505575" cy="1404620"/>
                <wp:effectExtent l="0" t="0" r="28575" b="26670"/>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404620"/>
                        </a:xfrm>
                        <a:prstGeom prst="rect">
                          <a:avLst/>
                        </a:prstGeom>
                        <a:solidFill>
                          <a:srgbClr val="FFFFFF"/>
                        </a:solidFill>
                        <a:ln w="19050">
                          <a:solidFill>
                            <a:srgbClr val="FF0000"/>
                          </a:solidFill>
                          <a:miter lim="800000"/>
                          <a:headEnd/>
                          <a:tailEnd/>
                        </a:ln>
                      </wps:spPr>
                      <wps:txbx>
                        <w:txbxContent>
                          <w:p w14:paraId="5C75A4AB" w14:textId="17AFDF6B" w:rsidR="008B30A1" w:rsidRPr="009157C0" w:rsidRDefault="008B30A1" w:rsidP="008B30A1">
                            <w:pPr>
                              <w:pStyle w:val="Sansinterligne"/>
                              <w:rPr>
                                <w:color w:val="FF0000"/>
                              </w:rPr>
                            </w:pPr>
                            <w:r>
                              <w:rPr>
                                <w:b/>
                                <w:bCs/>
                              </w:rPr>
                              <w:t>Définition :</w:t>
                            </w:r>
                            <w:r>
                              <w:t xml:space="preserve"> </w:t>
                            </w:r>
                            <w:r>
                              <w:rPr>
                                <w:color w:val="FF0000"/>
                              </w:rPr>
                              <w:t xml:space="preserve">Deux machines A et B sont dites </w:t>
                            </w:r>
                            <w:r>
                              <w:rPr>
                                <w:b/>
                                <w:bCs/>
                                <w:color w:val="FF0000"/>
                              </w:rPr>
                              <w:t>sur le même réseau</w:t>
                            </w:r>
                            <w:r>
                              <w:rPr>
                                <w:color w:val="FF0000"/>
                              </w:rPr>
                              <w:t xml:space="preserve"> </w:t>
                            </w:r>
                            <w:r>
                              <w:rPr>
                                <w:b/>
                                <w:bCs/>
                                <w:color w:val="FF0000"/>
                              </w:rPr>
                              <w:t>local</w:t>
                            </w:r>
                            <w:r>
                              <w:rPr>
                                <w:color w:val="FF0000"/>
                              </w:rPr>
                              <w:t xml:space="preserve"> lorsqu'elles ont le même masque de réseau et que leurs adresses IP ont leurs parties réseaux strictement identiques.</w:t>
                            </w:r>
                          </w:p>
                        </w:txbxContent>
                      </wps:txbx>
                      <wps:bodyPr rot="0" vert="horz" wrap="square" lIns="91440" tIns="45720" rIns="91440" bIns="45720" anchor="t" anchorCtr="0">
                        <a:spAutoFit/>
                      </wps:bodyPr>
                    </wps:wsp>
                  </a:graphicData>
                </a:graphic>
              </wp:inline>
            </w:drawing>
          </mc:Choice>
          <mc:Fallback xmlns:w16="http://schemas.microsoft.com/office/word/2018/wordml" xmlns:w16cex="http://schemas.microsoft.com/office/word/2018/wordml/cex">
            <w:pict>
              <v:shape w14:anchorId="23DC2EE9" id="Zone de texte 6" o:spid="_x0000_s1030" type="#_x0000_t202" style="width:512.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" strokecolor="red" strokeweight="1.5pt">
                <v:textbox style="mso-fit-shape-to-text:t">
                  <w:txbxContent>
                    <w:p w14:paraId="5C75A4AB" w14:textId="17AFDF6B" w:rsidR="008B30A1" w:rsidRPr="009157C0" w:rsidRDefault="008B30A1" w:rsidP="008B30A1">
                      <w:pPr>
                        <w:pStyle w:val="Sansinterligne"/>
                        <w:rPr>
                          <w:color w:val="FF0000"/>
                        </w:rPr>
                      </w:pPr>
                      <w:r>
                        <w:rPr>
                          <w:b/>
                          <w:bCs/>
                        </w:rPr>
                        <w:t>Définition</w:t>
                      </w:r>
                      <w:r>
                        <w:rPr>
                          <w:b/>
                          <w:bCs/>
                        </w:rPr>
                        <w:t xml:space="preserve"> :</w:t>
                      </w:r>
                      <w:r>
                        <w:t xml:space="preserve"> </w:t>
                      </w:r>
                      <w:r>
                        <w:rPr>
                          <w:color w:val="FF0000"/>
                        </w:rPr>
                        <w:t xml:space="preserve">Deux machines A et B sont dites </w:t>
                      </w:r>
                      <w:r>
                        <w:rPr>
                          <w:b/>
                          <w:bCs/>
                          <w:color w:val="FF0000"/>
                        </w:rPr>
                        <w:t>sur le même réseau</w:t>
                      </w:r>
                      <w:r>
                        <w:rPr>
                          <w:color w:val="FF0000"/>
                        </w:rPr>
                        <w:t xml:space="preserve"> </w:t>
                      </w:r>
                      <w:r>
                        <w:rPr>
                          <w:b/>
                          <w:bCs/>
                          <w:color w:val="FF0000"/>
                        </w:rPr>
                        <w:t>local</w:t>
                      </w:r>
                      <w:r>
                        <w:rPr>
                          <w:color w:val="FF0000"/>
                        </w:rPr>
                        <w:t xml:space="preserve"> lorsqu'elles ont le même masque de réseau et que leurs adresses IP ont leurs parties réseaux strictement identiques.</w:t>
                      </w:r>
                    </w:p>
                  </w:txbxContent>
                </v:textbox>
                <w10:anchorlock/>
              </v:shape>
            </w:pict>
          </mc:Fallback>
        </mc:AlternateContent>
      </w:r>
    </w:p>
    <w:p w14:paraId="0EDE5203" w14:textId="77777777" w:rsidR="005903B2" w:rsidRDefault="005903B2" w:rsidP="005903B2">
      <w:pPr>
        <w:pStyle w:val="Titre3"/>
        <w:shd w:val="clear" w:color="auto" w:fill="D9D9D9" w:themeFill="background1" w:themeFillShade="D9"/>
      </w:pPr>
      <w:r>
        <w:t>Exercice 2 (à rendre)</w:t>
      </w:r>
    </w:p>
    <w:p w14:paraId="6E660B4F" w14:textId="23D7D783" w:rsidR="008B30A1" w:rsidRDefault="005903B2" w:rsidP="005903B2">
      <w:pPr>
        <w:pStyle w:val="Sansinterligne"/>
        <w:shd w:val="clear" w:color="auto" w:fill="D9D9D9" w:themeFill="background1" w:themeFillShade="D9"/>
        <w:ind w:left="425"/>
      </w:pPr>
      <w:r>
        <w:t>Parmi les adresses IP suivantes, quelles sont celles qui correspondent à des machines du réseau local de l'exemple précédent :</w:t>
      </w:r>
    </w:p>
    <w:p w14:paraId="07C45BFD" w14:textId="2F8A3E28" w:rsidR="005903B2" w:rsidRDefault="0082175B" w:rsidP="00F932FC">
      <w:pPr>
        <w:pStyle w:val="Sansinterligne"/>
        <w:shd w:val="clear" w:color="auto" w:fill="D9D9D9" w:themeFill="background1" w:themeFillShade="D9"/>
        <w:spacing w:before="60"/>
        <w:ind w:left="425"/>
      </w:pPr>
      <w:r>
        <w:tab/>
      </w:r>
      <w:r w:rsidR="005903B2">
        <w:t>198.25.36.7</w:t>
      </w:r>
      <w:r w:rsidR="005903B2">
        <w:tab/>
      </w:r>
      <w:r w:rsidR="005903B2">
        <w:tab/>
        <w:t>;</w:t>
      </w:r>
      <w:r w:rsidR="005903B2">
        <w:tab/>
        <w:t>198.25.201.123</w:t>
      </w:r>
      <w:r w:rsidR="005903B2">
        <w:tab/>
      </w:r>
      <w:r w:rsidR="005903B2">
        <w:tab/>
        <w:t>;</w:t>
      </w:r>
      <w:r w:rsidR="005903B2">
        <w:tab/>
        <w:t>198.52.200.14</w:t>
      </w:r>
      <w:r w:rsidR="005903B2">
        <w:tab/>
      </w:r>
      <w:r w:rsidR="005903B2">
        <w:tab/>
        <w:t>;</w:t>
      </w:r>
      <w:r w:rsidR="005903B2">
        <w:tab/>
        <w:t>198.201.25.5</w:t>
      </w:r>
    </w:p>
    <w:p w14:paraId="69D9E8AE" w14:textId="67C04276" w:rsidR="005903B2" w:rsidRDefault="005903B2" w:rsidP="009201C4">
      <w:pPr>
        <w:pStyle w:val="Sansinterligne"/>
      </w:pPr>
    </w:p>
    <w:p w14:paraId="55C28E3F" w14:textId="7FC5E9DF" w:rsidR="005903B2" w:rsidRDefault="005903B2" w:rsidP="005903B2">
      <w:pPr>
        <w:pStyle w:val="Sansinterligne"/>
        <w:shd w:val="clear" w:color="auto" w:fill="DBE5F1" w:themeFill="accent1" w:themeFillTint="33"/>
      </w:pPr>
      <w:r>
        <w:rPr>
          <w:b/>
          <w:bCs/>
        </w:rPr>
        <w:t xml:space="preserve">Pour information : </w:t>
      </w:r>
      <w:r>
        <w:t>Les machines d'un même réseau local s'échangent leurs adresses MAC, ce qui leur permet de communiquer entre elles.</w:t>
      </w:r>
    </w:p>
    <w:p w14:paraId="66AA0FFD" w14:textId="2534400B" w:rsidR="005903B2" w:rsidRDefault="005903B2" w:rsidP="009201C4">
      <w:pPr>
        <w:pStyle w:val="Sansinterligne"/>
      </w:pPr>
    </w:p>
    <w:p w14:paraId="6089A562" w14:textId="4F52D645" w:rsidR="005903B2" w:rsidRDefault="0082175B" w:rsidP="0082175B">
      <w:pPr>
        <w:pStyle w:val="Titre3"/>
        <w:shd w:val="clear" w:color="auto" w:fill="D9D9D9" w:themeFill="background1" w:themeFillShade="D9"/>
      </w:pPr>
      <w:r>
        <w:t>Exercice 3 (à rendre)</w:t>
      </w:r>
    </w:p>
    <w:p w14:paraId="37F2EF6E" w14:textId="7EA710B7" w:rsidR="0082175B" w:rsidRDefault="0082175B" w:rsidP="006815EC">
      <w:pPr>
        <w:pStyle w:val="Sansinterligne"/>
        <w:numPr>
          <w:ilvl w:val="0"/>
          <w:numId w:val="12"/>
        </w:numPr>
        <w:shd w:val="clear" w:color="auto" w:fill="D9D9D9" w:themeFill="background1" w:themeFillShade="D9"/>
        <w:spacing w:line="276" w:lineRule="auto"/>
      </w:pPr>
      <w:r>
        <w:t xml:space="preserve">L'adresse 74.125.230.80 </w:t>
      </w:r>
      <w:proofErr w:type="spellStart"/>
      <w:r>
        <w:t>fait-elle</w:t>
      </w:r>
      <w:proofErr w:type="spellEnd"/>
      <w:r>
        <w:t xml:space="preserve"> partie du réseau 74.0.0.0/8 ?</w:t>
      </w:r>
    </w:p>
    <w:p w14:paraId="6A392D8C" w14:textId="779130F1" w:rsidR="0082175B" w:rsidRDefault="0082175B" w:rsidP="006815EC">
      <w:pPr>
        <w:pStyle w:val="Sansinterligne"/>
        <w:numPr>
          <w:ilvl w:val="0"/>
          <w:numId w:val="12"/>
        </w:numPr>
        <w:shd w:val="clear" w:color="auto" w:fill="D9D9D9" w:themeFill="background1" w:themeFillShade="D9"/>
        <w:spacing w:line="276" w:lineRule="auto"/>
      </w:pPr>
      <w:r>
        <w:t>Quelle adresse réseau possède la machine 194.45.67.98/16 ?</w:t>
      </w:r>
    </w:p>
    <w:p w14:paraId="180F8C2F" w14:textId="0867E988" w:rsidR="0082175B" w:rsidRDefault="0082175B" w:rsidP="0082175B">
      <w:pPr>
        <w:pStyle w:val="Sansinterligne"/>
        <w:numPr>
          <w:ilvl w:val="0"/>
          <w:numId w:val="12"/>
        </w:numPr>
        <w:shd w:val="clear" w:color="auto" w:fill="D9D9D9" w:themeFill="background1" w:themeFillShade="D9"/>
      </w:pPr>
      <w:r>
        <w:lastRenderedPageBreak/>
        <w:t>Soit l'adresse 77.45.234.56/24. Donner son masque ainsi que l'adresse réseau.</w:t>
      </w:r>
    </w:p>
    <w:p w14:paraId="1576B6E3" w14:textId="0652E9F3" w:rsidR="0082175B" w:rsidRDefault="0082175B" w:rsidP="0082175B">
      <w:pPr>
        <w:pStyle w:val="Sansinterligne"/>
      </w:pPr>
    </w:p>
    <w:p w14:paraId="35E5CDB2" w14:textId="1D626DCF" w:rsidR="0082175B" w:rsidRDefault="006815EC" w:rsidP="006815EC">
      <w:pPr>
        <w:pStyle w:val="Titre1"/>
      </w:pPr>
      <w:r>
        <w:t>Routage IP</w:t>
      </w:r>
    </w:p>
    <w:p w14:paraId="641B6168" w14:textId="6E987BE4" w:rsidR="006815EC" w:rsidRDefault="006815EC" w:rsidP="00A656CC">
      <w:pPr>
        <w:pStyle w:val="Sansinterligne"/>
        <w:spacing w:after="60"/>
      </w:pPr>
      <w:r>
        <w:t>Lorsqu'une machine A veut communiquer avec une machine B, elle a besoin :</w:t>
      </w:r>
    </w:p>
    <w:p w14:paraId="6AD5DB9A" w14:textId="08C314CE" w:rsidR="006815EC" w:rsidRDefault="006815EC" w:rsidP="00A656CC">
      <w:pPr>
        <w:pStyle w:val="Sansinterligne"/>
        <w:numPr>
          <w:ilvl w:val="0"/>
          <w:numId w:val="13"/>
        </w:numPr>
        <w:spacing w:after="60"/>
      </w:pPr>
      <w:r>
        <w:t>De connaitre l'adresse IP de B ;</w:t>
      </w:r>
    </w:p>
    <w:p w14:paraId="3F01C5C1" w14:textId="7D7ED93C" w:rsidR="006815EC" w:rsidRDefault="006815EC" w:rsidP="00A656CC">
      <w:pPr>
        <w:pStyle w:val="Sansinterligne"/>
        <w:numPr>
          <w:ilvl w:val="0"/>
          <w:numId w:val="13"/>
        </w:numPr>
        <w:spacing w:after="60"/>
      </w:pPr>
      <w:r>
        <w:t>De disposer elle-même d'une adresse IP pour s'identifier et recevoir la réponse ;</w:t>
      </w:r>
    </w:p>
    <w:p w14:paraId="514920DF" w14:textId="5C8028CC" w:rsidR="006815EC" w:rsidRDefault="006815EC" w:rsidP="006815EC">
      <w:pPr>
        <w:pStyle w:val="Sansinterligne"/>
        <w:numPr>
          <w:ilvl w:val="0"/>
          <w:numId w:val="13"/>
        </w:numPr>
      </w:pPr>
      <w:r>
        <w:t>De connaitre l'adresse MAC de la machine auprès de laquelle elle va déposer son message, sachant qu'il ne s'agit pas forcément du destinataire final.</w:t>
      </w:r>
    </w:p>
    <w:p w14:paraId="3BAA0BDA" w14:textId="059579B3" w:rsidR="006815EC" w:rsidRDefault="006815EC" w:rsidP="006815EC">
      <w:pPr>
        <w:pStyle w:val="Sansinterligne"/>
      </w:pPr>
    </w:p>
    <w:p w14:paraId="526A70CA" w14:textId="33171524" w:rsidR="006815EC" w:rsidRDefault="006815EC" w:rsidP="00A656CC">
      <w:pPr>
        <w:pStyle w:val="Sansinterligne"/>
        <w:spacing w:after="120"/>
      </w:pPr>
      <w:r>
        <w:t>Deux cas de figure sont à différencier :</w:t>
      </w:r>
    </w:p>
    <w:p w14:paraId="1792E41E" w14:textId="0DDD6E2B" w:rsidR="006815EC" w:rsidRDefault="006815EC" w:rsidP="00A656CC">
      <w:pPr>
        <w:pStyle w:val="Sansinterligne"/>
        <w:numPr>
          <w:ilvl w:val="0"/>
          <w:numId w:val="14"/>
        </w:numPr>
        <w:spacing w:after="120"/>
      </w:pPr>
      <w:r>
        <w:t>A et B sont situées sur le même réseau local. Dans ce cas, A peut directement déposer son paquet sans sortir du réseau local (en utilisant l'adresse MAC</w:t>
      </w:r>
      <w:r w:rsidR="00A656CC">
        <w:t xml:space="preserve"> de B).</w:t>
      </w:r>
    </w:p>
    <w:p w14:paraId="02D82391" w14:textId="5AB29580" w:rsidR="00A656CC" w:rsidRDefault="00A656CC" w:rsidP="006815EC">
      <w:pPr>
        <w:pStyle w:val="Sansinterligne"/>
        <w:numPr>
          <w:ilvl w:val="0"/>
          <w:numId w:val="14"/>
        </w:numPr>
      </w:pPr>
      <w:r>
        <w:t>A et B sont sur des réseaux IP différents. A ne connait pas l'adresse MAC de B et ne pas l'atteindre directement. Dans ce cas, A aura besoin de connaitre un intermédiaire (par exemple un routeur) présent sur son réseau local. Cet intermédiaire se chargera de faire avancer le paquet de données pour qu'il rejoigne B.</w:t>
      </w:r>
    </w:p>
    <w:p w14:paraId="101E23B9" w14:textId="2D74CC76" w:rsidR="00A656CC" w:rsidRDefault="00A656CC" w:rsidP="00A656CC">
      <w:pPr>
        <w:pStyle w:val="Sansinterligne"/>
        <w:spacing w:before="120" w:after="120"/>
      </w:pPr>
      <w:r>
        <w:rPr>
          <w:noProof/>
        </w:rPr>
        <mc:AlternateContent>
          <mc:Choice Requires="wps">
            <w:drawing>
              <wp:inline distT="0" distB="0" distL="0" distR="0" wp14:anchorId="7515DDDD" wp14:editId="62ED6517">
                <wp:extent cx="6505575" cy="1404620"/>
                <wp:effectExtent l="0" t="0" r="28575" b="26670"/>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404620"/>
                        </a:xfrm>
                        <a:prstGeom prst="rect">
                          <a:avLst/>
                        </a:prstGeom>
                        <a:solidFill>
                          <a:srgbClr val="FFFFFF"/>
                        </a:solidFill>
                        <a:ln w="19050">
                          <a:solidFill>
                            <a:srgbClr val="FF0000"/>
                          </a:solidFill>
                          <a:miter lim="800000"/>
                          <a:headEnd/>
                          <a:tailEnd/>
                        </a:ln>
                      </wps:spPr>
                      <wps:txbx>
                        <w:txbxContent>
                          <w:p w14:paraId="3CE60A6A" w14:textId="51C92A9E" w:rsidR="00A656CC" w:rsidRPr="00A656CC" w:rsidRDefault="00A656CC" w:rsidP="00A656CC">
                            <w:pPr>
                              <w:pStyle w:val="Sansinterligne"/>
                              <w:rPr>
                                <w:color w:val="FF0000"/>
                              </w:rPr>
                            </w:pPr>
                            <w:r>
                              <w:rPr>
                                <w:b/>
                                <w:bCs/>
                              </w:rPr>
                              <w:t>Définition :</w:t>
                            </w:r>
                            <w:r>
                              <w:t xml:space="preserve"> </w:t>
                            </w:r>
                            <w:r>
                              <w:rPr>
                                <w:color w:val="FF0000"/>
                              </w:rPr>
                              <w:t xml:space="preserve">Un </w:t>
                            </w:r>
                            <w:r>
                              <w:rPr>
                                <w:b/>
                                <w:bCs/>
                                <w:color w:val="FF0000"/>
                              </w:rPr>
                              <w:t>routeur</w:t>
                            </w:r>
                            <w:r>
                              <w:rPr>
                                <w:color w:val="FF0000"/>
                              </w:rPr>
                              <w:t xml:space="preserve"> est un équipement qui participe à l'acheminement de données entre des réseaux différents.</w:t>
                            </w:r>
                          </w:p>
                        </w:txbxContent>
                      </wps:txbx>
                      <wps:bodyPr rot="0" vert="horz" wrap="square" lIns="91440" tIns="45720" rIns="91440" bIns="45720" anchor="t" anchorCtr="0">
                        <a:spAutoFit/>
                      </wps:bodyPr>
                    </wps:wsp>
                  </a:graphicData>
                </a:graphic>
              </wp:inline>
            </w:drawing>
          </mc:Choice>
          <mc:Fallback xmlns:w16="http://schemas.microsoft.com/office/word/2018/wordml" xmlns:w16cex="http://schemas.microsoft.com/office/word/2018/wordml/cex">
            <w:pict>
              <v:shape w14:anchorId="7515DDDD" id="Zone de texte 7" o:spid="_x0000_s1031" type="#_x0000_t202" style="width:512.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" strokecolor="red" strokeweight="1.5pt">
                <v:textbox style="mso-fit-shape-to-text:t">
                  <w:txbxContent>
                    <w:p w14:paraId="3CE60A6A" w14:textId="51C92A9E" w:rsidR="00A656CC" w:rsidRPr="00A656CC" w:rsidRDefault="00A656CC" w:rsidP="00A656CC">
                      <w:pPr>
                        <w:pStyle w:val="Sansinterligne"/>
                        <w:rPr>
                          <w:color w:val="FF0000"/>
                        </w:rPr>
                      </w:pPr>
                      <w:r>
                        <w:rPr>
                          <w:b/>
                          <w:bCs/>
                        </w:rPr>
                        <w:t>Définition :</w:t>
                      </w:r>
                      <w:r>
                        <w:t xml:space="preserve"> </w:t>
                      </w:r>
                      <w:r>
                        <w:rPr>
                          <w:color w:val="FF0000"/>
                        </w:rPr>
                        <w:t xml:space="preserve">Un </w:t>
                      </w:r>
                      <w:r>
                        <w:rPr>
                          <w:b/>
                          <w:bCs/>
                          <w:color w:val="FF0000"/>
                        </w:rPr>
                        <w:t>routeur</w:t>
                      </w:r>
                      <w:r>
                        <w:rPr>
                          <w:color w:val="FF0000"/>
                        </w:rPr>
                        <w:t xml:space="preserve"> est un équipement qui participe à l'acheminement de données entre des réseaux différents.</w:t>
                      </w:r>
                    </w:p>
                  </w:txbxContent>
                </v:textbox>
                <w10:anchorlock/>
              </v:shape>
            </w:pict>
          </mc:Fallback>
        </mc:AlternateContent>
      </w:r>
    </w:p>
    <w:p w14:paraId="74D49545" w14:textId="52D6464C" w:rsidR="00A656CC" w:rsidRDefault="00B62FEA" w:rsidP="00B37681">
      <w:pPr>
        <w:pStyle w:val="Titre3"/>
        <w:shd w:val="clear" w:color="auto" w:fill="D9D9D9" w:themeFill="background1" w:themeFillShade="D9"/>
      </w:pPr>
      <w:r>
        <w:t>Exercice 4 (à rendre)</w:t>
      </w:r>
    </w:p>
    <w:p w14:paraId="0153C3BB" w14:textId="6003B14F" w:rsidR="00B62FEA" w:rsidRDefault="00B62FEA" w:rsidP="00B37681">
      <w:pPr>
        <w:pStyle w:val="Sansinterligne"/>
        <w:shd w:val="clear" w:color="auto" w:fill="D9D9D9" w:themeFill="background1" w:themeFillShade="D9"/>
      </w:pPr>
      <w:r>
        <w:t>On considère le schéma suivant :</w:t>
      </w:r>
    </w:p>
    <w:p w14:paraId="538B9E5E" w14:textId="47FEEBCC" w:rsidR="00B62FEA" w:rsidRDefault="00B62FEA" w:rsidP="00B37681">
      <w:pPr>
        <w:shd w:val="clear" w:color="auto" w:fill="D9D9D9" w:themeFill="background1" w:themeFillShade="D9"/>
        <w:spacing w:after="0"/>
        <w:jc w:val="center"/>
      </w:pPr>
      <w:r>
        <w:rPr>
          <w:noProof/>
        </w:rPr>
        <w:drawing>
          <wp:inline distT="0" distB="0" distL="0" distR="0" wp14:anchorId="47778DDA" wp14:editId="0AE561AC">
            <wp:extent cx="6458851" cy="4210638"/>
            <wp:effectExtent l="19050" t="19050" r="18415" b="190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6458851" cy="4210638"/>
                    </a:xfrm>
                    <a:prstGeom prst="rect">
                      <a:avLst/>
                    </a:prstGeom>
                    <a:ln w="3175">
                      <a:solidFill>
                        <a:schemeClr val="tx1"/>
                      </a:solidFill>
                    </a:ln>
                  </pic:spPr>
                </pic:pic>
              </a:graphicData>
            </a:graphic>
          </wp:inline>
        </w:drawing>
      </w:r>
    </w:p>
    <w:p w14:paraId="19A8CB8D" w14:textId="0ECDA990" w:rsidR="00B62FEA" w:rsidRDefault="00B62FEA" w:rsidP="00B37681">
      <w:pPr>
        <w:pStyle w:val="Sansinterligne"/>
        <w:numPr>
          <w:ilvl w:val="0"/>
          <w:numId w:val="16"/>
        </w:numPr>
        <w:shd w:val="clear" w:color="auto" w:fill="D9D9D9" w:themeFill="background1" w:themeFillShade="D9"/>
      </w:pPr>
      <w:r>
        <w:t>Combien de réseaux locaux différents sont représentés ?</w:t>
      </w:r>
    </w:p>
    <w:p w14:paraId="3F30A9B7" w14:textId="1077701D" w:rsidR="00B62FEA" w:rsidRDefault="00B37681" w:rsidP="00B37681">
      <w:pPr>
        <w:pStyle w:val="Sansinterligne"/>
        <w:numPr>
          <w:ilvl w:val="0"/>
          <w:numId w:val="16"/>
        </w:numPr>
        <w:shd w:val="clear" w:color="auto" w:fill="D9D9D9" w:themeFill="background1" w:themeFillShade="D9"/>
      </w:pPr>
      <w:r>
        <w:t>Par quel(s) routeur(s) passera une transmission entre les ordinateurs M3 et M1, puis entre M3 et M7 et enfin entre M7 et M5.</w:t>
      </w:r>
    </w:p>
    <w:p w14:paraId="329FACE6" w14:textId="4D6A2914" w:rsidR="00BB4BF0" w:rsidRPr="00B94AC3" w:rsidRDefault="00BB4BF0" w:rsidP="00B94AC3">
      <w:pPr>
        <w:rPr>
          <w:rFonts w:ascii="Times New Roman" w:hAnsi="Times New Roman"/>
          <w:sz w:val="24"/>
        </w:rPr>
      </w:pPr>
      <w:r>
        <w:rPr>
          <w:noProof/>
        </w:rPr>
        <mc:AlternateContent>
          <mc:Choice Requires="wps">
            <w:drawing>
              <wp:anchor distT="45720" distB="45720" distL="114300" distR="114300" simplePos="0" relativeHeight="251660288" behindDoc="0" locked="0" layoutInCell="1" allowOverlap="1" wp14:anchorId="7E5AAB65" wp14:editId="776E2AE3">
                <wp:simplePos x="0" y="0"/>
                <wp:positionH relativeFrom="column">
                  <wp:posOffset>85725</wp:posOffset>
                </wp:positionH>
                <wp:positionV relativeFrom="page">
                  <wp:posOffset>10277475</wp:posOffset>
                </wp:positionV>
                <wp:extent cx="6543040" cy="1404620"/>
                <wp:effectExtent l="0" t="0" r="10160" b="1778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040" cy="1404620"/>
                        </a:xfrm>
                        <a:prstGeom prst="rect">
                          <a:avLst/>
                        </a:prstGeom>
                        <a:solidFill>
                          <a:srgbClr val="FFFFFF"/>
                        </a:solidFill>
                        <a:ln w="9525">
                          <a:solidFill>
                            <a:schemeClr val="tx1"/>
                          </a:solidFill>
                          <a:prstDash val="solid"/>
                          <a:miter lim="800000"/>
                          <a:headEnd/>
                          <a:tailEnd/>
                        </a:ln>
                      </wps:spPr>
                      <wps:txbx>
                        <w:txbxContent>
                          <w:p w14:paraId="1407F723" w14:textId="77777777" w:rsidR="00BB4BF0" w:rsidRPr="00B5323B" w:rsidRDefault="00BB4BF0"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 : Barbier Arnaud, lycée Ribot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http://schemas.microsoft.com/office/word/2018/wordml" xmlns:w16cex="http://schemas.microsoft.com/office/word/2018/wordml/cex">
            <w:pict>
              <v:shape w14:anchorId="7E5AAB65" id="_x0000_s1032" type="#_x0000_t202" style="position:absolute;margin-left:6.75pt;margin-top:809.25pt;width:515.2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" strokecolor="black [3213]">
                <v:textbox style="mso-fit-shape-to-text:t">
                  <w:txbxContent>
                    <w:p w14:paraId="1407F723" w14:textId="77777777" w:rsidR="00BB4BF0" w:rsidRPr="00B5323B" w:rsidRDefault="00BB4BF0"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 : Barbier Arnaud, lycée Ribot</w:t>
                      </w:r>
                    </w:p>
                  </w:txbxContent>
                </v:textbox>
                <w10:wrap type="square" anchory="page"/>
              </v:shape>
            </w:pict>
          </mc:Fallback>
        </mc:AlternateContent>
      </w:r>
    </w:p>
    <w:sectPr w:rsidR="00BB4BF0" w:rsidRPr="00B94AC3" w:rsidSect="0046778F">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D880BE" w14:textId="77777777" w:rsidR="001D5E88" w:rsidRDefault="001D5E88" w:rsidP="0046778F">
      <w:pPr>
        <w:spacing w:after="0" w:line="240" w:lineRule="auto"/>
      </w:pPr>
      <w:r>
        <w:separator/>
      </w:r>
    </w:p>
  </w:endnote>
  <w:endnote w:type="continuationSeparator" w:id="0">
    <w:p w14:paraId="220A6EC8" w14:textId="77777777" w:rsidR="001D5E88" w:rsidRDefault="001D5E88" w:rsidP="0046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E4EF7" w14:textId="77777777" w:rsidR="00121286" w:rsidRDefault="0012128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0853D" w14:textId="77777777" w:rsidR="00121286" w:rsidRDefault="0012128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F570A" w14:textId="77777777" w:rsidR="00121286" w:rsidRDefault="0012128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5036E9" w14:textId="77777777" w:rsidR="001D5E88" w:rsidRDefault="001D5E88" w:rsidP="0046778F">
      <w:pPr>
        <w:spacing w:after="0" w:line="240" w:lineRule="auto"/>
      </w:pPr>
      <w:r>
        <w:separator/>
      </w:r>
    </w:p>
  </w:footnote>
  <w:footnote w:type="continuationSeparator" w:id="0">
    <w:p w14:paraId="45E59B28" w14:textId="77777777" w:rsidR="001D5E88" w:rsidRDefault="001D5E88" w:rsidP="0046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817B3F" w14:textId="77777777" w:rsidR="00121286" w:rsidRDefault="0012128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BE1BB" w14:textId="77777777" w:rsidR="00121286" w:rsidRDefault="0012128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0EC401" w14:textId="11EA3BC8" w:rsidR="0046778F" w:rsidRDefault="00121286" w:rsidP="0046778F">
    <w:pPr>
      <w:pStyle w:val="Titre"/>
    </w:pPr>
    <w:r>
      <w:t xml:space="preserve"> IV </w:t>
    </w:r>
    <w:bookmarkStart w:id="0" w:name="_GoBack"/>
    <w:bookmarkEnd w:id="0"/>
    <w:r w:rsidR="004A2D35">
      <w:t>Réseau et routage des données</w:t>
    </w:r>
  </w:p>
  <w:p w14:paraId="59821D93" w14:textId="7BDC3D9E" w:rsidR="0046778F" w:rsidRDefault="0072779B" w:rsidP="0046778F">
    <w:pPr>
      <w:pStyle w:val="En-tte"/>
      <w:spacing w:line="360" w:lineRule="auto"/>
    </w:pPr>
    <w:r>
      <w:t>N S I</w:t>
    </w:r>
    <w:r w:rsidR="0046778F">
      <w:ptab w:relativeTo="margin" w:alignment="center" w:leader="none"/>
    </w:r>
    <w:r w:rsidR="0046778F">
      <w:ptab w:relativeTo="margin" w:alignment="right" w:leader="none"/>
    </w:r>
    <w:r w:rsidR="004A2D35">
      <w:t>terminale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86670"/>
    <w:multiLevelType w:val="hybridMultilevel"/>
    <w:tmpl w:val="7DD4B3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941170"/>
    <w:multiLevelType w:val="hybridMultilevel"/>
    <w:tmpl w:val="66EA76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6305B6"/>
    <w:multiLevelType w:val="hybridMultilevel"/>
    <w:tmpl w:val="72F49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152193"/>
    <w:multiLevelType w:val="hybridMultilevel"/>
    <w:tmpl w:val="92A0A9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D06EBF"/>
    <w:multiLevelType w:val="hybridMultilevel"/>
    <w:tmpl w:val="C87843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E54281"/>
    <w:multiLevelType w:val="hybridMultilevel"/>
    <w:tmpl w:val="1E10CCB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B9C12DC"/>
    <w:multiLevelType w:val="hybridMultilevel"/>
    <w:tmpl w:val="7A30185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4D86572"/>
    <w:multiLevelType w:val="hybridMultilevel"/>
    <w:tmpl w:val="4C604D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7467F7C"/>
    <w:multiLevelType w:val="hybridMultilevel"/>
    <w:tmpl w:val="23D40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68203D"/>
    <w:multiLevelType w:val="hybridMultilevel"/>
    <w:tmpl w:val="0978C49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B7754D9"/>
    <w:multiLevelType w:val="hybridMultilevel"/>
    <w:tmpl w:val="7E7C0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A42FEB"/>
    <w:multiLevelType w:val="hybridMultilevel"/>
    <w:tmpl w:val="0EEE097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A843739"/>
    <w:multiLevelType w:val="hybridMultilevel"/>
    <w:tmpl w:val="A1BAE766"/>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F0A5B3F"/>
    <w:multiLevelType w:val="hybridMultilevel"/>
    <w:tmpl w:val="730620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2D96D01"/>
    <w:multiLevelType w:val="hybridMultilevel"/>
    <w:tmpl w:val="02A857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FBD7718"/>
    <w:multiLevelType w:val="hybridMultilevel"/>
    <w:tmpl w:val="26BC6C9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10"/>
  </w:num>
  <w:num w:numId="3">
    <w:abstractNumId w:val="15"/>
  </w:num>
  <w:num w:numId="4">
    <w:abstractNumId w:val="2"/>
  </w:num>
  <w:num w:numId="5">
    <w:abstractNumId w:val="14"/>
  </w:num>
  <w:num w:numId="6">
    <w:abstractNumId w:val="7"/>
  </w:num>
  <w:num w:numId="7">
    <w:abstractNumId w:val="12"/>
  </w:num>
  <w:num w:numId="8">
    <w:abstractNumId w:val="5"/>
  </w:num>
  <w:num w:numId="9">
    <w:abstractNumId w:val="0"/>
  </w:num>
  <w:num w:numId="10">
    <w:abstractNumId w:val="1"/>
  </w:num>
  <w:num w:numId="11">
    <w:abstractNumId w:val="4"/>
  </w:num>
  <w:num w:numId="12">
    <w:abstractNumId w:val="6"/>
  </w:num>
  <w:num w:numId="13">
    <w:abstractNumId w:val="13"/>
  </w:num>
  <w:num w:numId="14">
    <w:abstractNumId w:val="3"/>
  </w:num>
  <w:num w:numId="15">
    <w:abstractNumId w:val="1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425"/>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2A"/>
    <w:rsid w:val="000A568E"/>
    <w:rsid w:val="000D4073"/>
    <w:rsid w:val="00110A0B"/>
    <w:rsid w:val="00121286"/>
    <w:rsid w:val="0017466F"/>
    <w:rsid w:val="001D5E88"/>
    <w:rsid w:val="00203C44"/>
    <w:rsid w:val="00240C4B"/>
    <w:rsid w:val="002733D5"/>
    <w:rsid w:val="002802C3"/>
    <w:rsid w:val="002B3256"/>
    <w:rsid w:val="00304326"/>
    <w:rsid w:val="003232DD"/>
    <w:rsid w:val="003305E4"/>
    <w:rsid w:val="003839B0"/>
    <w:rsid w:val="0041686A"/>
    <w:rsid w:val="00444FCD"/>
    <w:rsid w:val="0046778F"/>
    <w:rsid w:val="00467C8B"/>
    <w:rsid w:val="00470266"/>
    <w:rsid w:val="0047683C"/>
    <w:rsid w:val="004A2D35"/>
    <w:rsid w:val="004B2A87"/>
    <w:rsid w:val="004B72DA"/>
    <w:rsid w:val="004C3932"/>
    <w:rsid w:val="00562618"/>
    <w:rsid w:val="005903B2"/>
    <w:rsid w:val="005E5546"/>
    <w:rsid w:val="0061032A"/>
    <w:rsid w:val="0063218D"/>
    <w:rsid w:val="0065652B"/>
    <w:rsid w:val="006815EC"/>
    <w:rsid w:val="006A1E47"/>
    <w:rsid w:val="006A79D6"/>
    <w:rsid w:val="00701FBB"/>
    <w:rsid w:val="00717A7F"/>
    <w:rsid w:val="0072779B"/>
    <w:rsid w:val="00742479"/>
    <w:rsid w:val="007B68A8"/>
    <w:rsid w:val="007C2066"/>
    <w:rsid w:val="00804A60"/>
    <w:rsid w:val="0082175B"/>
    <w:rsid w:val="00841B84"/>
    <w:rsid w:val="008A33F5"/>
    <w:rsid w:val="008A515B"/>
    <w:rsid w:val="008B1B51"/>
    <w:rsid w:val="008B30A1"/>
    <w:rsid w:val="00907D9D"/>
    <w:rsid w:val="009157C0"/>
    <w:rsid w:val="009201C4"/>
    <w:rsid w:val="00922559"/>
    <w:rsid w:val="00922AE3"/>
    <w:rsid w:val="009945A4"/>
    <w:rsid w:val="009A68AD"/>
    <w:rsid w:val="009C3AEA"/>
    <w:rsid w:val="00A656CC"/>
    <w:rsid w:val="00A81BA2"/>
    <w:rsid w:val="00A90367"/>
    <w:rsid w:val="00AD0B2C"/>
    <w:rsid w:val="00AD7660"/>
    <w:rsid w:val="00AF0374"/>
    <w:rsid w:val="00AF6FA6"/>
    <w:rsid w:val="00B01BE6"/>
    <w:rsid w:val="00B04B6A"/>
    <w:rsid w:val="00B37681"/>
    <w:rsid w:val="00B46A4E"/>
    <w:rsid w:val="00B62FEA"/>
    <w:rsid w:val="00B914A8"/>
    <w:rsid w:val="00B94AC3"/>
    <w:rsid w:val="00BB0054"/>
    <w:rsid w:val="00BB48D5"/>
    <w:rsid w:val="00BB4BF0"/>
    <w:rsid w:val="00C10EC4"/>
    <w:rsid w:val="00C821DF"/>
    <w:rsid w:val="00C932D5"/>
    <w:rsid w:val="00CC4D2A"/>
    <w:rsid w:val="00CD52B5"/>
    <w:rsid w:val="00D002DC"/>
    <w:rsid w:val="00D12403"/>
    <w:rsid w:val="00D91DE2"/>
    <w:rsid w:val="00DF7238"/>
    <w:rsid w:val="00E63EDD"/>
    <w:rsid w:val="00E72E9B"/>
    <w:rsid w:val="00E94B28"/>
    <w:rsid w:val="00EB7A64"/>
    <w:rsid w:val="00F3482F"/>
    <w:rsid w:val="00F932FC"/>
    <w:rsid w:val="00FA2A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66A796"/>
  <w15:chartTrackingRefBased/>
  <w15:docId w15:val="{67517651-6952-4CFA-81D0-EA3BC9804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4073"/>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 w:type="paragraph" w:styleId="Paragraphedeliste">
    <w:name w:val="List Paragraph"/>
    <w:basedOn w:val="Normal"/>
    <w:uiPriority w:val="34"/>
    <w:qFormat/>
    <w:rsid w:val="00B62F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0</TotalTime>
  <Pages>4</Pages>
  <Words>1377</Words>
  <Characters>7575</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jerome.wozniak</cp:lastModifiedBy>
  <cp:revision>4</cp:revision>
  <dcterms:created xsi:type="dcterms:W3CDTF">2021-04-27T13:16:00Z</dcterms:created>
  <dcterms:modified xsi:type="dcterms:W3CDTF">2022-01-20T09:34:00Z</dcterms:modified>
</cp:coreProperties>
</file>