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462" w:rsidRDefault="00A22FEA" w:rsidP="00A22FEA">
      <w:pPr>
        <w:pStyle w:val="Title"/>
        <w:jc w:val="center"/>
      </w:pPr>
      <w:r>
        <w:t>Custom Physics Engine</w:t>
      </w:r>
    </w:p>
    <w:p w:rsidR="00345EED" w:rsidRPr="00345EED" w:rsidRDefault="00345EED" w:rsidP="00345EED">
      <w:pPr>
        <w:pStyle w:val="Subtitle"/>
        <w:jc w:val="center"/>
      </w:pPr>
      <w:r>
        <w:t>Authored by Ethan Moffatt</w:t>
      </w:r>
    </w:p>
    <w:p w:rsidR="00A22FEA" w:rsidRDefault="00A22FEA" w:rsidP="00A22FEA">
      <w:pPr>
        <w:pStyle w:val="Heading1"/>
      </w:pPr>
      <w:r>
        <w:t>Features</w:t>
      </w:r>
    </w:p>
    <w:p w:rsidR="00545B49" w:rsidRDefault="00545B49" w:rsidP="00545B49">
      <w:pPr>
        <w:pStyle w:val="ListParagraph"/>
        <w:numPr>
          <w:ilvl w:val="0"/>
          <w:numId w:val="3"/>
        </w:numPr>
      </w:pPr>
      <w:r>
        <w:t xml:space="preserve">3d </w:t>
      </w:r>
      <w:r w:rsidRPr="00364D9E">
        <w:t>collision</w:t>
      </w:r>
      <w:r w:rsidRPr="00545B49">
        <w:rPr>
          <w:b/>
        </w:rPr>
        <w:t xml:space="preserve"> </w:t>
      </w:r>
      <w:r w:rsidRPr="0059296F">
        <w:t>detection</w:t>
      </w:r>
      <w:r>
        <w:t>, both h</w:t>
      </w:r>
      <w:r w:rsidR="00345EED">
        <w:t xml:space="preserve">omogeneous </w:t>
      </w:r>
      <w:r w:rsidR="00345EED">
        <w:t>and heterogeneous</w:t>
      </w:r>
      <w:r w:rsidR="00364D9E" w:rsidRPr="0059296F">
        <w:t>,</w:t>
      </w:r>
      <w:r>
        <w:t xml:space="preserve"> </w:t>
      </w:r>
      <w:r w:rsidRPr="0059296F">
        <w:t>b</w:t>
      </w:r>
      <w:r>
        <w:t>etween the following primitives</w:t>
      </w:r>
      <w:r>
        <w:t>:</w:t>
      </w:r>
    </w:p>
    <w:p w:rsidR="00345EED" w:rsidRDefault="00345EED" w:rsidP="00545B49">
      <w:pPr>
        <w:pStyle w:val="ListParagraph"/>
        <w:numPr>
          <w:ilvl w:val="1"/>
          <w:numId w:val="4"/>
        </w:numPr>
      </w:pPr>
      <w:r>
        <w:t>Sphere</w:t>
      </w:r>
    </w:p>
    <w:p w:rsidR="00345EED" w:rsidRDefault="00345EED" w:rsidP="00545B49">
      <w:pPr>
        <w:pStyle w:val="ListParagraph"/>
        <w:numPr>
          <w:ilvl w:val="1"/>
          <w:numId w:val="4"/>
        </w:numPr>
      </w:pPr>
      <w:r>
        <w:t>Axis-Aligned Bounding Box</w:t>
      </w:r>
    </w:p>
    <w:p w:rsidR="00545B49" w:rsidRDefault="00345EED" w:rsidP="00545B49">
      <w:pPr>
        <w:pStyle w:val="ListParagraph"/>
        <w:numPr>
          <w:ilvl w:val="1"/>
          <w:numId w:val="4"/>
        </w:numPr>
      </w:pPr>
      <w:r>
        <w:t>Plane</w:t>
      </w:r>
    </w:p>
    <w:p w:rsidR="00345EED" w:rsidRDefault="00545B49" w:rsidP="00A22FEA">
      <w:pPr>
        <w:pStyle w:val="ListParagraph"/>
        <w:numPr>
          <w:ilvl w:val="0"/>
          <w:numId w:val="3"/>
        </w:numPr>
      </w:pPr>
      <w:r>
        <w:t xml:space="preserve">Collision </w:t>
      </w:r>
      <w:r w:rsidRPr="0059296F">
        <w:t>resolution</w:t>
      </w:r>
      <w:r>
        <w:t xml:space="preserve"> using</w:t>
      </w:r>
      <w:r w:rsidR="00EA36CA">
        <w:t xml:space="preserve"> both static and dynamic</w:t>
      </w:r>
      <w:r>
        <w:t xml:space="preserve"> r</w:t>
      </w:r>
      <w:r w:rsidRPr="0059296F">
        <w:t>igid-b</w:t>
      </w:r>
      <w:r w:rsidR="00EA36CA">
        <w:t>odies.</w:t>
      </w:r>
    </w:p>
    <w:p w:rsidR="0059296F" w:rsidRPr="0059296F" w:rsidRDefault="00A22FEA" w:rsidP="00545B49">
      <w:pPr>
        <w:pStyle w:val="Heading1"/>
      </w:pPr>
      <w:r>
        <w:t>Future Improvements</w:t>
      </w:r>
    </w:p>
    <w:p w:rsidR="00A22FEA" w:rsidRDefault="0082761B" w:rsidP="0082761B">
      <w:pPr>
        <w:pStyle w:val="ListParagraph"/>
        <w:numPr>
          <w:ilvl w:val="0"/>
          <w:numId w:val="2"/>
        </w:numPr>
      </w:pPr>
      <w:r>
        <w:t>Expanded collision-shape support, including:</w:t>
      </w:r>
    </w:p>
    <w:p w:rsidR="0082761B" w:rsidRDefault="0082761B" w:rsidP="00545B49">
      <w:pPr>
        <w:pStyle w:val="ListParagraph"/>
        <w:numPr>
          <w:ilvl w:val="1"/>
          <w:numId w:val="5"/>
        </w:numPr>
      </w:pPr>
      <w:r>
        <w:t>Oriented Bounding Box</w:t>
      </w:r>
    </w:p>
    <w:p w:rsidR="0082761B" w:rsidRDefault="0082761B" w:rsidP="00545B49">
      <w:pPr>
        <w:pStyle w:val="ListParagraph"/>
        <w:numPr>
          <w:ilvl w:val="1"/>
          <w:numId w:val="5"/>
        </w:numPr>
      </w:pPr>
      <w:r>
        <w:t>Ray</w:t>
      </w:r>
      <w:r w:rsidR="003F610E">
        <w:t xml:space="preserve"> </w:t>
      </w:r>
      <w:r>
        <w:t>casting</w:t>
      </w:r>
    </w:p>
    <w:p w:rsidR="0082761B" w:rsidRDefault="0082761B" w:rsidP="00545B49">
      <w:pPr>
        <w:pStyle w:val="ListParagraph"/>
        <w:numPr>
          <w:ilvl w:val="1"/>
          <w:numId w:val="5"/>
        </w:numPr>
      </w:pPr>
      <w:r>
        <w:t>Capsule</w:t>
      </w:r>
    </w:p>
    <w:p w:rsidR="0082761B" w:rsidRDefault="0082761B" w:rsidP="00545B49">
      <w:pPr>
        <w:pStyle w:val="ListParagraph"/>
        <w:numPr>
          <w:ilvl w:val="1"/>
          <w:numId w:val="5"/>
        </w:numPr>
      </w:pPr>
      <w:r>
        <w:t>Convex Mesh</w:t>
      </w:r>
    </w:p>
    <w:p w:rsidR="0082761B" w:rsidRDefault="0082761B" w:rsidP="00545B49">
      <w:pPr>
        <w:pStyle w:val="ListParagraph"/>
        <w:numPr>
          <w:ilvl w:val="1"/>
          <w:numId w:val="5"/>
        </w:numPr>
      </w:pPr>
      <w:r>
        <w:t>Concave Mesh</w:t>
      </w:r>
    </w:p>
    <w:p w:rsidR="0059296F" w:rsidRDefault="0059296F" w:rsidP="0059296F">
      <w:pPr>
        <w:pStyle w:val="ListParagraph"/>
        <w:numPr>
          <w:ilvl w:val="0"/>
          <w:numId w:val="2"/>
        </w:numPr>
      </w:pPr>
      <w:r>
        <w:t>Kinematic rigid-body support</w:t>
      </w:r>
      <w:r w:rsidR="00983698">
        <w:t>.</w:t>
      </w:r>
    </w:p>
    <w:p w:rsidR="0059296F" w:rsidRDefault="0059296F" w:rsidP="0059296F">
      <w:pPr>
        <w:pStyle w:val="ListParagraph"/>
        <w:numPr>
          <w:ilvl w:val="0"/>
          <w:numId w:val="2"/>
        </w:numPr>
      </w:pPr>
      <w:r>
        <w:t>Swept collision detection support</w:t>
      </w:r>
      <w:r w:rsidR="00983698">
        <w:t>.</w:t>
      </w:r>
    </w:p>
    <w:p w:rsidR="0082761B" w:rsidRDefault="00545B49" w:rsidP="00A22FEA">
      <w:pPr>
        <w:pStyle w:val="ListParagraph"/>
        <w:numPr>
          <w:ilvl w:val="0"/>
          <w:numId w:val="2"/>
        </w:numPr>
      </w:pPr>
      <w:r>
        <w:t>Spring and Joint</w:t>
      </w:r>
      <w:r w:rsidR="0059296F">
        <w:t xml:space="preserve"> simulation</w:t>
      </w:r>
      <w:r w:rsidR="00983698">
        <w:t>.</w:t>
      </w:r>
    </w:p>
    <w:p w:rsidR="00A22FEA" w:rsidRDefault="00A22FEA" w:rsidP="00A22FEA">
      <w:pPr>
        <w:pStyle w:val="Heading1"/>
      </w:pPr>
      <w:r>
        <w:t>Third-Party Libraries</w:t>
      </w:r>
    </w:p>
    <w:p w:rsidR="00A22FEA" w:rsidRDefault="00545B49" w:rsidP="00545B49">
      <w:pPr>
        <w:pStyle w:val="ListParagraph"/>
        <w:numPr>
          <w:ilvl w:val="0"/>
          <w:numId w:val="6"/>
        </w:numPr>
      </w:pPr>
      <w:r w:rsidRPr="00442F0C">
        <w:rPr>
          <w:i/>
        </w:rPr>
        <w:t>OpenGL Mathematics (GLM)</w:t>
      </w:r>
      <w:r w:rsidR="00546D8B" w:rsidRPr="00442F0C">
        <w:rPr>
          <w:i/>
        </w:rPr>
        <w:t xml:space="preserve"> C++ SDK</w:t>
      </w:r>
      <w:r w:rsidR="00546D8B">
        <w:t xml:space="preserve">. </w:t>
      </w:r>
      <w:r w:rsidR="00442F0C">
        <w:t>L</w:t>
      </w:r>
      <w:r>
        <w:t xml:space="preserve">icensed under the </w:t>
      </w:r>
      <w:r w:rsidRPr="00AD7587">
        <w:rPr>
          <w:b/>
          <w:i/>
        </w:rPr>
        <w:t>Happy Bunny License</w:t>
      </w:r>
      <w:r w:rsidRPr="00545B49">
        <w:t xml:space="preserve"> (Modified MIT</w:t>
      </w:r>
      <w:r>
        <w:t xml:space="preserve"> License</w:t>
      </w:r>
      <w:r w:rsidRPr="00545B49">
        <w:t>)</w:t>
      </w:r>
      <w:r w:rsidR="009807D0">
        <w:t>.</w:t>
      </w:r>
    </w:p>
    <w:p w:rsidR="00210E82" w:rsidRDefault="00210E82" w:rsidP="00210E82">
      <w:pPr>
        <w:pStyle w:val="ListParagraph"/>
      </w:pPr>
      <w:hyperlink r:id="rId5" w:history="1">
        <w:r w:rsidRPr="00226B50">
          <w:rPr>
            <w:rStyle w:val="Hyperlink"/>
          </w:rPr>
          <w:t>https://github.com/g-truc/glm</w:t>
        </w:r>
      </w:hyperlink>
    </w:p>
    <w:p w:rsidR="00442F0C" w:rsidRDefault="00442F0C" w:rsidP="00210E82">
      <w:pPr>
        <w:pStyle w:val="ListParagraph"/>
      </w:pPr>
    </w:p>
    <w:p w:rsidR="00210E82" w:rsidRPr="00442F0C" w:rsidRDefault="00442F0C" w:rsidP="00210E82">
      <w:pPr>
        <w:pStyle w:val="ListParagraph"/>
        <w:rPr>
          <w:b/>
        </w:rPr>
      </w:pPr>
      <w:r w:rsidRPr="00442F0C">
        <w:rPr>
          <w:b/>
        </w:rPr>
        <w:t>F</w:t>
      </w:r>
      <w:r w:rsidR="00210E82" w:rsidRPr="00442F0C">
        <w:rPr>
          <w:b/>
        </w:rPr>
        <w:t xml:space="preserve">or </w:t>
      </w:r>
      <w:r w:rsidRPr="00442F0C">
        <w:rPr>
          <w:b/>
        </w:rPr>
        <w:t>demonstration</w:t>
      </w:r>
      <w:r w:rsidR="00210E82" w:rsidRPr="00442F0C">
        <w:rPr>
          <w:b/>
        </w:rPr>
        <w:t xml:space="preserve"> purposes</w:t>
      </w:r>
      <w:r w:rsidRPr="00442F0C">
        <w:rPr>
          <w:b/>
        </w:rPr>
        <w:t>:</w:t>
      </w:r>
    </w:p>
    <w:p w:rsidR="00442F0C" w:rsidRPr="00442F0C" w:rsidRDefault="00442F0C" w:rsidP="00442F0C">
      <w:pPr>
        <w:pStyle w:val="ListParagraph"/>
        <w:numPr>
          <w:ilvl w:val="0"/>
          <w:numId w:val="6"/>
        </w:numPr>
        <w:rPr>
          <w:i/>
        </w:rPr>
      </w:pPr>
      <w:r w:rsidRPr="00442F0C">
        <w:rPr>
          <w:i/>
        </w:rPr>
        <w:t>aieBootstrap</w:t>
      </w:r>
      <w:r w:rsidRPr="00442F0C">
        <w:t>.</w:t>
      </w:r>
      <w:r>
        <w:t xml:space="preserve"> C++ OpenGL wrapper. </w:t>
      </w:r>
      <w:r>
        <w:t>Licensed</w:t>
      </w:r>
      <w:r>
        <w:t xml:space="preserve"> under the </w:t>
      </w:r>
      <w:r w:rsidRPr="00442F0C">
        <w:rPr>
          <w:b/>
          <w:i/>
        </w:rPr>
        <w:t>MIT License</w:t>
      </w:r>
      <w:r>
        <w:t>.</w:t>
      </w:r>
    </w:p>
    <w:p w:rsidR="00210E82" w:rsidRPr="00A22FEA" w:rsidRDefault="00442F0C" w:rsidP="00866F78">
      <w:pPr>
        <w:pStyle w:val="ListParagraph"/>
      </w:pPr>
      <w:hyperlink r:id="rId6" w:history="1">
        <w:r w:rsidRPr="00226B50">
          <w:rPr>
            <w:rStyle w:val="Hyperlink"/>
          </w:rPr>
          <w:t>https://github.com/AcademyOfInteractiveEntertainment/aieBootstrap</w:t>
        </w:r>
      </w:hyperlink>
    </w:p>
    <w:p w:rsidR="00DF55A5" w:rsidRDefault="00A22FEA" w:rsidP="00DF55A5">
      <w:pPr>
        <w:pStyle w:val="Heading1"/>
      </w:pPr>
      <w:r>
        <w:t>Research References</w:t>
      </w:r>
    </w:p>
    <w:p w:rsidR="00A7182F" w:rsidRDefault="00A7182F" w:rsidP="00A7182F">
      <w:pPr>
        <w:pStyle w:val="ListParagraph"/>
        <w:numPr>
          <w:ilvl w:val="0"/>
          <w:numId w:val="6"/>
        </w:numPr>
      </w:pPr>
      <w:r>
        <w:t>Rigid-body dynamics resolution algorithm.</w:t>
      </w:r>
    </w:p>
    <w:p w:rsidR="00A7182F" w:rsidRDefault="00A7182F" w:rsidP="00A7182F">
      <w:pPr>
        <w:pStyle w:val="ListParagraph"/>
      </w:pPr>
      <w:r>
        <w:t xml:space="preserve"> </w:t>
      </w:r>
      <w:hyperlink r:id="rId7" w:history="1">
        <w:r w:rsidRPr="00226B50">
          <w:rPr>
            <w:rStyle w:val="Hyperlink"/>
          </w:rPr>
          <w:t>http://chrishecker.com/Rigid_body_dynamics</w:t>
        </w:r>
      </w:hyperlink>
    </w:p>
    <w:p w:rsidR="00A7182F" w:rsidRDefault="00A7182F" w:rsidP="00512480">
      <w:pPr>
        <w:pStyle w:val="ListParagraph"/>
      </w:pPr>
      <w:r w:rsidRPr="00DF55A5">
        <w:t>Subsection: Physics, Part 4: The Third Dimension. Page: 9/10.</w:t>
      </w:r>
    </w:p>
    <w:p w:rsidR="00DF55A5" w:rsidRPr="00A7182F" w:rsidRDefault="00DF55A5" w:rsidP="00A7182F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22FEA" w:rsidRDefault="00FA5920" w:rsidP="00A22FEA">
      <w:pPr>
        <w:pStyle w:val="Heading1"/>
      </w:pPr>
      <w:r>
        <w:lastRenderedPageBreak/>
        <w:t>Class Diagram</w:t>
      </w:r>
    </w:p>
    <w:p w:rsidR="00A7182F" w:rsidRPr="00A7182F" w:rsidRDefault="00FA5920" w:rsidP="00A7182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D315BF6" wp14:editId="59A1BF50">
            <wp:simplePos x="0" y="0"/>
            <wp:positionH relativeFrom="margin">
              <wp:posOffset>189865</wp:posOffset>
            </wp:positionH>
            <wp:positionV relativeFrom="page">
              <wp:posOffset>1399235</wp:posOffset>
            </wp:positionV>
            <wp:extent cx="5760720" cy="8220075"/>
            <wp:effectExtent l="0" t="0" r="0" b="9525"/>
            <wp:wrapNone/>
            <wp:docPr id="1" name="Picture 1" descr="C:\Users\s171380\Downloads\Custom Physics Engine - Class Diagram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171380\Downloads\Custom Physics Engine - Class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182F" w:rsidRPr="00A71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F5701"/>
    <w:multiLevelType w:val="hybridMultilevel"/>
    <w:tmpl w:val="17ACA8B2"/>
    <w:lvl w:ilvl="0" w:tplc="863AF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65921"/>
    <w:multiLevelType w:val="hybridMultilevel"/>
    <w:tmpl w:val="0B9E1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C0E34"/>
    <w:multiLevelType w:val="hybridMultilevel"/>
    <w:tmpl w:val="35AC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06D83"/>
    <w:multiLevelType w:val="hybridMultilevel"/>
    <w:tmpl w:val="372A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D663B"/>
    <w:multiLevelType w:val="hybridMultilevel"/>
    <w:tmpl w:val="47724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27258"/>
    <w:multiLevelType w:val="hybridMultilevel"/>
    <w:tmpl w:val="F438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471"/>
    <w:rsid w:val="00045E88"/>
    <w:rsid w:val="001441F5"/>
    <w:rsid w:val="001C7532"/>
    <w:rsid w:val="00210E82"/>
    <w:rsid w:val="00345EED"/>
    <w:rsid w:val="00364D9E"/>
    <w:rsid w:val="003722B2"/>
    <w:rsid w:val="003F610E"/>
    <w:rsid w:val="00442F0C"/>
    <w:rsid w:val="00512480"/>
    <w:rsid w:val="00545B49"/>
    <w:rsid w:val="00546D8B"/>
    <w:rsid w:val="00580A96"/>
    <w:rsid w:val="0059296F"/>
    <w:rsid w:val="00686434"/>
    <w:rsid w:val="006F7BE3"/>
    <w:rsid w:val="0082761B"/>
    <w:rsid w:val="00865C04"/>
    <w:rsid w:val="00866F78"/>
    <w:rsid w:val="009807D0"/>
    <w:rsid w:val="00983698"/>
    <w:rsid w:val="00A22FEA"/>
    <w:rsid w:val="00A7182F"/>
    <w:rsid w:val="00AD7587"/>
    <w:rsid w:val="00C75F1E"/>
    <w:rsid w:val="00DD5B35"/>
    <w:rsid w:val="00DF55A5"/>
    <w:rsid w:val="00E00471"/>
    <w:rsid w:val="00EA36CA"/>
    <w:rsid w:val="00EB7E3B"/>
    <w:rsid w:val="00ED36F2"/>
    <w:rsid w:val="00FA5920"/>
    <w:rsid w:val="00FF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317A"/>
  <w15:chartTrackingRefBased/>
  <w15:docId w15:val="{5C6294B5-66F1-4C39-BCDA-F022C3F3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F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2F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2F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22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E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5EE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64D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E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3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aw.io/#HDarker1300%2FPhysics_2017%2Fmaster%2FCustom%20Physics%20Engine%20-%20Class%20Diagram.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hrishecker.com/Rigid_body_dynam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cademyOfInteractiveEntertainment/aieBootstra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-truc/gl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Moffatt</dc:creator>
  <cp:keywords/>
  <dc:description/>
  <cp:lastModifiedBy>Ethan Moffatt</cp:lastModifiedBy>
  <cp:revision>27</cp:revision>
  <dcterms:created xsi:type="dcterms:W3CDTF">2017-06-21T23:34:00Z</dcterms:created>
  <dcterms:modified xsi:type="dcterms:W3CDTF">2017-06-22T03:13:00Z</dcterms:modified>
</cp:coreProperties>
</file>