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E6B3" w14:textId="77777777" w:rsidR="00FC6ED9" w:rsidRPr="001B2D8D" w:rsidRDefault="00000000" w:rsidP="001B2D8D">
      <w:pPr>
        <w:pStyle w:val="Ttulo1"/>
        <w:jc w:val="both"/>
        <w:rPr>
          <w:lang w:val="es-CO"/>
        </w:rPr>
      </w:pPr>
      <w:r w:rsidRPr="001B2D8D">
        <w:rPr>
          <w:lang w:val="es-CO"/>
        </w:rPr>
        <w:t>ESPECIFICACIÓN DE REQUISITOS DE SOFTWARE (ERS)</w:t>
      </w:r>
    </w:p>
    <w:p w14:paraId="640C450E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Sistema de Comercio Electrónico – Don Palito Junior</w:t>
      </w:r>
    </w:p>
    <w:p w14:paraId="45C216BB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Versión 2026</w:t>
      </w:r>
    </w:p>
    <w:p w14:paraId="41EEEC4F" w14:textId="77777777" w:rsidR="00FC6ED9" w:rsidRPr="001B2D8D" w:rsidRDefault="00FC6ED9" w:rsidP="001B2D8D">
      <w:pPr>
        <w:jc w:val="both"/>
        <w:rPr>
          <w:lang w:val="es-CO"/>
        </w:rPr>
      </w:pPr>
    </w:p>
    <w:p w14:paraId="05EC6D84" w14:textId="77777777" w:rsidR="00FC6ED9" w:rsidRPr="001B2D8D" w:rsidRDefault="00000000" w:rsidP="001B2D8D">
      <w:pPr>
        <w:pStyle w:val="Ttulo2"/>
        <w:jc w:val="both"/>
        <w:rPr>
          <w:lang w:val="es-CO"/>
        </w:rPr>
      </w:pPr>
      <w:r w:rsidRPr="001B2D8D">
        <w:rPr>
          <w:lang w:val="es-CO"/>
        </w:rPr>
        <w:t>5. Arquitectura del Sistema</w:t>
      </w:r>
    </w:p>
    <w:p w14:paraId="5A321A1F" w14:textId="77777777" w:rsidR="00FC6ED9" w:rsidRPr="001B2D8D" w:rsidRDefault="00000000" w:rsidP="001B2D8D">
      <w:pPr>
        <w:pStyle w:val="Ttulo3"/>
        <w:jc w:val="both"/>
        <w:rPr>
          <w:lang w:val="es-CO"/>
        </w:rPr>
      </w:pPr>
      <w:r w:rsidRPr="001B2D8D">
        <w:rPr>
          <w:lang w:val="es-CO"/>
        </w:rPr>
        <w:t>5.1 Arquitectura General</w:t>
      </w:r>
    </w:p>
    <w:p w14:paraId="4F2107CE" w14:textId="79761F1D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 xml:space="preserve">El sistema adopta una arquitectura cliente-servidor basada en una API REST. El </w:t>
      </w:r>
      <w:proofErr w:type="spellStart"/>
      <w:r w:rsidRPr="001B2D8D">
        <w:rPr>
          <w:lang w:val="es-CO"/>
        </w:rPr>
        <w:t>backend</w:t>
      </w:r>
      <w:proofErr w:type="spellEnd"/>
      <w:r w:rsidRPr="001B2D8D">
        <w:rPr>
          <w:lang w:val="es-CO"/>
        </w:rPr>
        <w:t xml:space="preserve"> está desarrollado en Node.js y utiliza MongoDB como sistema de base de datos NoSQL. Las aplicaciones cliente (Web y Mobile)</w:t>
      </w:r>
      <w:r w:rsidR="001B2D8D" w:rsidRPr="001B2D8D">
        <w:rPr>
          <w:lang w:val="es-CO"/>
        </w:rPr>
        <w:t xml:space="preserve">, </w:t>
      </w:r>
      <w:r w:rsidR="001B2D8D">
        <w:rPr>
          <w:lang w:val="es-CO"/>
        </w:rPr>
        <w:t>así como el panel de administración</w:t>
      </w:r>
      <w:r w:rsidRPr="001B2D8D">
        <w:rPr>
          <w:lang w:val="es-CO"/>
        </w:rPr>
        <w:t xml:space="preserve"> consumen la misma API, garantizando coherencia funcional.</w:t>
      </w:r>
    </w:p>
    <w:p w14:paraId="41353CEF" w14:textId="77777777" w:rsidR="00FC6ED9" w:rsidRPr="001B2D8D" w:rsidRDefault="00000000" w:rsidP="001B2D8D">
      <w:pPr>
        <w:pStyle w:val="Ttulo3"/>
        <w:jc w:val="both"/>
        <w:rPr>
          <w:lang w:val="es-CO"/>
        </w:rPr>
      </w:pPr>
      <w:r w:rsidRPr="001B2D8D">
        <w:rPr>
          <w:lang w:val="es-CO"/>
        </w:rPr>
        <w:t>5.2 Componentes del Sistema</w:t>
      </w:r>
    </w:p>
    <w:p w14:paraId="326F6129" w14:textId="77777777" w:rsidR="00FC6ED9" w:rsidRPr="001B2D8D" w:rsidRDefault="00000000" w:rsidP="001B2D8D">
      <w:pPr>
        <w:jc w:val="both"/>
        <w:rPr>
          <w:lang w:val="es-CO"/>
        </w:rPr>
      </w:pPr>
      <w:proofErr w:type="spellStart"/>
      <w:r w:rsidRPr="001B2D8D">
        <w:rPr>
          <w:lang w:val="es-CO"/>
        </w:rPr>
        <w:t>Backend</w:t>
      </w:r>
      <w:proofErr w:type="spellEnd"/>
      <w:r w:rsidRPr="001B2D8D">
        <w:rPr>
          <w:lang w:val="es-CO"/>
        </w:rPr>
        <w:t>: Implementado en Node.js, gestiona la lógica de negocio, autenticación, control de roles, procesamiento de pedidos, gestión de inventario y generación de reportes.</w:t>
      </w:r>
    </w:p>
    <w:p w14:paraId="75EF2E8B" w14:textId="672EC512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Base de Datos: MongoDB almacena información de usuarios, productos, pedidos, facturas, promociones, categorías y registros de auditoría</w:t>
      </w:r>
      <w:r w:rsidR="001B2D8D">
        <w:rPr>
          <w:lang w:val="es-CO"/>
        </w:rPr>
        <w:t>, entre otros</w:t>
      </w:r>
      <w:r w:rsidRPr="001B2D8D">
        <w:rPr>
          <w:lang w:val="es-CO"/>
        </w:rPr>
        <w:t>.</w:t>
      </w:r>
    </w:p>
    <w:p w14:paraId="73D983BA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Aplicación Web: Interfaz accesible desde navegadores modernos para clientes y administradores.</w:t>
      </w:r>
    </w:p>
    <w:p w14:paraId="7A9F72E0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 xml:space="preserve">Aplicación Mobile: Desarrollada en </w:t>
      </w:r>
      <w:proofErr w:type="spellStart"/>
      <w:r w:rsidRPr="001B2D8D">
        <w:rPr>
          <w:lang w:val="es-CO"/>
        </w:rPr>
        <w:t>React</w:t>
      </w:r>
      <w:proofErr w:type="spellEnd"/>
      <w:r w:rsidRPr="001B2D8D">
        <w:rPr>
          <w:lang w:val="es-CO"/>
        </w:rPr>
        <w:t xml:space="preserve"> Native, ofrece las mismas funcionalidades que la versión web orientada a clientes.</w:t>
      </w:r>
    </w:p>
    <w:p w14:paraId="5206E267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Panel Administrativo: Interfaz especializada para la gestión interna del negocio.</w:t>
      </w:r>
    </w:p>
    <w:p w14:paraId="6D2859F7" w14:textId="77777777" w:rsidR="00FC6ED9" w:rsidRPr="001B2D8D" w:rsidRDefault="00000000" w:rsidP="001B2D8D">
      <w:pPr>
        <w:pStyle w:val="Ttulo3"/>
        <w:jc w:val="both"/>
        <w:rPr>
          <w:lang w:val="es-CO"/>
        </w:rPr>
      </w:pPr>
      <w:r w:rsidRPr="001B2D8D">
        <w:rPr>
          <w:lang w:val="es-CO"/>
        </w:rPr>
        <w:t>5.3 Seguridad Arquitectónica</w:t>
      </w:r>
    </w:p>
    <w:p w14:paraId="40103CAF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 xml:space="preserve">El sistema implementa autenticación basada en credenciales, control de sesiones y validación de roles. Se aplican mecanismos de protección de rutas y validaciones en el </w:t>
      </w:r>
      <w:proofErr w:type="spellStart"/>
      <w:r w:rsidRPr="001B2D8D">
        <w:rPr>
          <w:lang w:val="es-CO"/>
        </w:rPr>
        <w:t>backend</w:t>
      </w:r>
      <w:proofErr w:type="spellEnd"/>
      <w:r w:rsidRPr="001B2D8D">
        <w:rPr>
          <w:lang w:val="es-CO"/>
        </w:rPr>
        <w:t xml:space="preserve"> para prevenir accesos no autorizados.</w:t>
      </w:r>
    </w:p>
    <w:p w14:paraId="49F4EB67" w14:textId="77777777" w:rsidR="00FC6ED9" w:rsidRPr="001B2D8D" w:rsidRDefault="00000000" w:rsidP="001B2D8D">
      <w:pPr>
        <w:pStyle w:val="Ttulo2"/>
        <w:jc w:val="both"/>
        <w:rPr>
          <w:lang w:val="es-CO"/>
        </w:rPr>
      </w:pPr>
      <w:r w:rsidRPr="001B2D8D">
        <w:rPr>
          <w:lang w:val="es-CO"/>
        </w:rPr>
        <w:t>6. Reglas de Negocio</w:t>
      </w:r>
    </w:p>
    <w:p w14:paraId="53F7A27D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RN-01: Un usuario debe estar autenticado para realizar compras.</w:t>
      </w:r>
    </w:p>
    <w:p w14:paraId="5E21679B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RN-02: Solo los administradores pueden modificar inventario y promociones.</w:t>
      </w:r>
    </w:p>
    <w:p w14:paraId="4290891D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RN-03: Un pedido solo puede cambiar a estado 'Pagado' tras validación manual del administrador.</w:t>
      </w:r>
    </w:p>
    <w:p w14:paraId="3DE8F547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RN-04: Un producto no puede venderse si su inventario es igual a cero.</w:t>
      </w:r>
    </w:p>
    <w:p w14:paraId="2D16732B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RN-05: Un cliente solo puede calificar productos que haya comprado.</w:t>
      </w:r>
    </w:p>
    <w:p w14:paraId="514D124F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lastRenderedPageBreak/>
        <w:t>RN-06: Las promociones deben tener fecha de vigencia definida.</w:t>
      </w:r>
    </w:p>
    <w:p w14:paraId="14C44ACD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RN-07: Las facturas solo se generan cuando el pago es confirmado.</w:t>
      </w:r>
    </w:p>
    <w:p w14:paraId="497655BE" w14:textId="77777777" w:rsidR="00FC6ED9" w:rsidRPr="001B2D8D" w:rsidRDefault="00000000" w:rsidP="001B2D8D">
      <w:pPr>
        <w:pStyle w:val="Ttulo2"/>
        <w:jc w:val="both"/>
        <w:rPr>
          <w:lang w:val="es-CO"/>
        </w:rPr>
      </w:pPr>
      <w:r w:rsidRPr="001B2D8D">
        <w:rPr>
          <w:lang w:val="es-CO"/>
        </w:rPr>
        <w:t>7. Modelo de Datos - Descripción Conceptual</w:t>
      </w:r>
    </w:p>
    <w:p w14:paraId="5BC4277F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El modelo de datos está basado en una estructura NoSQL utilizando MongoDB. Las principales entidades del sistema incluyen:</w:t>
      </w:r>
    </w:p>
    <w:p w14:paraId="0F2C2C4D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Usuario (Cliente / Administrador).</w:t>
      </w:r>
    </w:p>
    <w:p w14:paraId="2CAC2E6F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Producto.</w:t>
      </w:r>
    </w:p>
    <w:p w14:paraId="647E3575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Categoría.</w:t>
      </w:r>
    </w:p>
    <w:p w14:paraId="58D5C13D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Promoción.</w:t>
      </w:r>
    </w:p>
    <w:p w14:paraId="1B63250B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Pedido.</w:t>
      </w:r>
    </w:p>
    <w:p w14:paraId="4590CF58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Factura.</w:t>
      </w:r>
    </w:p>
    <w:p w14:paraId="5F6F2D39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Reseña.</w:t>
      </w:r>
    </w:p>
    <w:p w14:paraId="4726BDC5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- Registro de Auditoría.</w:t>
      </w:r>
    </w:p>
    <w:p w14:paraId="344B1525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Las relaciones se gestionan mediante referencias entre documentos y estructuras embebidas según la necesidad del módulo correspondiente.</w:t>
      </w:r>
    </w:p>
    <w:p w14:paraId="3F76F978" w14:textId="77777777" w:rsidR="00FC6ED9" w:rsidRPr="001B2D8D" w:rsidRDefault="00000000" w:rsidP="001B2D8D">
      <w:pPr>
        <w:pStyle w:val="Ttulo2"/>
        <w:jc w:val="both"/>
        <w:rPr>
          <w:lang w:val="es-CO"/>
        </w:rPr>
      </w:pPr>
      <w:r w:rsidRPr="001B2D8D">
        <w:rPr>
          <w:lang w:val="es-CO"/>
        </w:rPr>
        <w:t>8. Consideraciones de Despliegue</w:t>
      </w:r>
    </w:p>
    <w:p w14:paraId="524D3FF1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Actualmente el sistema se encuentra desplegado en entorno local para pruebas y desarrollo.</w:t>
      </w:r>
    </w:p>
    <w:p w14:paraId="789AE819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Se proyecta migración a infraestructura en la nube utilizando servicios como Hostinger o Digital Ocean, lo cual permitirá mayor disponibilidad y escalabilidad.</w:t>
      </w:r>
    </w:p>
    <w:p w14:paraId="69C70855" w14:textId="77777777" w:rsidR="00FC6ED9" w:rsidRPr="001B2D8D" w:rsidRDefault="00000000" w:rsidP="001B2D8D">
      <w:pPr>
        <w:jc w:val="both"/>
        <w:rPr>
          <w:lang w:val="es-CO"/>
        </w:rPr>
      </w:pPr>
      <w:r w:rsidRPr="001B2D8D">
        <w:rPr>
          <w:lang w:val="es-CO"/>
        </w:rPr>
        <w:t>El despliegue futuro deberá contemplar configuración de servidor, base de datos en la nube, certificados de seguridad (HTTPS) y configuración de dominios.</w:t>
      </w:r>
    </w:p>
    <w:sectPr w:rsidR="00FC6ED9" w:rsidRPr="001B2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120112">
    <w:abstractNumId w:val="8"/>
  </w:num>
  <w:num w:numId="2" w16cid:durableId="1663048362">
    <w:abstractNumId w:val="6"/>
  </w:num>
  <w:num w:numId="3" w16cid:durableId="1253079160">
    <w:abstractNumId w:val="5"/>
  </w:num>
  <w:num w:numId="4" w16cid:durableId="1842043751">
    <w:abstractNumId w:val="4"/>
  </w:num>
  <w:num w:numId="5" w16cid:durableId="313531498">
    <w:abstractNumId w:val="7"/>
  </w:num>
  <w:num w:numId="6" w16cid:durableId="595864266">
    <w:abstractNumId w:val="3"/>
  </w:num>
  <w:num w:numId="7" w16cid:durableId="1281886564">
    <w:abstractNumId w:val="2"/>
  </w:num>
  <w:num w:numId="8" w16cid:durableId="1725832700">
    <w:abstractNumId w:val="1"/>
  </w:num>
  <w:num w:numId="9" w16cid:durableId="49311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D8D"/>
    <w:rsid w:val="0029639D"/>
    <w:rsid w:val="002E26E0"/>
    <w:rsid w:val="00326F90"/>
    <w:rsid w:val="00AA1D8D"/>
    <w:rsid w:val="00B47730"/>
    <w:rsid w:val="00CB0664"/>
    <w:rsid w:val="00DC4C00"/>
    <w:rsid w:val="00FC693F"/>
    <w:rsid w:val="00FC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7B7AA"/>
  <w14:defaultImageDpi w14:val="300"/>
  <w15:docId w15:val="{541935E3-3270-4DF7-AF45-AB7E8F04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425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Gonzalez</cp:lastModifiedBy>
  <cp:revision>3</cp:revision>
  <dcterms:created xsi:type="dcterms:W3CDTF">2013-12-23T23:15:00Z</dcterms:created>
  <dcterms:modified xsi:type="dcterms:W3CDTF">2026-02-18T16:21:00Z</dcterms:modified>
  <cp:category/>
</cp:coreProperties>
</file>