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2ECD19" w14:textId="77777777" w:rsidR="00467A6C" w:rsidRPr="00467A6C" w:rsidRDefault="00467A6C" w:rsidP="00467A6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7A6C">
        <w:rPr>
          <w:rFonts w:ascii="Times New Roman" w:hAnsi="Times New Roman" w:cs="Times New Roman"/>
          <w:b/>
          <w:sz w:val="28"/>
          <w:szCs w:val="28"/>
        </w:rPr>
        <w:t>ПР №2. Нормативная база и анализ CVE</w:t>
      </w:r>
    </w:p>
    <w:p w14:paraId="237F0B7B" w14:textId="77777777" w:rsidR="00467A6C" w:rsidRPr="00467A6C" w:rsidRDefault="00467A6C" w:rsidP="00467A6C">
      <w:pPr>
        <w:rPr>
          <w:rFonts w:ascii="Times New Roman" w:hAnsi="Times New Roman" w:cs="Times New Roman"/>
          <w:b/>
          <w:sz w:val="24"/>
          <w:szCs w:val="24"/>
        </w:rPr>
      </w:pPr>
      <w:r w:rsidRPr="00467A6C">
        <w:rPr>
          <w:rFonts w:ascii="Times New Roman" w:hAnsi="Times New Roman" w:cs="Times New Roman"/>
          <w:b/>
          <w:sz w:val="24"/>
          <w:szCs w:val="24"/>
        </w:rPr>
        <w:t>1. Нормативные документы</w:t>
      </w:r>
    </w:p>
    <w:p w14:paraId="5BE82787" w14:textId="77777777" w:rsidR="00467A6C" w:rsidRPr="00467A6C" w:rsidRDefault="00467A6C" w:rsidP="00467A6C">
      <w:pPr>
        <w:rPr>
          <w:rFonts w:ascii="Times New Roman" w:hAnsi="Times New Roman" w:cs="Times New Roman"/>
          <w:b/>
          <w:sz w:val="24"/>
          <w:szCs w:val="24"/>
        </w:rPr>
      </w:pPr>
      <w:r w:rsidRPr="00467A6C">
        <w:rPr>
          <w:rFonts w:ascii="Times New Roman" w:hAnsi="Times New Roman" w:cs="Times New Roman"/>
          <w:b/>
          <w:sz w:val="24"/>
          <w:szCs w:val="24"/>
        </w:rPr>
        <w:t>ГОСТ Р 50739-95</w:t>
      </w:r>
    </w:p>
    <w:p w14:paraId="74414892" w14:textId="77777777" w:rsidR="00467A6C" w:rsidRPr="00467A6C" w:rsidRDefault="00467A6C" w:rsidP="00467A6C">
      <w:pPr>
        <w:rPr>
          <w:rFonts w:ascii="Times New Roman" w:hAnsi="Times New Roman" w:cs="Times New Roman"/>
          <w:sz w:val="24"/>
          <w:szCs w:val="24"/>
        </w:rPr>
      </w:pPr>
      <w:r w:rsidRPr="00467A6C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467A6C">
        <w:rPr>
          <w:rFonts w:ascii="Times New Roman" w:hAnsi="Times New Roman" w:cs="Times New Roman"/>
          <w:sz w:val="24"/>
          <w:szCs w:val="24"/>
        </w:rPr>
        <w:t xml:space="preserve">Область применения: защита информации от несанкционированного доступа в вычислительных системах </w:t>
      </w:r>
    </w:p>
    <w:p w14:paraId="078A03C6" w14:textId="77777777" w:rsidR="00467A6C" w:rsidRPr="00467A6C" w:rsidRDefault="00467A6C" w:rsidP="00467A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467A6C">
        <w:rPr>
          <w:rFonts w:ascii="Times New Roman" w:hAnsi="Times New Roman" w:cs="Times New Roman"/>
          <w:sz w:val="24"/>
          <w:szCs w:val="24"/>
        </w:rPr>
        <w:t xml:space="preserve">Количество классов защищённости: 9 классов </w:t>
      </w:r>
    </w:p>
    <w:p w14:paraId="54BF8AC9" w14:textId="77777777" w:rsidR="00467A6C" w:rsidRPr="00467A6C" w:rsidRDefault="00467A6C" w:rsidP="00467A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467A6C">
        <w:rPr>
          <w:rFonts w:ascii="Times New Roman" w:hAnsi="Times New Roman" w:cs="Times New Roman"/>
          <w:sz w:val="24"/>
          <w:szCs w:val="24"/>
        </w:rPr>
        <w:t xml:space="preserve">Что регулирует управление доступом: устанавливает требования к идентификации пользователей, аутентификации и разграничению прав доступа к информации </w:t>
      </w:r>
    </w:p>
    <w:p w14:paraId="533C2247" w14:textId="77777777" w:rsidR="00467A6C" w:rsidRPr="00467A6C" w:rsidRDefault="00467A6C" w:rsidP="00467A6C">
      <w:pPr>
        <w:rPr>
          <w:rFonts w:ascii="Times New Roman" w:hAnsi="Times New Roman" w:cs="Times New Roman"/>
          <w:sz w:val="24"/>
          <w:szCs w:val="24"/>
        </w:rPr>
      </w:pPr>
    </w:p>
    <w:p w14:paraId="44FBCECA" w14:textId="77777777" w:rsidR="00467A6C" w:rsidRPr="00467A6C" w:rsidRDefault="00467A6C" w:rsidP="00467A6C">
      <w:pPr>
        <w:rPr>
          <w:rFonts w:ascii="Times New Roman" w:hAnsi="Times New Roman" w:cs="Times New Roman"/>
          <w:b/>
          <w:sz w:val="24"/>
          <w:szCs w:val="24"/>
        </w:rPr>
      </w:pPr>
      <w:r w:rsidRPr="00467A6C">
        <w:rPr>
          <w:rFonts w:ascii="Times New Roman" w:hAnsi="Times New Roman" w:cs="Times New Roman"/>
          <w:b/>
          <w:sz w:val="24"/>
          <w:szCs w:val="24"/>
        </w:rPr>
        <w:t>Приказ ФСТЭК №17</w:t>
      </w:r>
    </w:p>
    <w:p w14:paraId="0B3902CA" w14:textId="77777777" w:rsidR="00467A6C" w:rsidRPr="00467A6C" w:rsidRDefault="00467A6C" w:rsidP="00467A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467A6C">
        <w:rPr>
          <w:rFonts w:ascii="Times New Roman" w:hAnsi="Times New Roman" w:cs="Times New Roman"/>
          <w:sz w:val="24"/>
          <w:szCs w:val="24"/>
        </w:rPr>
        <w:t xml:space="preserve">Кому адресован: государственным информационным системам (ГИС) </w:t>
      </w:r>
    </w:p>
    <w:p w14:paraId="252CA5F9" w14:textId="77777777" w:rsidR="00467A6C" w:rsidRPr="00467A6C" w:rsidRDefault="00467A6C" w:rsidP="00467A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467A6C">
        <w:rPr>
          <w:rFonts w:ascii="Times New Roman" w:hAnsi="Times New Roman" w:cs="Times New Roman"/>
          <w:sz w:val="24"/>
          <w:szCs w:val="24"/>
        </w:rPr>
        <w:t xml:space="preserve">Группа мер УПД включает: </w:t>
      </w:r>
    </w:p>
    <w:p w14:paraId="3CE809D7" w14:textId="77777777" w:rsidR="00467A6C" w:rsidRPr="00467A6C" w:rsidRDefault="00467A6C" w:rsidP="00467A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467A6C">
        <w:rPr>
          <w:rFonts w:ascii="Times New Roman" w:hAnsi="Times New Roman" w:cs="Times New Roman"/>
          <w:sz w:val="24"/>
          <w:szCs w:val="24"/>
        </w:rPr>
        <w:t xml:space="preserve">управление учётными записями </w:t>
      </w:r>
    </w:p>
    <w:p w14:paraId="2CCE426A" w14:textId="77777777" w:rsidR="00467A6C" w:rsidRPr="00467A6C" w:rsidRDefault="00467A6C" w:rsidP="00467A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Pr="00467A6C">
        <w:rPr>
          <w:rFonts w:ascii="Times New Roman" w:hAnsi="Times New Roman" w:cs="Times New Roman"/>
          <w:sz w:val="24"/>
          <w:szCs w:val="24"/>
        </w:rPr>
        <w:t xml:space="preserve">разграничение прав доступа </w:t>
      </w:r>
    </w:p>
    <w:p w14:paraId="7FD6B705" w14:textId="77777777" w:rsidR="00467A6C" w:rsidRPr="00467A6C" w:rsidRDefault="00467A6C" w:rsidP="00467A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Pr="00467A6C">
        <w:rPr>
          <w:rFonts w:ascii="Times New Roman" w:hAnsi="Times New Roman" w:cs="Times New Roman"/>
          <w:sz w:val="24"/>
          <w:szCs w:val="24"/>
        </w:rPr>
        <w:t xml:space="preserve">контроль действий пользователей </w:t>
      </w:r>
    </w:p>
    <w:p w14:paraId="6B3824D6" w14:textId="77777777" w:rsidR="00467A6C" w:rsidRPr="00467A6C" w:rsidRDefault="00467A6C" w:rsidP="00467A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 w:rsidRPr="00467A6C">
        <w:rPr>
          <w:rFonts w:ascii="Times New Roman" w:hAnsi="Times New Roman" w:cs="Times New Roman"/>
          <w:sz w:val="24"/>
          <w:szCs w:val="24"/>
        </w:rPr>
        <w:t xml:space="preserve">ограничение привилегий </w:t>
      </w:r>
    </w:p>
    <w:p w14:paraId="63EA26D7" w14:textId="77777777" w:rsidR="00467A6C" w:rsidRPr="00467A6C" w:rsidRDefault="00467A6C" w:rsidP="00467A6C">
      <w:pPr>
        <w:rPr>
          <w:rFonts w:ascii="Times New Roman" w:hAnsi="Times New Roman" w:cs="Times New Roman"/>
          <w:sz w:val="24"/>
          <w:szCs w:val="24"/>
        </w:rPr>
      </w:pPr>
    </w:p>
    <w:p w14:paraId="28E1051C" w14:textId="77777777" w:rsidR="00467A6C" w:rsidRPr="00467A6C" w:rsidRDefault="00467A6C" w:rsidP="00467A6C">
      <w:pPr>
        <w:rPr>
          <w:rFonts w:ascii="Times New Roman" w:hAnsi="Times New Roman" w:cs="Times New Roman"/>
          <w:b/>
          <w:sz w:val="24"/>
          <w:szCs w:val="24"/>
        </w:rPr>
      </w:pPr>
      <w:r w:rsidRPr="00467A6C">
        <w:rPr>
          <w:rFonts w:ascii="Times New Roman" w:hAnsi="Times New Roman" w:cs="Times New Roman"/>
          <w:b/>
          <w:sz w:val="24"/>
          <w:szCs w:val="24"/>
        </w:rPr>
        <w:t>2. Анализ уязвимости</w:t>
      </w:r>
    </w:p>
    <w:p w14:paraId="5B8DD870" w14:textId="77777777" w:rsidR="00467A6C" w:rsidRPr="00467A6C" w:rsidRDefault="00467A6C" w:rsidP="00467A6C">
      <w:pPr>
        <w:rPr>
          <w:rFonts w:ascii="Times New Roman" w:hAnsi="Times New Roman" w:cs="Times New Roman"/>
          <w:sz w:val="24"/>
          <w:szCs w:val="24"/>
        </w:rPr>
      </w:pPr>
      <w:r w:rsidRPr="00467A6C">
        <w:rPr>
          <w:rFonts w:ascii="Times New Roman" w:hAnsi="Times New Roman" w:cs="Times New Roman"/>
          <w:sz w:val="24"/>
          <w:szCs w:val="24"/>
        </w:rPr>
        <w:t>CVE-идентификатор: CVE-2021-44228</w:t>
      </w:r>
      <w:r w:rsidRPr="00467A6C">
        <w:rPr>
          <w:rFonts w:ascii="Times New Roman" w:hAnsi="Times New Roman" w:cs="Times New Roman"/>
          <w:sz w:val="24"/>
          <w:szCs w:val="24"/>
        </w:rPr>
        <w:br/>
        <w:t xml:space="preserve">CVSS </w:t>
      </w:r>
      <w:proofErr w:type="spellStart"/>
      <w:r w:rsidRPr="00467A6C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467A6C">
        <w:rPr>
          <w:rFonts w:ascii="Times New Roman" w:hAnsi="Times New Roman" w:cs="Times New Roman"/>
          <w:sz w:val="24"/>
          <w:szCs w:val="24"/>
        </w:rPr>
        <w:t>: 10.0 (Критический)</w:t>
      </w:r>
      <w:r w:rsidRPr="00467A6C">
        <w:rPr>
          <w:rFonts w:ascii="Times New Roman" w:hAnsi="Times New Roman" w:cs="Times New Roman"/>
          <w:sz w:val="24"/>
          <w:szCs w:val="24"/>
        </w:rPr>
        <w:br/>
        <w:t xml:space="preserve">Затронутый продукт: </w:t>
      </w:r>
      <w:proofErr w:type="spellStart"/>
      <w:r w:rsidRPr="00467A6C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467A6C">
        <w:rPr>
          <w:rFonts w:ascii="Times New Roman" w:hAnsi="Times New Roman" w:cs="Times New Roman"/>
          <w:sz w:val="24"/>
          <w:szCs w:val="24"/>
        </w:rPr>
        <w:t xml:space="preserve"> Log4j 2.x</w:t>
      </w:r>
    </w:p>
    <w:p w14:paraId="6BB535A6" w14:textId="77777777" w:rsidR="00467A6C" w:rsidRPr="00467A6C" w:rsidRDefault="00467A6C" w:rsidP="00467A6C">
      <w:pPr>
        <w:rPr>
          <w:rFonts w:ascii="Times New Roman" w:hAnsi="Times New Roman" w:cs="Times New Roman"/>
          <w:sz w:val="24"/>
          <w:szCs w:val="24"/>
        </w:rPr>
      </w:pPr>
    </w:p>
    <w:p w14:paraId="21D80FE7" w14:textId="77777777" w:rsidR="00467A6C" w:rsidRPr="00467A6C" w:rsidRDefault="00467A6C" w:rsidP="00467A6C">
      <w:pPr>
        <w:rPr>
          <w:rFonts w:ascii="Times New Roman" w:hAnsi="Times New Roman" w:cs="Times New Roman"/>
          <w:b/>
          <w:sz w:val="24"/>
          <w:szCs w:val="24"/>
        </w:rPr>
      </w:pPr>
      <w:r w:rsidRPr="00467A6C">
        <w:rPr>
          <w:rFonts w:ascii="Times New Roman" w:hAnsi="Times New Roman" w:cs="Times New Roman"/>
          <w:b/>
          <w:sz w:val="24"/>
          <w:szCs w:val="24"/>
        </w:rPr>
        <w:t>Описание</w:t>
      </w:r>
    </w:p>
    <w:p w14:paraId="78E6C849" w14:textId="77777777" w:rsidR="00467A6C" w:rsidRPr="00467A6C" w:rsidRDefault="00467A6C" w:rsidP="00467A6C">
      <w:pPr>
        <w:rPr>
          <w:rFonts w:ascii="Times New Roman" w:hAnsi="Times New Roman" w:cs="Times New Roman"/>
          <w:sz w:val="24"/>
          <w:szCs w:val="24"/>
        </w:rPr>
      </w:pPr>
      <w:r w:rsidRPr="00467A6C">
        <w:rPr>
          <w:rFonts w:ascii="Times New Roman" w:hAnsi="Times New Roman" w:cs="Times New Roman"/>
          <w:sz w:val="24"/>
          <w:szCs w:val="24"/>
        </w:rPr>
        <w:t xml:space="preserve">Уязвимость Log4Shell в библиотеке </w:t>
      </w:r>
      <w:proofErr w:type="spellStart"/>
      <w:r w:rsidRPr="00467A6C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467A6C">
        <w:rPr>
          <w:rFonts w:ascii="Times New Roman" w:hAnsi="Times New Roman" w:cs="Times New Roman"/>
          <w:sz w:val="24"/>
          <w:szCs w:val="24"/>
        </w:rPr>
        <w:t xml:space="preserve"> Log4j позволяет злоумышленнику выполнить произвольный код на сервере через обработку </w:t>
      </w:r>
      <w:proofErr w:type="spellStart"/>
      <w:r w:rsidRPr="00467A6C">
        <w:rPr>
          <w:rFonts w:ascii="Times New Roman" w:hAnsi="Times New Roman" w:cs="Times New Roman"/>
          <w:sz w:val="24"/>
          <w:szCs w:val="24"/>
        </w:rPr>
        <w:t>логируемых</w:t>
      </w:r>
      <w:proofErr w:type="spellEnd"/>
      <w:r w:rsidRPr="00467A6C">
        <w:rPr>
          <w:rFonts w:ascii="Times New Roman" w:hAnsi="Times New Roman" w:cs="Times New Roman"/>
          <w:sz w:val="24"/>
          <w:szCs w:val="24"/>
        </w:rPr>
        <w:t xml:space="preserve"> данных.</w:t>
      </w:r>
    </w:p>
    <w:p w14:paraId="489EA1A3" w14:textId="77777777" w:rsidR="00467A6C" w:rsidRPr="00467A6C" w:rsidRDefault="00467A6C" w:rsidP="00467A6C">
      <w:pPr>
        <w:rPr>
          <w:rFonts w:ascii="Times New Roman" w:hAnsi="Times New Roman" w:cs="Times New Roman"/>
          <w:b/>
          <w:sz w:val="24"/>
          <w:szCs w:val="24"/>
        </w:rPr>
      </w:pPr>
    </w:p>
    <w:p w14:paraId="08ABD3A5" w14:textId="77777777" w:rsidR="00467A6C" w:rsidRPr="00467A6C" w:rsidRDefault="00467A6C" w:rsidP="00467A6C">
      <w:pPr>
        <w:rPr>
          <w:rFonts w:ascii="Times New Roman" w:hAnsi="Times New Roman" w:cs="Times New Roman"/>
          <w:b/>
          <w:sz w:val="24"/>
          <w:szCs w:val="24"/>
        </w:rPr>
      </w:pPr>
      <w:r w:rsidRPr="00467A6C">
        <w:rPr>
          <w:rFonts w:ascii="Times New Roman" w:hAnsi="Times New Roman" w:cs="Times New Roman"/>
          <w:b/>
          <w:sz w:val="24"/>
          <w:szCs w:val="24"/>
        </w:rPr>
        <w:t>Механизм атаки</w:t>
      </w:r>
    </w:p>
    <w:p w14:paraId="42E303DC" w14:textId="77777777" w:rsidR="00467A6C" w:rsidRPr="00467A6C" w:rsidRDefault="00467A6C" w:rsidP="00467A6C">
      <w:pPr>
        <w:rPr>
          <w:rFonts w:ascii="Times New Roman" w:hAnsi="Times New Roman" w:cs="Times New Roman"/>
          <w:sz w:val="24"/>
          <w:szCs w:val="24"/>
        </w:rPr>
      </w:pPr>
      <w:r w:rsidRPr="00467A6C">
        <w:rPr>
          <w:rFonts w:ascii="Times New Roman" w:hAnsi="Times New Roman" w:cs="Times New Roman"/>
          <w:sz w:val="24"/>
          <w:szCs w:val="24"/>
        </w:rPr>
        <w:t>Злоумышленник внедряет в обрабатываемые данные специальную строку вида ${</w:t>
      </w:r>
      <w:proofErr w:type="spellStart"/>
      <w:proofErr w:type="gramStart"/>
      <w:r w:rsidRPr="00467A6C">
        <w:rPr>
          <w:rFonts w:ascii="Times New Roman" w:hAnsi="Times New Roman" w:cs="Times New Roman"/>
          <w:sz w:val="24"/>
          <w:szCs w:val="24"/>
        </w:rPr>
        <w:t>jndi:ldap</w:t>
      </w:r>
      <w:proofErr w:type="spellEnd"/>
      <w:proofErr w:type="gramEnd"/>
      <w:r w:rsidRPr="00467A6C">
        <w:rPr>
          <w:rFonts w:ascii="Times New Roman" w:hAnsi="Times New Roman" w:cs="Times New Roman"/>
          <w:sz w:val="24"/>
          <w:szCs w:val="24"/>
        </w:rPr>
        <w:t>://...}, которая интерпретируется библиотекой Log4j.</w:t>
      </w:r>
      <w:r w:rsidRPr="00467A6C">
        <w:rPr>
          <w:rFonts w:ascii="Times New Roman" w:hAnsi="Times New Roman" w:cs="Times New Roman"/>
          <w:sz w:val="24"/>
          <w:szCs w:val="24"/>
        </w:rPr>
        <w:br/>
        <w:t>В результате происходит обращение к удалённому серверу и загрузка вредоносного кода с его последующим выполнением.</w:t>
      </w:r>
    </w:p>
    <w:p w14:paraId="1A17DB20" w14:textId="77777777" w:rsidR="00467A6C" w:rsidRPr="00467A6C" w:rsidRDefault="00467A6C" w:rsidP="00467A6C">
      <w:pPr>
        <w:rPr>
          <w:rFonts w:ascii="Times New Roman" w:hAnsi="Times New Roman" w:cs="Times New Roman"/>
          <w:sz w:val="24"/>
          <w:szCs w:val="24"/>
        </w:rPr>
      </w:pPr>
    </w:p>
    <w:p w14:paraId="203E2A0D" w14:textId="77777777" w:rsidR="00467A6C" w:rsidRDefault="00467A6C" w:rsidP="00467A6C">
      <w:pPr>
        <w:rPr>
          <w:rFonts w:ascii="Times New Roman" w:hAnsi="Times New Roman" w:cs="Times New Roman"/>
          <w:sz w:val="24"/>
          <w:szCs w:val="24"/>
        </w:rPr>
      </w:pPr>
    </w:p>
    <w:p w14:paraId="0BDFFCE2" w14:textId="77777777" w:rsidR="00467A6C" w:rsidRDefault="00467A6C" w:rsidP="00467A6C">
      <w:pPr>
        <w:rPr>
          <w:rFonts w:ascii="Times New Roman" w:hAnsi="Times New Roman" w:cs="Times New Roman"/>
          <w:sz w:val="24"/>
          <w:szCs w:val="24"/>
        </w:rPr>
      </w:pPr>
    </w:p>
    <w:p w14:paraId="2AF51A82" w14:textId="77777777" w:rsidR="00467A6C" w:rsidRDefault="00467A6C" w:rsidP="00467A6C">
      <w:pPr>
        <w:rPr>
          <w:rFonts w:ascii="Times New Roman" w:hAnsi="Times New Roman" w:cs="Times New Roman"/>
          <w:sz w:val="24"/>
          <w:szCs w:val="24"/>
        </w:rPr>
      </w:pPr>
    </w:p>
    <w:p w14:paraId="1806ADBE" w14:textId="77777777" w:rsidR="00467A6C" w:rsidRPr="00467A6C" w:rsidRDefault="00467A6C" w:rsidP="00467A6C">
      <w:pPr>
        <w:rPr>
          <w:rFonts w:ascii="Times New Roman" w:hAnsi="Times New Roman" w:cs="Times New Roman"/>
          <w:b/>
          <w:sz w:val="24"/>
          <w:szCs w:val="24"/>
        </w:rPr>
      </w:pPr>
      <w:r w:rsidRPr="00467A6C">
        <w:rPr>
          <w:rFonts w:ascii="Times New Roman" w:hAnsi="Times New Roman" w:cs="Times New Roman"/>
          <w:b/>
          <w:sz w:val="24"/>
          <w:szCs w:val="24"/>
        </w:rPr>
        <w:t>Применимые меры защиты по Приказу ФСТЭК №17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90"/>
        <w:gridCol w:w="3232"/>
        <w:gridCol w:w="4923"/>
      </w:tblGrid>
      <w:tr w:rsidR="00467A6C" w:rsidRPr="00467A6C" w14:paraId="3A385002" w14:textId="77777777" w:rsidTr="00467A6C">
        <w:tc>
          <w:tcPr>
            <w:tcW w:w="0" w:type="auto"/>
            <w:hideMark/>
          </w:tcPr>
          <w:p w14:paraId="5344148F" w14:textId="77777777" w:rsidR="00467A6C" w:rsidRPr="00467A6C" w:rsidRDefault="00467A6C" w:rsidP="00467A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7A6C">
              <w:rPr>
                <w:rFonts w:ascii="Times New Roman" w:hAnsi="Times New Roman" w:cs="Times New Roman"/>
                <w:sz w:val="24"/>
                <w:szCs w:val="24"/>
              </w:rPr>
              <w:t>Группа мер</w:t>
            </w:r>
          </w:p>
        </w:tc>
        <w:tc>
          <w:tcPr>
            <w:tcW w:w="0" w:type="auto"/>
            <w:hideMark/>
          </w:tcPr>
          <w:p w14:paraId="75D5972D" w14:textId="77777777" w:rsidR="00467A6C" w:rsidRPr="00467A6C" w:rsidRDefault="00467A6C" w:rsidP="00467A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7A6C">
              <w:rPr>
                <w:rFonts w:ascii="Times New Roman" w:hAnsi="Times New Roman" w:cs="Times New Roman"/>
                <w:sz w:val="24"/>
                <w:szCs w:val="24"/>
              </w:rPr>
              <w:t>Мера</w:t>
            </w:r>
          </w:p>
        </w:tc>
        <w:tc>
          <w:tcPr>
            <w:tcW w:w="0" w:type="auto"/>
            <w:hideMark/>
          </w:tcPr>
          <w:p w14:paraId="1E158266" w14:textId="77777777" w:rsidR="00467A6C" w:rsidRPr="00467A6C" w:rsidRDefault="00467A6C" w:rsidP="00467A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7A6C">
              <w:rPr>
                <w:rFonts w:ascii="Times New Roman" w:hAnsi="Times New Roman" w:cs="Times New Roman"/>
                <w:sz w:val="24"/>
                <w:szCs w:val="24"/>
              </w:rPr>
              <w:t>Как помогает</w:t>
            </w:r>
          </w:p>
        </w:tc>
      </w:tr>
      <w:tr w:rsidR="00467A6C" w:rsidRPr="00467A6C" w14:paraId="68C7952F" w14:textId="77777777" w:rsidTr="00467A6C">
        <w:tc>
          <w:tcPr>
            <w:tcW w:w="0" w:type="auto"/>
            <w:hideMark/>
          </w:tcPr>
          <w:p w14:paraId="1D62251C" w14:textId="77777777" w:rsidR="00467A6C" w:rsidRPr="00467A6C" w:rsidRDefault="00467A6C" w:rsidP="00467A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7A6C">
              <w:rPr>
                <w:rFonts w:ascii="Times New Roman" w:hAnsi="Times New Roman" w:cs="Times New Roman"/>
                <w:sz w:val="24"/>
                <w:szCs w:val="24"/>
              </w:rPr>
              <w:t>ИАФ</w:t>
            </w:r>
          </w:p>
        </w:tc>
        <w:tc>
          <w:tcPr>
            <w:tcW w:w="0" w:type="auto"/>
            <w:hideMark/>
          </w:tcPr>
          <w:p w14:paraId="5936687B" w14:textId="77777777" w:rsidR="00467A6C" w:rsidRPr="00467A6C" w:rsidRDefault="00467A6C" w:rsidP="00467A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7A6C">
              <w:rPr>
                <w:rFonts w:ascii="Times New Roman" w:hAnsi="Times New Roman" w:cs="Times New Roman"/>
                <w:sz w:val="24"/>
                <w:szCs w:val="24"/>
              </w:rPr>
              <w:t>Усиленная аутентификация</w:t>
            </w:r>
          </w:p>
        </w:tc>
        <w:tc>
          <w:tcPr>
            <w:tcW w:w="0" w:type="auto"/>
            <w:hideMark/>
          </w:tcPr>
          <w:p w14:paraId="17531133" w14:textId="77777777" w:rsidR="00467A6C" w:rsidRPr="00467A6C" w:rsidRDefault="00467A6C" w:rsidP="00467A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7A6C">
              <w:rPr>
                <w:rFonts w:ascii="Times New Roman" w:hAnsi="Times New Roman" w:cs="Times New Roman"/>
                <w:sz w:val="24"/>
                <w:szCs w:val="24"/>
              </w:rPr>
              <w:t>снижает риск несанкционированного доступа после эксплуатации</w:t>
            </w:r>
          </w:p>
        </w:tc>
      </w:tr>
      <w:tr w:rsidR="00467A6C" w:rsidRPr="00467A6C" w14:paraId="42110338" w14:textId="77777777" w:rsidTr="00467A6C">
        <w:tc>
          <w:tcPr>
            <w:tcW w:w="0" w:type="auto"/>
            <w:hideMark/>
          </w:tcPr>
          <w:p w14:paraId="4BB32D1A" w14:textId="77777777" w:rsidR="00467A6C" w:rsidRPr="00467A6C" w:rsidRDefault="00467A6C" w:rsidP="00467A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7A6C">
              <w:rPr>
                <w:rFonts w:ascii="Times New Roman" w:hAnsi="Times New Roman" w:cs="Times New Roman"/>
                <w:sz w:val="24"/>
                <w:szCs w:val="24"/>
              </w:rPr>
              <w:t>УПД</w:t>
            </w:r>
          </w:p>
        </w:tc>
        <w:tc>
          <w:tcPr>
            <w:tcW w:w="0" w:type="auto"/>
            <w:hideMark/>
          </w:tcPr>
          <w:p w14:paraId="33D6100B" w14:textId="77777777" w:rsidR="00467A6C" w:rsidRPr="00467A6C" w:rsidRDefault="00467A6C" w:rsidP="00467A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7A6C">
              <w:rPr>
                <w:rFonts w:ascii="Times New Roman" w:hAnsi="Times New Roman" w:cs="Times New Roman"/>
                <w:sz w:val="24"/>
                <w:szCs w:val="24"/>
              </w:rPr>
              <w:t>Ограничение прав пользователей</w:t>
            </w:r>
          </w:p>
        </w:tc>
        <w:tc>
          <w:tcPr>
            <w:tcW w:w="0" w:type="auto"/>
            <w:hideMark/>
          </w:tcPr>
          <w:p w14:paraId="3632486B" w14:textId="77777777" w:rsidR="00467A6C" w:rsidRPr="00467A6C" w:rsidRDefault="00467A6C" w:rsidP="00467A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7A6C">
              <w:rPr>
                <w:rFonts w:ascii="Times New Roman" w:hAnsi="Times New Roman" w:cs="Times New Roman"/>
                <w:sz w:val="24"/>
                <w:szCs w:val="24"/>
              </w:rPr>
              <w:t>уменьшает последствия выполнения вредоносного кода</w:t>
            </w:r>
          </w:p>
        </w:tc>
      </w:tr>
      <w:tr w:rsidR="00467A6C" w:rsidRPr="00467A6C" w14:paraId="16792663" w14:textId="77777777" w:rsidTr="00467A6C">
        <w:tc>
          <w:tcPr>
            <w:tcW w:w="0" w:type="auto"/>
            <w:hideMark/>
          </w:tcPr>
          <w:p w14:paraId="21B546B9" w14:textId="77777777" w:rsidR="00467A6C" w:rsidRPr="00467A6C" w:rsidRDefault="00467A6C" w:rsidP="00467A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7A6C">
              <w:rPr>
                <w:rFonts w:ascii="Times New Roman" w:hAnsi="Times New Roman" w:cs="Times New Roman"/>
                <w:sz w:val="24"/>
                <w:szCs w:val="24"/>
              </w:rPr>
              <w:t>ЗИС</w:t>
            </w:r>
          </w:p>
        </w:tc>
        <w:tc>
          <w:tcPr>
            <w:tcW w:w="0" w:type="auto"/>
            <w:hideMark/>
          </w:tcPr>
          <w:p w14:paraId="4266F6B5" w14:textId="77777777" w:rsidR="00467A6C" w:rsidRPr="00467A6C" w:rsidRDefault="00467A6C" w:rsidP="00467A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7A6C">
              <w:rPr>
                <w:rFonts w:ascii="Times New Roman" w:hAnsi="Times New Roman" w:cs="Times New Roman"/>
                <w:sz w:val="24"/>
                <w:szCs w:val="24"/>
              </w:rPr>
              <w:t>Контроль и фильтрация входных данных</w:t>
            </w:r>
          </w:p>
        </w:tc>
        <w:tc>
          <w:tcPr>
            <w:tcW w:w="0" w:type="auto"/>
            <w:hideMark/>
          </w:tcPr>
          <w:p w14:paraId="03134CE2" w14:textId="77777777" w:rsidR="00467A6C" w:rsidRPr="00467A6C" w:rsidRDefault="00467A6C" w:rsidP="00467A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7A6C">
              <w:rPr>
                <w:rFonts w:ascii="Times New Roman" w:hAnsi="Times New Roman" w:cs="Times New Roman"/>
                <w:sz w:val="24"/>
                <w:szCs w:val="24"/>
              </w:rPr>
              <w:t>предотвращает внедрение вредоносных конструкций</w:t>
            </w:r>
          </w:p>
        </w:tc>
      </w:tr>
      <w:tr w:rsidR="00467A6C" w:rsidRPr="00467A6C" w14:paraId="5939499C" w14:textId="77777777" w:rsidTr="00467A6C">
        <w:tc>
          <w:tcPr>
            <w:tcW w:w="0" w:type="auto"/>
            <w:hideMark/>
          </w:tcPr>
          <w:p w14:paraId="40C264DB" w14:textId="77777777" w:rsidR="00467A6C" w:rsidRPr="00467A6C" w:rsidRDefault="00467A6C" w:rsidP="00467A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7A6C">
              <w:rPr>
                <w:rFonts w:ascii="Times New Roman" w:hAnsi="Times New Roman" w:cs="Times New Roman"/>
                <w:sz w:val="24"/>
                <w:szCs w:val="24"/>
              </w:rPr>
              <w:t>ОПС</w:t>
            </w:r>
          </w:p>
        </w:tc>
        <w:tc>
          <w:tcPr>
            <w:tcW w:w="0" w:type="auto"/>
            <w:hideMark/>
          </w:tcPr>
          <w:p w14:paraId="7CA3FB93" w14:textId="77777777" w:rsidR="00467A6C" w:rsidRPr="00467A6C" w:rsidRDefault="00467A6C" w:rsidP="00467A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7A6C">
              <w:rPr>
                <w:rFonts w:ascii="Times New Roman" w:hAnsi="Times New Roman" w:cs="Times New Roman"/>
                <w:sz w:val="24"/>
                <w:szCs w:val="24"/>
              </w:rPr>
              <w:t>Обновление программного обеспечения</w:t>
            </w:r>
          </w:p>
        </w:tc>
        <w:tc>
          <w:tcPr>
            <w:tcW w:w="0" w:type="auto"/>
            <w:hideMark/>
          </w:tcPr>
          <w:p w14:paraId="39F72453" w14:textId="77777777" w:rsidR="00467A6C" w:rsidRPr="00467A6C" w:rsidRDefault="00467A6C" w:rsidP="00467A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7A6C">
              <w:rPr>
                <w:rFonts w:ascii="Times New Roman" w:hAnsi="Times New Roman" w:cs="Times New Roman"/>
                <w:sz w:val="24"/>
                <w:szCs w:val="24"/>
              </w:rPr>
              <w:t xml:space="preserve">устраняет уязвимость путём установки </w:t>
            </w:r>
            <w:proofErr w:type="spellStart"/>
            <w:r w:rsidRPr="00467A6C">
              <w:rPr>
                <w:rFonts w:ascii="Times New Roman" w:hAnsi="Times New Roman" w:cs="Times New Roman"/>
                <w:sz w:val="24"/>
                <w:szCs w:val="24"/>
              </w:rPr>
              <w:t>патчей</w:t>
            </w:r>
            <w:proofErr w:type="spellEnd"/>
          </w:p>
        </w:tc>
      </w:tr>
    </w:tbl>
    <w:p w14:paraId="05C9CE20" w14:textId="77777777" w:rsidR="00467A6C" w:rsidRPr="00467A6C" w:rsidRDefault="00467A6C" w:rsidP="00467A6C">
      <w:pPr>
        <w:rPr>
          <w:rFonts w:ascii="Times New Roman" w:hAnsi="Times New Roman" w:cs="Times New Roman"/>
          <w:sz w:val="24"/>
          <w:szCs w:val="24"/>
        </w:rPr>
      </w:pPr>
    </w:p>
    <w:p w14:paraId="29F55D0B" w14:textId="77777777" w:rsidR="00467A6C" w:rsidRPr="00467A6C" w:rsidRDefault="00467A6C" w:rsidP="00467A6C">
      <w:pPr>
        <w:rPr>
          <w:rFonts w:ascii="Times New Roman" w:hAnsi="Times New Roman" w:cs="Times New Roman"/>
          <w:b/>
          <w:sz w:val="24"/>
          <w:szCs w:val="24"/>
        </w:rPr>
      </w:pPr>
      <w:r w:rsidRPr="00467A6C">
        <w:rPr>
          <w:rFonts w:ascii="Times New Roman" w:hAnsi="Times New Roman" w:cs="Times New Roman"/>
          <w:b/>
          <w:sz w:val="24"/>
          <w:szCs w:val="24"/>
        </w:rPr>
        <w:t>3. Выводы</w:t>
      </w:r>
    </w:p>
    <w:p w14:paraId="44FF4A69" w14:textId="77777777" w:rsidR="00467A6C" w:rsidRPr="00467A6C" w:rsidRDefault="00467A6C" w:rsidP="00467A6C">
      <w:pPr>
        <w:rPr>
          <w:rFonts w:ascii="Times New Roman" w:hAnsi="Times New Roman" w:cs="Times New Roman"/>
          <w:sz w:val="24"/>
          <w:szCs w:val="24"/>
        </w:rPr>
      </w:pPr>
      <w:r w:rsidRPr="00467A6C">
        <w:rPr>
          <w:rFonts w:ascii="Times New Roman" w:hAnsi="Times New Roman" w:cs="Times New Roman"/>
          <w:sz w:val="24"/>
          <w:szCs w:val="24"/>
        </w:rPr>
        <w:t>В ходе работы были изучены основные нормативные документы в области защиты информации и проведён анализ уязвимости из базы CVE.</w:t>
      </w:r>
    </w:p>
    <w:p w14:paraId="10D668B4" w14:textId="77777777" w:rsidR="00467A6C" w:rsidRDefault="00467A6C" w:rsidP="00467A6C">
      <w:pPr>
        <w:rPr>
          <w:rFonts w:ascii="Times New Roman" w:hAnsi="Times New Roman" w:cs="Times New Roman"/>
          <w:sz w:val="24"/>
          <w:szCs w:val="24"/>
        </w:rPr>
      </w:pPr>
      <w:r w:rsidRPr="00467A6C">
        <w:rPr>
          <w:rFonts w:ascii="Times New Roman" w:hAnsi="Times New Roman" w:cs="Times New Roman"/>
          <w:sz w:val="24"/>
          <w:szCs w:val="24"/>
        </w:rPr>
        <w:t>Уязвимость CVE-2021-44228 является критической, так как позволяет удалённое выполнение кода без аутентификации.</w:t>
      </w:r>
      <w:r w:rsidRPr="00467A6C">
        <w:rPr>
          <w:rFonts w:ascii="Times New Roman" w:hAnsi="Times New Roman" w:cs="Times New Roman"/>
          <w:sz w:val="24"/>
          <w:szCs w:val="24"/>
        </w:rPr>
        <w:br/>
        <w:t>Сопоставление с мерами ФСТЭК №17 показало, что применение организационных и технических мер защиты позволяет снизить риск эксплуатации подобных уязвимостей.</w:t>
      </w:r>
    </w:p>
    <w:p w14:paraId="0C7B6A9B" w14:textId="77777777" w:rsidR="00467A6C" w:rsidRPr="00467A6C" w:rsidRDefault="00467A6C" w:rsidP="00467A6C">
      <w:pPr>
        <w:rPr>
          <w:rFonts w:ascii="Times New Roman" w:hAnsi="Times New Roman" w:cs="Times New Roman"/>
          <w:b/>
          <w:sz w:val="24"/>
          <w:szCs w:val="24"/>
        </w:rPr>
      </w:pPr>
      <w:r w:rsidRPr="00467A6C">
        <w:rPr>
          <w:rFonts w:ascii="Times New Roman" w:hAnsi="Times New Roman" w:cs="Times New Roman"/>
          <w:b/>
          <w:sz w:val="24"/>
          <w:szCs w:val="24"/>
        </w:rPr>
        <w:t>Ответы на вопросы</w:t>
      </w:r>
      <w:bookmarkStart w:id="0" w:name="_GoBack"/>
      <w:bookmarkEnd w:id="0"/>
    </w:p>
    <w:p w14:paraId="75B56C09" w14:textId="77777777" w:rsidR="00467A6C" w:rsidRPr="00467A6C" w:rsidRDefault="00467A6C" w:rsidP="00467A6C">
      <w:pPr>
        <w:rPr>
          <w:rFonts w:ascii="Times New Roman" w:hAnsi="Times New Roman" w:cs="Times New Roman"/>
          <w:sz w:val="24"/>
          <w:szCs w:val="24"/>
        </w:rPr>
      </w:pPr>
      <w:r w:rsidRPr="00467A6C">
        <w:rPr>
          <w:rFonts w:ascii="Times New Roman" w:hAnsi="Times New Roman" w:cs="Times New Roman"/>
          <w:b/>
          <w:sz w:val="24"/>
          <w:szCs w:val="24"/>
        </w:rPr>
        <w:t>1-Что такое CVSS и какие оценки считаются критическими?</w:t>
      </w:r>
      <w:r w:rsidRPr="00467A6C">
        <w:rPr>
          <w:rFonts w:ascii="Times New Roman" w:hAnsi="Times New Roman" w:cs="Times New Roman"/>
          <w:b/>
          <w:sz w:val="24"/>
          <w:szCs w:val="24"/>
        </w:rPr>
        <w:br/>
      </w:r>
      <w:r w:rsidRPr="00467A6C">
        <w:rPr>
          <w:rFonts w:ascii="Times New Roman" w:hAnsi="Times New Roman" w:cs="Times New Roman"/>
          <w:sz w:val="24"/>
          <w:szCs w:val="24"/>
        </w:rPr>
        <w:t>CVSS (</w:t>
      </w:r>
      <w:proofErr w:type="spellStart"/>
      <w:r w:rsidRPr="00467A6C">
        <w:rPr>
          <w:rFonts w:ascii="Times New Roman" w:hAnsi="Times New Roman" w:cs="Times New Roman"/>
          <w:sz w:val="24"/>
          <w:szCs w:val="24"/>
        </w:rPr>
        <w:t>Common</w:t>
      </w:r>
      <w:proofErr w:type="spellEnd"/>
      <w:r w:rsidRPr="00467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A6C">
        <w:rPr>
          <w:rFonts w:ascii="Times New Roman" w:hAnsi="Times New Roman" w:cs="Times New Roman"/>
          <w:sz w:val="24"/>
          <w:szCs w:val="24"/>
        </w:rPr>
        <w:t>Vulnerability</w:t>
      </w:r>
      <w:proofErr w:type="spellEnd"/>
      <w:r w:rsidRPr="00467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A6C">
        <w:rPr>
          <w:rFonts w:ascii="Times New Roman" w:hAnsi="Times New Roman" w:cs="Times New Roman"/>
          <w:sz w:val="24"/>
          <w:szCs w:val="24"/>
        </w:rPr>
        <w:t>Scoring</w:t>
      </w:r>
      <w:proofErr w:type="spellEnd"/>
      <w:r w:rsidRPr="00467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A6C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467A6C">
        <w:rPr>
          <w:rFonts w:ascii="Times New Roman" w:hAnsi="Times New Roman" w:cs="Times New Roman"/>
          <w:sz w:val="24"/>
          <w:szCs w:val="24"/>
        </w:rPr>
        <w:t>) — международная система оценки критичности уязвимостей. Оценки 9.0–10.0 считаются критическими и требуют немедленного реагирования.</w:t>
      </w:r>
    </w:p>
    <w:p w14:paraId="4BFE8A28" w14:textId="77777777" w:rsidR="00467A6C" w:rsidRPr="00467A6C" w:rsidRDefault="00467A6C" w:rsidP="00467A6C">
      <w:pPr>
        <w:rPr>
          <w:rFonts w:ascii="Times New Roman" w:hAnsi="Times New Roman" w:cs="Times New Roman"/>
          <w:sz w:val="24"/>
          <w:szCs w:val="24"/>
        </w:rPr>
      </w:pPr>
      <w:r w:rsidRPr="00467A6C">
        <w:rPr>
          <w:rFonts w:ascii="Times New Roman" w:hAnsi="Times New Roman" w:cs="Times New Roman"/>
          <w:b/>
          <w:sz w:val="24"/>
          <w:szCs w:val="24"/>
        </w:rPr>
        <w:t>2-Чем отличаются Приказ ФСТЭК №17 и №21?</w:t>
      </w:r>
      <w:r w:rsidRPr="00467A6C">
        <w:rPr>
          <w:rFonts w:ascii="Times New Roman" w:hAnsi="Times New Roman" w:cs="Times New Roman"/>
          <w:b/>
          <w:sz w:val="24"/>
          <w:szCs w:val="24"/>
        </w:rPr>
        <w:br/>
      </w:r>
      <w:r w:rsidRPr="00467A6C">
        <w:rPr>
          <w:rFonts w:ascii="Times New Roman" w:hAnsi="Times New Roman" w:cs="Times New Roman"/>
          <w:sz w:val="24"/>
          <w:szCs w:val="24"/>
        </w:rPr>
        <w:t>Приказ №17 регулирует защиту информации в государственных информационных системах (ГИС), а Приказ №21 — в информационных системах персональных данных (</w:t>
      </w:r>
      <w:proofErr w:type="spellStart"/>
      <w:r w:rsidRPr="00467A6C">
        <w:rPr>
          <w:rFonts w:ascii="Times New Roman" w:hAnsi="Times New Roman" w:cs="Times New Roman"/>
          <w:sz w:val="24"/>
          <w:szCs w:val="24"/>
        </w:rPr>
        <w:t>ИСПДн</w:t>
      </w:r>
      <w:proofErr w:type="spellEnd"/>
      <w:r w:rsidRPr="00467A6C">
        <w:rPr>
          <w:rFonts w:ascii="Times New Roman" w:hAnsi="Times New Roman" w:cs="Times New Roman"/>
          <w:sz w:val="24"/>
          <w:szCs w:val="24"/>
        </w:rPr>
        <w:t>). Они различаются классами/уровнями защищённости и наборами обязательных мер.</w:t>
      </w:r>
    </w:p>
    <w:p w14:paraId="7F070827" w14:textId="77777777" w:rsidR="00467A6C" w:rsidRPr="00467A6C" w:rsidRDefault="00467A6C" w:rsidP="00467A6C">
      <w:pPr>
        <w:rPr>
          <w:rFonts w:ascii="Times New Roman" w:hAnsi="Times New Roman" w:cs="Times New Roman"/>
          <w:sz w:val="24"/>
          <w:szCs w:val="24"/>
        </w:rPr>
      </w:pPr>
      <w:r w:rsidRPr="00467A6C">
        <w:rPr>
          <w:rFonts w:ascii="Times New Roman" w:hAnsi="Times New Roman" w:cs="Times New Roman"/>
          <w:b/>
          <w:sz w:val="24"/>
          <w:szCs w:val="24"/>
        </w:rPr>
        <w:t>3-Что такое «вектор атаки» в описании CVE?</w:t>
      </w:r>
      <w:r w:rsidRPr="00467A6C">
        <w:rPr>
          <w:rFonts w:ascii="Times New Roman" w:hAnsi="Times New Roman" w:cs="Times New Roman"/>
          <w:b/>
          <w:sz w:val="24"/>
          <w:szCs w:val="24"/>
        </w:rPr>
        <w:br/>
      </w:r>
      <w:r w:rsidRPr="00467A6C">
        <w:rPr>
          <w:rFonts w:ascii="Times New Roman" w:hAnsi="Times New Roman" w:cs="Times New Roman"/>
          <w:sz w:val="24"/>
          <w:szCs w:val="24"/>
        </w:rPr>
        <w:t>Вектор атаки (</w:t>
      </w:r>
      <w:proofErr w:type="spellStart"/>
      <w:r w:rsidRPr="00467A6C">
        <w:rPr>
          <w:rFonts w:ascii="Times New Roman" w:hAnsi="Times New Roman" w:cs="Times New Roman"/>
          <w:sz w:val="24"/>
          <w:szCs w:val="24"/>
        </w:rPr>
        <w:t>Attack</w:t>
      </w:r>
      <w:proofErr w:type="spellEnd"/>
      <w:r w:rsidRPr="00467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7A6C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467A6C">
        <w:rPr>
          <w:rFonts w:ascii="Times New Roman" w:hAnsi="Times New Roman" w:cs="Times New Roman"/>
          <w:sz w:val="24"/>
          <w:szCs w:val="24"/>
        </w:rPr>
        <w:t xml:space="preserve">) показывает, откуда может быть осуществлена эксплуатация: </w:t>
      </w:r>
      <w:proofErr w:type="spellStart"/>
      <w:r w:rsidRPr="00467A6C">
        <w:rPr>
          <w:rFonts w:ascii="Times New Roman" w:hAnsi="Times New Roman" w:cs="Times New Roman"/>
          <w:sz w:val="24"/>
          <w:szCs w:val="24"/>
        </w:rPr>
        <w:t>Network</w:t>
      </w:r>
      <w:proofErr w:type="spellEnd"/>
      <w:r w:rsidRPr="00467A6C">
        <w:rPr>
          <w:rFonts w:ascii="Times New Roman" w:hAnsi="Times New Roman" w:cs="Times New Roman"/>
          <w:sz w:val="24"/>
          <w:szCs w:val="24"/>
        </w:rPr>
        <w:t xml:space="preserve"> (удалённо по сети), </w:t>
      </w:r>
      <w:proofErr w:type="spellStart"/>
      <w:r w:rsidRPr="00467A6C">
        <w:rPr>
          <w:rFonts w:ascii="Times New Roman" w:hAnsi="Times New Roman" w:cs="Times New Roman"/>
          <w:sz w:val="24"/>
          <w:szCs w:val="24"/>
        </w:rPr>
        <w:t>Adjacent</w:t>
      </w:r>
      <w:proofErr w:type="spellEnd"/>
      <w:r w:rsidRPr="00467A6C">
        <w:rPr>
          <w:rFonts w:ascii="Times New Roman" w:hAnsi="Times New Roman" w:cs="Times New Roman"/>
          <w:sz w:val="24"/>
          <w:szCs w:val="24"/>
        </w:rPr>
        <w:t xml:space="preserve"> (в локальной сети), </w:t>
      </w:r>
      <w:proofErr w:type="spellStart"/>
      <w:r w:rsidRPr="00467A6C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467A6C">
        <w:rPr>
          <w:rFonts w:ascii="Times New Roman" w:hAnsi="Times New Roman" w:cs="Times New Roman"/>
          <w:sz w:val="24"/>
          <w:szCs w:val="24"/>
        </w:rPr>
        <w:t xml:space="preserve"> (локально на системе), </w:t>
      </w:r>
      <w:proofErr w:type="spellStart"/>
      <w:r w:rsidRPr="00467A6C">
        <w:rPr>
          <w:rFonts w:ascii="Times New Roman" w:hAnsi="Times New Roman" w:cs="Times New Roman"/>
          <w:sz w:val="24"/>
          <w:szCs w:val="24"/>
        </w:rPr>
        <w:t>Physical</w:t>
      </w:r>
      <w:proofErr w:type="spellEnd"/>
      <w:r w:rsidRPr="00467A6C">
        <w:rPr>
          <w:rFonts w:ascii="Times New Roman" w:hAnsi="Times New Roman" w:cs="Times New Roman"/>
          <w:sz w:val="24"/>
          <w:szCs w:val="24"/>
        </w:rPr>
        <w:t xml:space="preserve"> (физический доступ).</w:t>
      </w:r>
    </w:p>
    <w:p w14:paraId="4BD0C863" w14:textId="77777777" w:rsidR="00467A6C" w:rsidRPr="00467A6C" w:rsidRDefault="00467A6C" w:rsidP="00467A6C">
      <w:pPr>
        <w:rPr>
          <w:rFonts w:ascii="Times New Roman" w:hAnsi="Times New Roman" w:cs="Times New Roman"/>
          <w:sz w:val="24"/>
          <w:szCs w:val="24"/>
        </w:rPr>
      </w:pPr>
      <w:r w:rsidRPr="00467A6C">
        <w:rPr>
          <w:rFonts w:ascii="Times New Roman" w:hAnsi="Times New Roman" w:cs="Times New Roman"/>
          <w:b/>
          <w:sz w:val="24"/>
          <w:szCs w:val="24"/>
        </w:rPr>
        <w:t>4-Почему уязвимость с CVSS 10.0 не обязательно является наиболее срочной для исправления?</w:t>
      </w:r>
      <w:r w:rsidRPr="00467A6C">
        <w:rPr>
          <w:rFonts w:ascii="Times New Roman" w:hAnsi="Times New Roman" w:cs="Times New Roman"/>
          <w:b/>
          <w:sz w:val="24"/>
          <w:szCs w:val="24"/>
        </w:rPr>
        <w:br/>
      </w:r>
      <w:r w:rsidRPr="00467A6C">
        <w:rPr>
          <w:rFonts w:ascii="Times New Roman" w:hAnsi="Times New Roman" w:cs="Times New Roman"/>
          <w:sz w:val="24"/>
          <w:szCs w:val="24"/>
        </w:rPr>
        <w:t>Приоритет исправления зависит от контекста: используется ли уязвимый компонент в вашей системе, доступен ли он извне, есть ли компенсационные меры защиты. Уязвимость в изолированном внутреннем компоненте может быть менее приоритетной, чем средняя уязвимость в публичном веб-сервисе.</w:t>
      </w:r>
    </w:p>
    <w:p w14:paraId="23A4607F" w14:textId="77777777" w:rsidR="00467A6C" w:rsidRPr="00467A6C" w:rsidRDefault="00467A6C" w:rsidP="00467A6C">
      <w:pPr>
        <w:rPr>
          <w:rFonts w:ascii="Times New Roman" w:hAnsi="Times New Roman" w:cs="Times New Roman"/>
          <w:sz w:val="24"/>
          <w:szCs w:val="24"/>
        </w:rPr>
      </w:pPr>
      <w:r w:rsidRPr="00467A6C">
        <w:rPr>
          <w:rFonts w:ascii="Times New Roman" w:hAnsi="Times New Roman" w:cs="Times New Roman"/>
          <w:b/>
          <w:sz w:val="24"/>
          <w:szCs w:val="24"/>
        </w:rPr>
        <w:t xml:space="preserve">5-Какая группа мер ФСТЭК отвечает за обновление и </w:t>
      </w:r>
      <w:proofErr w:type="spellStart"/>
      <w:r w:rsidRPr="00467A6C">
        <w:rPr>
          <w:rFonts w:ascii="Times New Roman" w:hAnsi="Times New Roman" w:cs="Times New Roman"/>
          <w:b/>
          <w:sz w:val="24"/>
          <w:szCs w:val="24"/>
        </w:rPr>
        <w:t>патчинг</w:t>
      </w:r>
      <w:proofErr w:type="spellEnd"/>
      <w:r w:rsidRPr="00467A6C">
        <w:rPr>
          <w:rFonts w:ascii="Times New Roman" w:hAnsi="Times New Roman" w:cs="Times New Roman"/>
          <w:b/>
          <w:sz w:val="24"/>
          <w:szCs w:val="24"/>
        </w:rPr>
        <w:t xml:space="preserve"> ПО?</w:t>
      </w:r>
      <w:r w:rsidRPr="00467A6C">
        <w:rPr>
          <w:rFonts w:ascii="Times New Roman" w:hAnsi="Times New Roman" w:cs="Times New Roman"/>
          <w:sz w:val="24"/>
          <w:szCs w:val="24"/>
        </w:rPr>
        <w:br/>
        <w:t>Группа ОПС (Обеспечение безопасности программ), в частности мера ОПС.1 «Управление уязвимостями программного обеспечения».</w:t>
      </w:r>
    </w:p>
    <w:p w14:paraId="7416BC81" w14:textId="77777777" w:rsidR="000401EF" w:rsidRPr="00467A6C" w:rsidRDefault="000401EF" w:rsidP="00467A6C">
      <w:pPr>
        <w:rPr>
          <w:rFonts w:ascii="Times New Roman" w:hAnsi="Times New Roman" w:cs="Times New Roman"/>
          <w:sz w:val="24"/>
          <w:szCs w:val="24"/>
        </w:rPr>
      </w:pPr>
    </w:p>
    <w:sectPr w:rsidR="000401EF" w:rsidRPr="00467A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A7195"/>
    <w:multiLevelType w:val="multilevel"/>
    <w:tmpl w:val="53D8E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D92E94"/>
    <w:multiLevelType w:val="multilevel"/>
    <w:tmpl w:val="1C82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1F0401"/>
    <w:multiLevelType w:val="multilevel"/>
    <w:tmpl w:val="A37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A6C"/>
    <w:rsid w:val="000401EF"/>
    <w:rsid w:val="0046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40E6F"/>
  <w15:chartTrackingRefBased/>
  <w15:docId w15:val="{99461EE6-5685-4FDC-9505-7E2C69D8C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67A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67A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67A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7A6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67A6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67A6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67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67A6C"/>
    <w:rPr>
      <w:b/>
      <w:bCs/>
    </w:rPr>
  </w:style>
  <w:style w:type="character" w:styleId="HTML">
    <w:name w:val="HTML Code"/>
    <w:basedOn w:val="a0"/>
    <w:uiPriority w:val="99"/>
    <w:semiHidden/>
    <w:unhideWhenUsed/>
    <w:rsid w:val="00467A6C"/>
    <w:rPr>
      <w:rFonts w:ascii="Courier New" w:eastAsia="Times New Roman" w:hAnsi="Courier New" w:cs="Courier New"/>
      <w:sz w:val="20"/>
      <w:szCs w:val="20"/>
    </w:rPr>
  </w:style>
  <w:style w:type="character" w:customStyle="1" w:styleId="qwen-markdown-text">
    <w:name w:val="qwen-markdown-text"/>
    <w:basedOn w:val="a0"/>
    <w:rsid w:val="00467A6C"/>
  </w:style>
  <w:style w:type="table" w:styleId="a5">
    <w:name w:val="Table Grid"/>
    <w:basedOn w:val="a1"/>
    <w:uiPriority w:val="39"/>
    <w:rsid w:val="00467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80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Маркевич</dc:creator>
  <cp:keywords/>
  <dc:description/>
  <cp:lastModifiedBy>Даниил Маркевич</cp:lastModifiedBy>
  <cp:revision>1</cp:revision>
  <dcterms:created xsi:type="dcterms:W3CDTF">2026-05-01T11:14:00Z</dcterms:created>
  <dcterms:modified xsi:type="dcterms:W3CDTF">2026-05-01T11:19:00Z</dcterms:modified>
</cp:coreProperties>
</file>