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68536635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sdtEndPr>
      <w:sdtContent>
        <w:sdt>
          <w:sdtPr>
            <w:rPr>
              <w:color w:val="5B9BD5" w:themeColor="accent1"/>
            </w:rPr>
            <w:id w:val="2083025364"/>
            <w:docPartObj>
              <w:docPartGallery w:val="Cover Pages"/>
              <w:docPartUnique/>
            </w:docPartObj>
          </w:sdtPr>
          <w:sdtEndP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en-US"/>
            </w:rPr>
          </w:sdtEndPr>
          <w:sdtContent>
            <w:p w:rsidR="00330DFE" w:rsidRPr="00330DFE" w:rsidRDefault="00330DFE" w:rsidP="00330DFE">
              <w:pPr>
                <w:pStyle w:val="Nincstrkz"/>
                <w:spacing w:before="1540" w:after="240"/>
                <w:jc w:val="center"/>
                <w:rPr>
                  <w:rFonts w:ascii="Times New Roman" w:hAnsi="Times New Roman" w:cs="Times New Roman"/>
                  <w:sz w:val="96"/>
                  <w:szCs w:val="96"/>
                </w:rPr>
              </w:pPr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 xml:space="preserve"> Fejlesztői Dokumentáció</w:t>
              </w:r>
            </w:p>
            <w:p w:rsidR="00330DFE" w:rsidRPr="00330DFE" w:rsidRDefault="00330DFE" w:rsidP="00330DFE">
              <w:pPr>
                <w:spacing w:before="1540" w:after="240" w:line="240" w:lineRule="auto"/>
                <w:jc w:val="center"/>
                <w:rPr>
                  <w:rFonts w:ascii="Times New Roman" w:hAnsi="Times New Roman" w:cs="Times New Roman"/>
                  <w:sz w:val="96"/>
                  <w:szCs w:val="96"/>
                </w:rPr>
              </w:pPr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>PiciPiac</w:t>
              </w:r>
            </w:p>
            <w:p w:rsidR="00330DFE" w:rsidRDefault="00330DFE" w:rsidP="00330DFE">
              <w:pPr>
                <w:spacing w:before="480"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330DF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br w:type="page"/>
              </w:r>
            </w:p>
          </w:sdtContent>
        </w:sdt>
        <w:p w:rsidR="00330DFE" w:rsidRDefault="00330DFE" w:rsidP="00330DFE">
          <w:pPr>
            <w:spacing w:before="480" w:after="0" w:line="240" w:lineRule="auto"/>
            <w:jc w:val="center"/>
          </w:pPr>
        </w:p>
        <w:sdt>
          <w:sdtPr>
            <w:id w:val="174081753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330DFE" w:rsidRPr="00330DFE" w:rsidRDefault="00330DFE" w:rsidP="00330DFE">
              <w:pPr>
                <w:pStyle w:val="Tartalomjegyzkcmsora"/>
                <w:rPr>
                  <w:color w:val="auto"/>
                </w:rPr>
              </w:pPr>
              <w:r w:rsidRPr="00330DFE">
                <w:rPr>
                  <w:color w:val="auto"/>
                </w:rPr>
                <w:t>Tartalomjegyzék</w:t>
              </w:r>
            </w:p>
            <w:p w:rsidR="00330D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8561075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1. Bevezetés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76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 Regisztráció és Bejelentkezés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77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2.1 Regisztráció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78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2.2 Bejelentkezés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79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 Termékek Keresése és Böngészése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0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3.1 Kategóriák szerinti keresés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1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3.2 Kulcsszavas keresés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2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3.3 Termékek részletei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3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 Kosár és Vásárlás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4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4.1 Termékek kosárba helyezése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5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4.2 Kosár megtekintése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6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4.3 Rendelés leadása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7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 Profilkezelés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8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5.1 Profiladatok módosítása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9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5.2 Eladó funkciók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90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 Gyakori Kérdések (GYIK)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91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6.1 Hogyan tudok vásárolni?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330D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92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6.2 Milyen fizetési módokat fogadnak el?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05F43" w:rsidRPr="00330DFE" w:rsidRDefault="00330DFE" w:rsidP="00330DFE">
              <w:r>
                <w:fldChar w:fldCharType="end"/>
              </w:r>
            </w:p>
          </w:sdtContent>
        </w:sdt>
      </w:sdtContent>
    </w:sdt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0" w:name="_Toc188561075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  <w:bookmarkEnd w:id="0"/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PiciPiac egy online piactér, ahol kézműves termékeket, zöldségeket és gyümölcsöket vásárolhat vagy árusíthat kényelmesen otthonról. A célunk, hogy megkönnyítsük a helyi termelők és vásárlók kapcsolatát. Ez az útmutató segít megérteni az alapvető funkciókat, hogy könnyedén használhassa a platformot.</w:t>
      </w:r>
    </w:p>
    <w:p w:rsidR="00662508" w:rsidRPr="00662508" w:rsidRDefault="0066250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" w:name="_Toc188561076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Regisztráció és Bejelentkezés</w:t>
      </w:r>
      <w:bookmarkEnd w:id="1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2" w:name="_Toc188561077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2.1 Regisztráció</w:t>
      </w:r>
      <w:bookmarkEnd w:id="2"/>
    </w:p>
    <w:p w:rsidR="00662508" w:rsidRPr="00662508" w:rsidRDefault="00662508" w:rsidP="0096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Nyissa meg a PiciPiac weboldalát:</w:t>
      </w:r>
      <w:r w:rsidR="0096390E">
        <w:t xml:space="preserve"> </w:t>
      </w:r>
      <w:r w:rsid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t>http://localhost:8000</w:t>
      </w:r>
    </w:p>
    <w:p w:rsidR="00662508" w:rsidRP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"Regisztráció"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Töltse ki a következő adatokat: </w:t>
      </w:r>
    </w:p>
    <w:p w:rsidR="00662508" w:rsidRPr="00662508" w:rsidRDefault="00662508" w:rsidP="00662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662508" w:rsidRPr="00662508" w:rsidRDefault="00662508" w:rsidP="00662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662508" w:rsidRDefault="00662508" w:rsidP="00662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Jelszó (legalább 8 karakter)</w:t>
      </w:r>
    </w:p>
    <w:p w:rsidR="00662508" w:rsidRPr="00662508" w:rsidRDefault="00662508" w:rsidP="00662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 megerősítése</w:t>
      </w:r>
    </w:p>
    <w:p w:rsidR="00662508" w:rsidRP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Nyomja meg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"Küldés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regisztráció után a rendszer automatikusan bejelentkezteti Önt.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4B8702E0" wp14:editId="7C1FE0B2">
            <wp:extent cx="5760720" cy="25101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3" w:name="_Toc188561078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2.2 Bejelentkezés</w:t>
      </w:r>
      <w:bookmarkEnd w:id="3"/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Nyissa meg a weboldalt.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"Bejelentkezés"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Írja be e-mail címét és jelszavát.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Nyomja meg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"Bejelentkezés"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elfelejtette a jelszavát, kattintson az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"Elfelejtett jelszó"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linkre, és kövesse az utasításokat.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184B42AE" wp14:editId="7520ED7A">
            <wp:extent cx="5760720" cy="25533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FE" w:rsidRPr="00330DFE" w:rsidRDefault="00662508" w:rsidP="0033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  <w:bookmarkStart w:id="4" w:name="_Toc188561079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5" w:name="_GoBack"/>
      <w:bookmarkEnd w:id="5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Termékek Keresése és Böngészése</w:t>
      </w:r>
      <w:bookmarkEnd w:id="4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6" w:name="_Toc188561080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3.1 Kategóriák szerinti keresés</w:t>
      </w:r>
      <w:bookmarkEnd w:id="6"/>
    </w:p>
    <w:p w:rsidR="004332B0" w:rsidRDefault="00662508" w:rsidP="0043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főoldalon válassza ki a kívánt kategóriát (pl. Zöldségek, Gyümölcsök,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Tejtermékek,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Kézműves termékek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stb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332B0" w:rsidRDefault="004332B0" w:rsidP="0043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kategóriák ikonjai reagálnak az egér mozgására, és megmutatják, hány tételtalálható az adott kategóriában.</w:t>
      </w:r>
    </w:p>
    <w:p w:rsidR="004332B0" w:rsidRPr="00662508" w:rsidRDefault="004332B0" w:rsidP="004332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32B0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7CA68D19" wp14:editId="4174957B">
            <wp:extent cx="5760720" cy="177101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megjelenő listában böngésszen a termékek között.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7" w:name="_Toc188561081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3.2 Kulcsszavas keresés</w:t>
      </w:r>
      <w:bookmarkEnd w:id="7"/>
    </w:p>
    <w:p w:rsidR="00662508" w:rsidRP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Használja a keresősávot a főoldalon.</w:t>
      </w:r>
    </w:p>
    <w:p w:rsidR="00662508" w:rsidRP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Írja be a keresett termék nevét (pl. "alma") és nyomja meg az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"Enter"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találati listában válassza ki a kívánt terméket.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8" w:name="_Toc188561082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3.3 Termékek részletei</w:t>
      </w:r>
      <w:bookmarkEnd w:id="8"/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Kattintson egy termékre a részletes adatlap megtekintéséhez, ahol a következő információkat találja: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neve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Ár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</w:p>
    <w:p w:rsid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Készleten lévő mennyiség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B69189F">
            <wp:extent cx="4854575" cy="2209800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27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9" w:name="_Toc188561083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Kosár és Vásárlás</w:t>
      </w:r>
      <w:bookmarkEnd w:id="9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0" w:name="_Toc188561084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4.1 Termékek kosárba helyezése</w:t>
      </w:r>
      <w:bookmarkEnd w:id="10"/>
    </w:p>
    <w:p w:rsidR="00662508" w:rsidRPr="00662508" w:rsidRDefault="00662508" w:rsidP="00662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kiválasztott terméknél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"Kosárba"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7283A9C2" wp14:editId="6B404B8A">
            <wp:extent cx="3703641" cy="54106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1" w:name="_Toc188561085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4.2 Kosár megtekintése</w:t>
      </w:r>
      <w:bookmarkEnd w:id="11"/>
    </w:p>
    <w:p w:rsidR="00662508" w:rsidRP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"Kosár"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ikonra az oldal tetején.</w:t>
      </w:r>
    </w:p>
    <w:p w:rsidR="00662508" w:rsidRP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Ellenőrizze a kosár tartalmát: termékek neve, mennyisége, összérték.</w:t>
      </w:r>
    </w:p>
    <w:p w:rsid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Ha módosítani szeretne, itt változtathatja a mennyiséget vagy eltávolíthatja a termékeket.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0B499A9D" wp14:editId="337433EA">
            <wp:extent cx="5760720" cy="12890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2" w:name="_Toc188561086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4.3 Rendelés leadása</w:t>
      </w:r>
      <w:bookmarkEnd w:id="12"/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kosárban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"Tovább a pénztárhoz"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Töltse ki a szállítási adatokat.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Válassza ki a fizetési módot (pl. utánvét, online bankkártya).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"Rendelés leadása"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rendelés esetén a rendszer visszaigazolást küld az e-mail címére.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7CB7C8EF" wp14:editId="2056B08E">
            <wp:extent cx="5760720" cy="161607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3" w:name="_Toc188561087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Profilkezelés</w:t>
      </w:r>
      <w:bookmarkEnd w:id="13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4" w:name="_Toc188561088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5.1 Profiladatok módosítása</w:t>
      </w:r>
      <w:bookmarkEnd w:id="14"/>
    </w:p>
    <w:p w:rsidR="00662508" w:rsidRP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Jelentkezzen be, majd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"Profilom"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menüpontra.</w:t>
      </w:r>
    </w:p>
    <w:p w:rsidR="00662508" w:rsidRP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módosíthatja az alábbi adatokat: </w:t>
      </w:r>
    </w:p>
    <w:p w:rsidR="00662508" w:rsidRPr="00662508" w:rsidRDefault="00662508" w:rsidP="006625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662508" w:rsidRPr="00662508" w:rsidRDefault="00662508" w:rsidP="006625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662508" w:rsidRPr="00662508" w:rsidRDefault="0096390E" w:rsidP="006625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Cím</w:t>
      </w:r>
    </w:p>
    <w:p w:rsidR="00662508" w:rsidRPr="00662508" w:rsidRDefault="0096390E" w:rsidP="006625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telefonszám</w:t>
      </w:r>
    </w:p>
    <w:p w:rsid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"Mentés"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15BE212A" wp14:editId="22A721E3">
            <wp:extent cx="5760720" cy="3117850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96390E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5" w:name="_Toc18856108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5.2 Eladó funkciók</w:t>
      </w:r>
      <w:bookmarkEnd w:id="1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</w:p>
    <w:p w:rsidR="00662508" w:rsidRPr="00662508" w:rsidRDefault="00662508" w:rsidP="00662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Új termék feltöltése: A profiljában található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"Termék feltöltése"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 kattintva adhat hozzá új árucikket.</w:t>
      </w:r>
    </w:p>
    <w:p w:rsidR="00662508" w:rsidRDefault="00662508" w:rsidP="00662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 kezelése: Az összes feltöltött termékét megtekintheti és szerkesztheti.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3F5E9EC0" wp14:editId="3D1D633D">
            <wp:extent cx="3337849" cy="2530059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29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6" w:name="_Toc188561090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Gyakori Kérdések (GYIK)</w:t>
      </w:r>
      <w:bookmarkEnd w:id="16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7" w:name="_Toc188561091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6.1 Hogyan tudok vásárolni?</w:t>
      </w:r>
      <w:bookmarkEnd w:id="17"/>
    </w:p>
    <w:p w:rsidR="00662508" w:rsidRPr="00662508" w:rsidRDefault="00662508" w:rsidP="00662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Böngésszen a termékek között, helyezze őket a kosárba, majd kövesse a rendelés leadására vonatkozó lépéseket.</w:t>
      </w:r>
    </w:p>
    <w:p w:rsidR="00662508" w:rsidRPr="00662508" w:rsidRDefault="0096390E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8" w:name="_Toc18856109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6.2</w:t>
      </w:r>
      <w:r w:rsidR="00662508"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Milyen fizetési módokat fogadnak el?</w:t>
      </w:r>
      <w:bookmarkEnd w:id="18"/>
    </w:p>
    <w:p w:rsidR="00662508" w:rsidRPr="00662508" w:rsidRDefault="00662508" w:rsidP="00662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 utánvét érhető el.</w:t>
      </w:r>
    </w:p>
    <w:p w:rsidR="00662508" w:rsidRPr="00662508" w:rsidRDefault="0066250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dokumentáció segít a PiciPiac egyszerű használatában. </w:t>
      </w:r>
    </w:p>
    <w:p w:rsidR="003515B6" w:rsidRDefault="003515B6"/>
    <w:sectPr w:rsidR="003515B6" w:rsidSect="00305F43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BC6" w:rsidRDefault="00D70BC6" w:rsidP="00330DFE">
      <w:pPr>
        <w:spacing w:after="0" w:line="240" w:lineRule="auto"/>
      </w:pPr>
      <w:r>
        <w:separator/>
      </w:r>
    </w:p>
  </w:endnote>
  <w:endnote w:type="continuationSeparator" w:id="0">
    <w:p w:rsidR="00D70BC6" w:rsidRDefault="00D70BC6" w:rsidP="0033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741349"/>
      <w:docPartObj>
        <w:docPartGallery w:val="Page Numbers (Bottom of Page)"/>
        <w:docPartUnique/>
      </w:docPartObj>
    </w:sdtPr>
    <w:sdtContent>
      <w:p w:rsidR="00330DFE" w:rsidRDefault="00330DF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30DFE" w:rsidRDefault="00330D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FE" w:rsidRDefault="00330DFE">
    <w:pPr>
      <w:pStyle w:val="llb"/>
    </w:pPr>
    <w:r>
      <w:t>Rácz Eszter</w:t>
    </w:r>
    <w:r>
      <w:tab/>
      <w:t>Dobronyi Csaba</w:t>
    </w:r>
    <w:r>
      <w:tab/>
      <w:t>Guraby Judit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BC6" w:rsidRDefault="00D70BC6" w:rsidP="00330DFE">
      <w:pPr>
        <w:spacing w:after="0" w:line="240" w:lineRule="auto"/>
      </w:pPr>
      <w:r>
        <w:separator/>
      </w:r>
    </w:p>
  </w:footnote>
  <w:footnote w:type="continuationSeparator" w:id="0">
    <w:p w:rsidR="00D70BC6" w:rsidRDefault="00D70BC6" w:rsidP="0033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51E"/>
    <w:multiLevelType w:val="multilevel"/>
    <w:tmpl w:val="F98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51E18"/>
    <w:multiLevelType w:val="multilevel"/>
    <w:tmpl w:val="79D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44CE"/>
    <w:multiLevelType w:val="multilevel"/>
    <w:tmpl w:val="C6DA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919D5"/>
    <w:multiLevelType w:val="multilevel"/>
    <w:tmpl w:val="7256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B685D"/>
    <w:multiLevelType w:val="multilevel"/>
    <w:tmpl w:val="16FE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32556"/>
    <w:multiLevelType w:val="multilevel"/>
    <w:tmpl w:val="0A4A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93431"/>
    <w:multiLevelType w:val="multilevel"/>
    <w:tmpl w:val="FDB2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430CD"/>
    <w:multiLevelType w:val="multilevel"/>
    <w:tmpl w:val="AA60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66E5C"/>
    <w:multiLevelType w:val="multilevel"/>
    <w:tmpl w:val="0C3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D1AAA"/>
    <w:multiLevelType w:val="multilevel"/>
    <w:tmpl w:val="66A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56E5D"/>
    <w:multiLevelType w:val="multilevel"/>
    <w:tmpl w:val="84E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5482B"/>
    <w:multiLevelType w:val="multilevel"/>
    <w:tmpl w:val="B87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B09F6"/>
    <w:multiLevelType w:val="multilevel"/>
    <w:tmpl w:val="B32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08"/>
    <w:rsid w:val="00305F43"/>
    <w:rsid w:val="00330DFE"/>
    <w:rsid w:val="003515B6"/>
    <w:rsid w:val="004332B0"/>
    <w:rsid w:val="00662508"/>
    <w:rsid w:val="0096390E"/>
    <w:rsid w:val="00D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C824"/>
  <w15:chartTrackingRefBased/>
  <w15:docId w15:val="{6DC3EB56-BDCE-4C05-B744-4A1F0A46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2">
    <w:name w:val="toc 2"/>
    <w:basedOn w:val="Norml"/>
    <w:next w:val="Norml"/>
    <w:autoRedefine/>
    <w:uiPriority w:val="39"/>
    <w:unhideWhenUsed/>
    <w:rsid w:val="00305F4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05F4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05F43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305F43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305F43"/>
    <w:rPr>
      <w:rFonts w:eastAsiaTheme="minorEastAsia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30DFE"/>
    <w:rPr>
      <w:rFonts w:ascii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33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DFE"/>
  </w:style>
  <w:style w:type="paragraph" w:styleId="llb">
    <w:name w:val="footer"/>
    <w:basedOn w:val="Norml"/>
    <w:link w:val="llbChar"/>
    <w:uiPriority w:val="99"/>
    <w:unhideWhenUsed/>
    <w:rsid w:val="0033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DFE"/>
  </w:style>
  <w:style w:type="character" w:customStyle="1" w:styleId="Cmsor1Char">
    <w:name w:val="Címsor 1 Char"/>
    <w:basedOn w:val="Bekezdsalapbettpusa"/>
    <w:link w:val="Cmsor1"/>
    <w:uiPriority w:val="9"/>
    <w:rsid w:val="0033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30DFE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30DFE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00"/>
    <w:rsid w:val="0076269E"/>
    <w:rsid w:val="00E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580FA1EA1BC49B2A108598CA65915C1">
    <w:name w:val="3580FA1EA1BC49B2A108598CA65915C1"/>
    <w:rsid w:val="00E92000"/>
  </w:style>
  <w:style w:type="paragraph" w:customStyle="1" w:styleId="172374ECCC2E42A49C1E66B5530A9B01">
    <w:name w:val="172374ECCC2E42A49C1E66B5530A9B01"/>
    <w:rsid w:val="00E92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42AF-F7B0-4A67-8424-A0C2A9B0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594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</cp:revision>
  <dcterms:created xsi:type="dcterms:W3CDTF">2025-01-23T20:07:00Z</dcterms:created>
  <dcterms:modified xsi:type="dcterms:W3CDTF">2025-01-23T20:46:00Z</dcterms:modified>
</cp:coreProperties>
</file>