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85385" w14:textId="69CDDD1F" w:rsidR="007201F4" w:rsidRPr="007201F4" w:rsidRDefault="007201F4" w:rsidP="007201F4">
      <w:pPr>
        <w:ind w:left="785" w:hanging="360"/>
        <w:jc w:val="center"/>
        <w:rPr>
          <w:sz w:val="28"/>
          <w:szCs w:val="28"/>
        </w:rPr>
      </w:pPr>
      <w:r w:rsidRPr="007201F4">
        <w:rPr>
          <w:sz w:val="28"/>
          <w:szCs w:val="28"/>
        </w:rPr>
        <w:t>INTRODUCTION: THE WAY OF SOCIAL PSYCHOLOGY</w:t>
      </w:r>
    </w:p>
    <w:p w14:paraId="6E717D42" w14:textId="0812B989" w:rsidR="00F777D5" w:rsidRPr="006E6072" w:rsidRDefault="00734C38" w:rsidP="00F777D5">
      <w:pPr>
        <w:pStyle w:val="a3"/>
        <w:numPr>
          <w:ilvl w:val="0"/>
          <w:numId w:val="1"/>
        </w:numPr>
        <w:rPr>
          <w:rFonts w:cstheme="minorHAnsi"/>
          <w:sz w:val="24"/>
          <w:szCs w:val="28"/>
          <w:lang w:val="en-US"/>
        </w:rPr>
      </w:pPr>
      <w:r w:rsidRPr="00C8086C">
        <w:rPr>
          <w:rFonts w:cstheme="minorHAnsi"/>
          <w:b/>
          <w:sz w:val="24"/>
          <w:szCs w:val="28"/>
          <w:lang w:val="en-US"/>
        </w:rPr>
        <w:t>Field research</w:t>
      </w:r>
      <w:r w:rsidRPr="006E6072">
        <w:rPr>
          <w:rFonts w:cstheme="minorHAnsi"/>
          <w:sz w:val="24"/>
          <w:szCs w:val="28"/>
          <w:lang w:val="en-US"/>
        </w:rPr>
        <w:t xml:space="preserve"> –</w:t>
      </w:r>
      <w:r w:rsidR="00F8356E" w:rsidRPr="006E6072">
        <w:rPr>
          <w:rFonts w:cstheme="minorHAnsi"/>
          <w:sz w:val="24"/>
          <w:szCs w:val="28"/>
          <w:lang w:val="en-US"/>
        </w:rPr>
        <w:t xml:space="preserve"> </w:t>
      </w:r>
      <w:r w:rsidR="00F8356E" w:rsidRPr="006E6072">
        <w:rPr>
          <w:rFonts w:cstheme="minorHAnsi"/>
          <w:sz w:val="24"/>
          <w:szCs w:val="28"/>
        </w:rPr>
        <w:t>польові дослідження</w:t>
      </w:r>
      <w:r w:rsidR="00F777D5" w:rsidRPr="006E6072">
        <w:rPr>
          <w:rFonts w:cstheme="minorHAnsi"/>
          <w:sz w:val="24"/>
          <w:szCs w:val="28"/>
          <w:lang w:val="en-US"/>
        </w:rPr>
        <w:t xml:space="preserve"> – </w:t>
      </w:r>
      <w:r w:rsidR="00F777D5" w:rsidRPr="006E6072">
        <w:rPr>
          <w:rFonts w:cstheme="minorHAnsi"/>
          <w:color w:val="000000" w:themeColor="text1"/>
          <w:sz w:val="24"/>
          <w:shd w:val="clear" w:color="auto" w:fill="FFFFFF"/>
          <w:lang w:val="en-US"/>
        </w:rPr>
        <w:t>gathering </w:t>
      </w:r>
      <w:r w:rsidR="00F777D5" w:rsidRPr="006E6072">
        <w:rPr>
          <w:rStyle w:val="a8"/>
          <w:rFonts w:cstheme="minorHAnsi"/>
          <w:b w:val="0"/>
          <w:color w:val="000000" w:themeColor="text1"/>
          <w:sz w:val="24"/>
          <w:bdr w:val="none" w:sz="0" w:space="0" w:color="auto" w:frame="1"/>
          <w:shd w:val="clear" w:color="auto" w:fill="FFFFFF"/>
          <w:lang w:val="en-US"/>
        </w:rPr>
        <w:t>primary data</w:t>
      </w:r>
      <w:r w:rsidR="00F777D5" w:rsidRPr="006E6072">
        <w:rPr>
          <w:rFonts w:cstheme="minorHAnsi"/>
          <w:color w:val="000000" w:themeColor="text1"/>
          <w:sz w:val="24"/>
          <w:shd w:val="clear" w:color="auto" w:fill="FFFFFF"/>
          <w:lang w:val="en-US"/>
        </w:rPr>
        <w:t> from a natural environment without doing a lab experiment or a survey. It is a research method suited to an interpretive framework rather than to the scientific method.</w:t>
      </w:r>
    </w:p>
    <w:p w14:paraId="3C55EBF5" w14:textId="64CBF814" w:rsidR="00734C38" w:rsidRPr="006E6072" w:rsidRDefault="00734C38" w:rsidP="00734C38">
      <w:pPr>
        <w:pStyle w:val="a3"/>
        <w:numPr>
          <w:ilvl w:val="0"/>
          <w:numId w:val="1"/>
        </w:numPr>
        <w:rPr>
          <w:rFonts w:cstheme="minorHAnsi"/>
          <w:sz w:val="24"/>
          <w:szCs w:val="28"/>
          <w:lang w:val="en-US"/>
        </w:rPr>
      </w:pPr>
      <w:r w:rsidRPr="00C8086C">
        <w:rPr>
          <w:rFonts w:cstheme="minorHAnsi"/>
          <w:b/>
          <w:sz w:val="24"/>
          <w:szCs w:val="28"/>
          <w:lang w:val="en-US"/>
        </w:rPr>
        <w:t>Laboratory experiment</w:t>
      </w:r>
      <w:r w:rsidRPr="006E6072">
        <w:rPr>
          <w:rFonts w:cstheme="minorHAnsi"/>
          <w:sz w:val="24"/>
          <w:szCs w:val="28"/>
          <w:lang w:val="en-US"/>
        </w:rPr>
        <w:t xml:space="preserve"> –</w:t>
      </w:r>
      <w:r w:rsidR="00F8356E" w:rsidRPr="006E6072">
        <w:rPr>
          <w:rFonts w:cstheme="minorHAnsi"/>
          <w:sz w:val="24"/>
          <w:szCs w:val="28"/>
        </w:rPr>
        <w:t xml:space="preserve"> лабораторний експеримент</w:t>
      </w:r>
      <w:r w:rsidR="00F777D5" w:rsidRPr="006E6072">
        <w:rPr>
          <w:rFonts w:cstheme="minorHAnsi"/>
          <w:sz w:val="24"/>
          <w:szCs w:val="28"/>
          <w:lang w:val="en-US"/>
        </w:rPr>
        <w:t xml:space="preserve"> - </w:t>
      </w:r>
      <w:r w:rsidR="00F777D5" w:rsidRPr="006E6072">
        <w:rPr>
          <w:rFonts w:cstheme="minorHAnsi"/>
          <w:color w:val="000000" w:themeColor="text1"/>
          <w:sz w:val="24"/>
          <w:shd w:val="clear" w:color="auto" w:fill="FFFFFF"/>
          <w:lang w:val="en-US"/>
        </w:rPr>
        <w:t>an experiment conducted under highly controlled conditions (not necessarily a laboratory), where accurate measurements are possible.</w:t>
      </w:r>
    </w:p>
    <w:p w14:paraId="2BBA5E86" w14:textId="73B9D171" w:rsidR="00734C38" w:rsidRPr="006E6072" w:rsidRDefault="00734C38" w:rsidP="00734C38">
      <w:pPr>
        <w:pStyle w:val="a3"/>
        <w:numPr>
          <w:ilvl w:val="0"/>
          <w:numId w:val="1"/>
        </w:numPr>
        <w:rPr>
          <w:color w:val="000000" w:themeColor="text1"/>
          <w:sz w:val="24"/>
          <w:szCs w:val="28"/>
          <w:lang w:val="en-US"/>
        </w:rPr>
      </w:pPr>
      <w:r w:rsidRPr="00C8086C">
        <w:rPr>
          <w:b/>
          <w:color w:val="000000" w:themeColor="text1"/>
          <w:sz w:val="24"/>
          <w:szCs w:val="28"/>
          <w:lang w:val="en-US"/>
        </w:rPr>
        <w:t>Correlation</w:t>
      </w:r>
      <w:r w:rsidR="00F8356E" w:rsidRPr="006E6072">
        <w:rPr>
          <w:color w:val="000000" w:themeColor="text1"/>
          <w:sz w:val="24"/>
          <w:szCs w:val="28"/>
        </w:rPr>
        <w:t xml:space="preserve"> – кореляція (співвідношення) </w:t>
      </w:r>
      <w:r w:rsidR="00F777D5" w:rsidRPr="006E6072">
        <w:rPr>
          <w:color w:val="000000" w:themeColor="text1"/>
          <w:sz w:val="24"/>
          <w:szCs w:val="28"/>
          <w:lang w:val="en-US"/>
        </w:rPr>
        <w:t xml:space="preserve">- </w:t>
      </w:r>
      <w:r w:rsidR="00F777D5" w:rsidRPr="006E6072">
        <w:rPr>
          <w:rFonts w:cstheme="minorHAnsi"/>
          <w:color w:val="000000" w:themeColor="text1"/>
          <w:sz w:val="24"/>
          <w:shd w:val="clear" w:color="auto" w:fill="FFFFFF"/>
          <w:lang w:val="en-US"/>
        </w:rPr>
        <w:t>a measure of the extent to which two variables are related.</w:t>
      </w:r>
    </w:p>
    <w:p w14:paraId="5299919C" w14:textId="43AE846B" w:rsidR="00734C38" w:rsidRPr="006E6072" w:rsidRDefault="00734C38" w:rsidP="00734C38">
      <w:pPr>
        <w:pStyle w:val="a3"/>
        <w:numPr>
          <w:ilvl w:val="0"/>
          <w:numId w:val="1"/>
        </w:numPr>
        <w:rPr>
          <w:sz w:val="24"/>
          <w:szCs w:val="28"/>
          <w:lang w:val="en-US"/>
        </w:rPr>
      </w:pPr>
      <w:r w:rsidRPr="00C8086C">
        <w:rPr>
          <w:b/>
          <w:sz w:val="24"/>
          <w:szCs w:val="28"/>
          <w:lang w:val="en-US"/>
        </w:rPr>
        <w:t>Independent variable</w:t>
      </w:r>
      <w:r w:rsidRPr="006E6072">
        <w:rPr>
          <w:sz w:val="24"/>
          <w:szCs w:val="28"/>
          <w:lang w:val="en-US"/>
        </w:rPr>
        <w:t xml:space="preserve"> –</w:t>
      </w:r>
      <w:r w:rsidR="00F8356E" w:rsidRPr="006E6072">
        <w:rPr>
          <w:sz w:val="24"/>
          <w:szCs w:val="28"/>
        </w:rPr>
        <w:t xml:space="preserve"> незалежна зміна</w:t>
      </w:r>
      <w:r w:rsidR="00F777D5" w:rsidRPr="006E6072">
        <w:rPr>
          <w:sz w:val="24"/>
          <w:szCs w:val="28"/>
          <w:lang w:val="en-US"/>
        </w:rPr>
        <w:t xml:space="preserve"> -</w:t>
      </w:r>
      <w:r w:rsidR="00F777D5" w:rsidRPr="006E6072">
        <w:rPr>
          <w:color w:val="212121"/>
          <w:sz w:val="20"/>
          <w:shd w:val="clear" w:color="auto" w:fill="FFFFFF"/>
        </w:rPr>
        <w:t xml:space="preserve"> </w:t>
      </w:r>
      <w:r w:rsidR="00F777D5" w:rsidRPr="006E6072">
        <w:rPr>
          <w:color w:val="000000" w:themeColor="text1"/>
          <w:sz w:val="24"/>
          <w:shd w:val="clear" w:color="auto" w:fill="FFFFFF"/>
          <w:lang w:val="en-US"/>
        </w:rPr>
        <w:t>the characteristic of a psychology experiment that is manipulated or changed by researchers, not by other variables in the experiment.</w:t>
      </w:r>
    </w:p>
    <w:p w14:paraId="7621C62F" w14:textId="1048BAA5" w:rsidR="00734C38" w:rsidRPr="006E6072" w:rsidRDefault="00734C38" w:rsidP="00734C38">
      <w:pPr>
        <w:pStyle w:val="a3"/>
        <w:numPr>
          <w:ilvl w:val="0"/>
          <w:numId w:val="1"/>
        </w:numPr>
        <w:rPr>
          <w:sz w:val="24"/>
          <w:szCs w:val="28"/>
          <w:lang w:val="en-US"/>
        </w:rPr>
      </w:pPr>
      <w:r w:rsidRPr="00C8086C">
        <w:rPr>
          <w:b/>
          <w:sz w:val="24"/>
          <w:szCs w:val="28"/>
          <w:lang w:val="en-US"/>
        </w:rPr>
        <w:t>Dependent variable</w:t>
      </w:r>
      <w:r w:rsidR="00F8356E" w:rsidRPr="006E6072">
        <w:rPr>
          <w:sz w:val="24"/>
          <w:szCs w:val="28"/>
        </w:rPr>
        <w:t xml:space="preserve"> – залежна зміна</w:t>
      </w:r>
      <w:r w:rsidR="00F777D5" w:rsidRPr="006E6072">
        <w:rPr>
          <w:sz w:val="24"/>
          <w:szCs w:val="28"/>
          <w:lang w:val="en-US"/>
        </w:rPr>
        <w:t xml:space="preserve"> - </w:t>
      </w:r>
      <w:r w:rsidR="00F777D5" w:rsidRPr="006E6072">
        <w:rPr>
          <w:rFonts w:cstheme="minorHAnsi"/>
          <w:color w:val="000000" w:themeColor="text1"/>
          <w:sz w:val="24"/>
          <w:szCs w:val="28"/>
          <w:lang w:val="en-US"/>
        </w:rPr>
        <w:t xml:space="preserve">a </w:t>
      </w:r>
      <w:r w:rsidR="00F777D5" w:rsidRPr="006E6072">
        <w:rPr>
          <w:rFonts w:cstheme="minorHAnsi"/>
          <w:color w:val="000000" w:themeColor="text1"/>
          <w:sz w:val="24"/>
          <w:szCs w:val="28"/>
          <w:shd w:val="clear" w:color="auto" w:fill="FFFFFF"/>
          <w:lang w:val="en-US"/>
        </w:rPr>
        <w:t>value </w:t>
      </w:r>
      <w:r w:rsidR="00F777D5" w:rsidRPr="006E6072">
        <w:rPr>
          <w:rStyle w:val="a9"/>
          <w:rFonts w:cstheme="minorHAnsi"/>
          <w:i w:val="0"/>
          <w:color w:val="000000" w:themeColor="text1"/>
          <w:sz w:val="24"/>
          <w:szCs w:val="28"/>
          <w:shd w:val="clear" w:color="auto" w:fill="FFFFFF"/>
          <w:lang w:val="en-US"/>
        </w:rPr>
        <w:t>depends</w:t>
      </w:r>
      <w:r w:rsidR="00F777D5" w:rsidRPr="006E6072">
        <w:rPr>
          <w:rFonts w:cstheme="minorHAnsi"/>
          <w:color w:val="000000" w:themeColor="text1"/>
          <w:sz w:val="24"/>
          <w:szCs w:val="28"/>
          <w:shd w:val="clear" w:color="auto" w:fill="FFFFFF"/>
          <w:lang w:val="en-US"/>
        </w:rPr>
        <w:t> on changes in the independent variable.</w:t>
      </w:r>
    </w:p>
    <w:p w14:paraId="13A5C651" w14:textId="5120B8CF" w:rsidR="00734C38" w:rsidRPr="006E6072" w:rsidRDefault="00734C38" w:rsidP="00734C38">
      <w:pPr>
        <w:pStyle w:val="a3"/>
        <w:numPr>
          <w:ilvl w:val="0"/>
          <w:numId w:val="1"/>
        </w:numPr>
        <w:rPr>
          <w:sz w:val="24"/>
          <w:szCs w:val="28"/>
          <w:lang w:val="en-US"/>
        </w:rPr>
      </w:pPr>
      <w:r w:rsidRPr="00C8086C">
        <w:rPr>
          <w:b/>
          <w:sz w:val="24"/>
          <w:szCs w:val="28"/>
          <w:lang w:val="en-US"/>
        </w:rPr>
        <w:t>Random assignment</w:t>
      </w:r>
      <w:r w:rsidRPr="006E6072">
        <w:rPr>
          <w:sz w:val="24"/>
          <w:szCs w:val="28"/>
          <w:lang w:val="en-US"/>
        </w:rPr>
        <w:t xml:space="preserve"> –</w:t>
      </w:r>
      <w:r w:rsidR="00F8356E" w:rsidRPr="006E6072">
        <w:rPr>
          <w:sz w:val="24"/>
          <w:szCs w:val="28"/>
        </w:rPr>
        <w:t xml:space="preserve"> випадковий розподіл</w:t>
      </w:r>
      <w:r w:rsidR="00F777D5" w:rsidRPr="006E6072">
        <w:rPr>
          <w:sz w:val="24"/>
          <w:szCs w:val="28"/>
          <w:lang w:val="en-US"/>
        </w:rPr>
        <w:t xml:space="preserve"> - an experimental technique for assigning human participants or animal subjects to different groups in an experiment</w:t>
      </w:r>
    </w:p>
    <w:p w14:paraId="7E43FB02" w14:textId="56D4962B" w:rsidR="00734C38" w:rsidRPr="006E6072" w:rsidRDefault="00734C38" w:rsidP="00734C38">
      <w:pPr>
        <w:pStyle w:val="a3"/>
        <w:numPr>
          <w:ilvl w:val="0"/>
          <w:numId w:val="1"/>
        </w:numPr>
        <w:rPr>
          <w:sz w:val="24"/>
          <w:szCs w:val="28"/>
          <w:lang w:val="en-US"/>
        </w:rPr>
      </w:pPr>
      <w:r w:rsidRPr="00C8086C">
        <w:rPr>
          <w:b/>
          <w:sz w:val="24"/>
          <w:szCs w:val="28"/>
          <w:lang w:val="en-US"/>
        </w:rPr>
        <w:t>Validity</w:t>
      </w:r>
      <w:r w:rsidRPr="006E6072">
        <w:rPr>
          <w:sz w:val="24"/>
          <w:szCs w:val="28"/>
          <w:lang w:val="en-US"/>
        </w:rPr>
        <w:t xml:space="preserve"> –</w:t>
      </w:r>
      <w:r w:rsidR="00F8356E" w:rsidRPr="006E6072">
        <w:rPr>
          <w:sz w:val="24"/>
          <w:szCs w:val="28"/>
        </w:rPr>
        <w:t xml:space="preserve"> достовірність</w:t>
      </w:r>
      <w:r w:rsidR="00F777D5" w:rsidRPr="006E6072">
        <w:rPr>
          <w:sz w:val="24"/>
          <w:szCs w:val="28"/>
          <w:lang w:val="en-US"/>
        </w:rPr>
        <w:t xml:space="preserve"> - the extent to which a concept, conclusion or measurement is well-founded and likely corresponds accurately to the real world.</w:t>
      </w:r>
    </w:p>
    <w:p w14:paraId="6159C93E" w14:textId="79A5F949" w:rsidR="00734C38" w:rsidRPr="006E6072" w:rsidRDefault="00734C38" w:rsidP="00734C38">
      <w:pPr>
        <w:pStyle w:val="a3"/>
        <w:numPr>
          <w:ilvl w:val="0"/>
          <w:numId w:val="1"/>
        </w:numPr>
        <w:rPr>
          <w:sz w:val="24"/>
          <w:szCs w:val="28"/>
          <w:lang w:val="en-US"/>
        </w:rPr>
      </w:pPr>
      <w:r w:rsidRPr="00C8086C">
        <w:rPr>
          <w:b/>
          <w:sz w:val="24"/>
          <w:szCs w:val="28"/>
          <w:lang w:val="en-US"/>
        </w:rPr>
        <w:t>Information consent</w:t>
      </w:r>
      <w:r w:rsidRPr="006E6072">
        <w:rPr>
          <w:sz w:val="24"/>
          <w:szCs w:val="28"/>
          <w:lang w:val="en-US"/>
        </w:rPr>
        <w:t xml:space="preserve"> –</w:t>
      </w:r>
      <w:r w:rsidR="00F8356E" w:rsidRPr="006E6072">
        <w:rPr>
          <w:sz w:val="24"/>
          <w:szCs w:val="28"/>
        </w:rPr>
        <w:t xml:space="preserve"> </w:t>
      </w:r>
      <w:r w:rsidR="005A2F3F" w:rsidRPr="006E6072">
        <w:rPr>
          <w:sz w:val="24"/>
          <w:szCs w:val="28"/>
        </w:rPr>
        <w:t>попередньо обґрунтована згода</w:t>
      </w:r>
      <w:r w:rsidR="00F777D5" w:rsidRPr="006E6072">
        <w:rPr>
          <w:sz w:val="24"/>
          <w:szCs w:val="28"/>
          <w:lang w:val="en-US"/>
        </w:rPr>
        <w:t xml:space="preserve"> -</w:t>
      </w:r>
      <w:r w:rsidR="00F777D5" w:rsidRPr="006E6072">
        <w:rPr>
          <w:sz w:val="20"/>
        </w:rPr>
        <w:t xml:space="preserve"> </w:t>
      </w:r>
      <w:r w:rsidR="00F777D5" w:rsidRPr="006E6072">
        <w:rPr>
          <w:sz w:val="24"/>
          <w:szCs w:val="28"/>
          <w:lang w:val="en-US"/>
        </w:rPr>
        <w:t>a process for getting permission before conducting a healthcare intervention on a person, for conducting some form of research on a person, or for disclosing a person's information.</w:t>
      </w:r>
    </w:p>
    <w:p w14:paraId="29B99785" w14:textId="4BDA022B" w:rsidR="00734C38" w:rsidRPr="006E6072" w:rsidRDefault="00734C38" w:rsidP="00734C38">
      <w:pPr>
        <w:pStyle w:val="a3"/>
        <w:numPr>
          <w:ilvl w:val="0"/>
          <w:numId w:val="1"/>
        </w:numPr>
        <w:rPr>
          <w:sz w:val="24"/>
          <w:szCs w:val="28"/>
          <w:lang w:val="en-US"/>
        </w:rPr>
      </w:pPr>
      <w:r w:rsidRPr="00C8086C">
        <w:rPr>
          <w:b/>
          <w:sz w:val="24"/>
          <w:szCs w:val="28"/>
          <w:lang w:val="en-US"/>
        </w:rPr>
        <w:t>Debriefing</w:t>
      </w:r>
      <w:r w:rsidRPr="006E6072">
        <w:rPr>
          <w:sz w:val="24"/>
          <w:szCs w:val="28"/>
          <w:lang w:val="en-US"/>
        </w:rPr>
        <w:t xml:space="preserve"> –</w:t>
      </w:r>
      <w:r w:rsidR="004370D6" w:rsidRPr="006E6072">
        <w:rPr>
          <w:sz w:val="24"/>
          <w:szCs w:val="28"/>
          <w:lang w:val="en-US"/>
        </w:rPr>
        <w:t xml:space="preserve"> </w:t>
      </w:r>
      <w:r w:rsidR="004370D6" w:rsidRPr="006E6072">
        <w:rPr>
          <w:sz w:val="24"/>
          <w:szCs w:val="28"/>
        </w:rPr>
        <w:t>звітування</w:t>
      </w:r>
      <w:r w:rsidR="00F777D5" w:rsidRPr="006E6072">
        <w:rPr>
          <w:sz w:val="24"/>
          <w:szCs w:val="28"/>
          <w:lang w:val="en-US"/>
        </w:rPr>
        <w:t xml:space="preserve"> -</w:t>
      </w:r>
      <w:r w:rsidR="00F777D5" w:rsidRPr="006E6072">
        <w:rPr>
          <w:sz w:val="20"/>
        </w:rPr>
        <w:t xml:space="preserve"> </w:t>
      </w:r>
      <w:r w:rsidR="00F777D5" w:rsidRPr="006E6072">
        <w:rPr>
          <w:sz w:val="24"/>
          <w:szCs w:val="28"/>
          <w:lang w:val="en-US"/>
        </w:rPr>
        <w:t>a report of a mission or project or the information so obtained.</w:t>
      </w:r>
    </w:p>
    <w:p w14:paraId="7C8E7B8F" w14:textId="335481DD" w:rsidR="00734C38" w:rsidRDefault="00734C38" w:rsidP="00734C38">
      <w:pPr>
        <w:pStyle w:val="a3"/>
        <w:numPr>
          <w:ilvl w:val="0"/>
          <w:numId w:val="1"/>
        </w:numPr>
        <w:rPr>
          <w:sz w:val="24"/>
          <w:szCs w:val="28"/>
          <w:lang w:val="en-US"/>
        </w:rPr>
      </w:pPr>
      <w:r w:rsidRPr="00C8086C">
        <w:rPr>
          <w:b/>
          <w:sz w:val="24"/>
          <w:szCs w:val="28"/>
          <w:lang w:val="en-US"/>
        </w:rPr>
        <w:t>Invasion of privacy</w:t>
      </w:r>
      <w:r w:rsidRPr="006E6072">
        <w:rPr>
          <w:sz w:val="24"/>
          <w:szCs w:val="28"/>
          <w:lang w:val="en-US"/>
        </w:rPr>
        <w:t xml:space="preserve"> </w:t>
      </w:r>
      <w:r w:rsidR="004370D6" w:rsidRPr="006E6072">
        <w:rPr>
          <w:sz w:val="24"/>
          <w:szCs w:val="28"/>
          <w:lang w:val="en-US"/>
        </w:rPr>
        <w:t>–</w:t>
      </w:r>
      <w:r w:rsidRPr="006E6072">
        <w:rPr>
          <w:sz w:val="24"/>
          <w:szCs w:val="28"/>
          <w:lang w:val="en-US"/>
        </w:rPr>
        <w:t xml:space="preserve"> </w:t>
      </w:r>
      <w:r w:rsidR="004370D6" w:rsidRPr="006E6072">
        <w:rPr>
          <w:sz w:val="24"/>
          <w:szCs w:val="28"/>
        </w:rPr>
        <w:t>порушення приватності</w:t>
      </w:r>
      <w:r w:rsidR="00F777D5" w:rsidRPr="006E6072">
        <w:rPr>
          <w:sz w:val="24"/>
          <w:szCs w:val="28"/>
          <w:lang w:val="en-US"/>
        </w:rPr>
        <w:t xml:space="preserve"> - the unjustifiable intrusion into the personal life of another without consent.</w:t>
      </w:r>
    </w:p>
    <w:p w14:paraId="4C06C53D" w14:textId="77777777" w:rsidR="007201F4" w:rsidRPr="006E6072" w:rsidRDefault="007201F4" w:rsidP="007201F4">
      <w:pPr>
        <w:pStyle w:val="a3"/>
        <w:ind w:left="785"/>
        <w:rPr>
          <w:sz w:val="24"/>
          <w:szCs w:val="28"/>
          <w:lang w:val="en-US"/>
        </w:rPr>
      </w:pPr>
    </w:p>
    <w:p w14:paraId="631AD22D" w14:textId="4D5B8069" w:rsidR="007201F4" w:rsidRPr="00641B88" w:rsidRDefault="007201F4" w:rsidP="007201F4">
      <w:pPr>
        <w:pStyle w:val="a3"/>
        <w:spacing w:line="360" w:lineRule="auto"/>
        <w:ind w:left="785"/>
        <w:jc w:val="center"/>
        <w:rPr>
          <w:sz w:val="28"/>
          <w:szCs w:val="28"/>
          <w:lang w:val="en-US"/>
        </w:rPr>
      </w:pPr>
      <w:r w:rsidRPr="00641B88">
        <w:rPr>
          <w:sz w:val="28"/>
          <w:szCs w:val="28"/>
          <w:lang w:val="en-US"/>
        </w:rPr>
        <w:t>ATTITUDES: Measurement, Structure, and Behavior</w:t>
      </w:r>
    </w:p>
    <w:p w14:paraId="67ACA25F" w14:textId="3C2C7C61" w:rsidR="00023040" w:rsidRPr="006E6072" w:rsidRDefault="00023040" w:rsidP="00023040">
      <w:pPr>
        <w:pStyle w:val="a3"/>
        <w:numPr>
          <w:ilvl w:val="0"/>
          <w:numId w:val="1"/>
        </w:numPr>
        <w:rPr>
          <w:sz w:val="24"/>
          <w:szCs w:val="28"/>
          <w:lang w:val="en-US"/>
        </w:rPr>
      </w:pPr>
      <w:r w:rsidRPr="00C8086C">
        <w:rPr>
          <w:b/>
          <w:sz w:val="24"/>
          <w:szCs w:val="28"/>
          <w:lang w:val="en-US"/>
        </w:rPr>
        <w:t>Thurstone scale</w:t>
      </w:r>
      <w:r w:rsidRPr="006E6072">
        <w:rPr>
          <w:sz w:val="24"/>
          <w:szCs w:val="28"/>
          <w:lang w:val="en-US"/>
        </w:rPr>
        <w:t xml:space="preserve"> </w:t>
      </w:r>
      <w:r w:rsidR="00E54288" w:rsidRPr="006E6072">
        <w:rPr>
          <w:sz w:val="24"/>
          <w:szCs w:val="28"/>
          <w:lang w:val="en-US"/>
        </w:rPr>
        <w:t>–</w:t>
      </w:r>
      <w:r w:rsidR="00D83DA2" w:rsidRPr="006E6072">
        <w:rPr>
          <w:sz w:val="24"/>
          <w:szCs w:val="28"/>
          <w:lang w:val="en-US"/>
        </w:rPr>
        <w:t xml:space="preserve"> </w:t>
      </w:r>
      <w:r w:rsidR="00D83DA2" w:rsidRPr="006E6072">
        <w:rPr>
          <w:sz w:val="24"/>
          <w:szCs w:val="28"/>
        </w:rPr>
        <w:t>Терстонова шкала</w:t>
      </w:r>
      <w:r w:rsidR="00D83DA2" w:rsidRPr="006E6072">
        <w:rPr>
          <w:sz w:val="24"/>
          <w:szCs w:val="28"/>
          <w:lang w:val="en-US"/>
        </w:rPr>
        <w:t xml:space="preserve"> </w:t>
      </w:r>
      <w:r w:rsidR="0081377F" w:rsidRPr="006E6072">
        <w:rPr>
          <w:sz w:val="24"/>
          <w:szCs w:val="28"/>
          <w:lang w:val="en-US"/>
        </w:rPr>
        <w:t>–</w:t>
      </w:r>
      <w:r w:rsidR="00D83DA2" w:rsidRPr="006E6072">
        <w:rPr>
          <w:sz w:val="24"/>
          <w:szCs w:val="28"/>
          <w:lang w:val="en-US"/>
        </w:rPr>
        <w:t xml:space="preserve"> a unidimensional scale that is used to track respondent’s behavior, attitude or feeling towards a subject.</w:t>
      </w:r>
    </w:p>
    <w:p w14:paraId="36A74154" w14:textId="34C0BA50" w:rsidR="00023040" w:rsidRPr="006E6072" w:rsidRDefault="00023040" w:rsidP="00023040">
      <w:pPr>
        <w:pStyle w:val="a3"/>
        <w:numPr>
          <w:ilvl w:val="0"/>
          <w:numId w:val="1"/>
        </w:numPr>
        <w:rPr>
          <w:sz w:val="24"/>
          <w:szCs w:val="28"/>
          <w:lang w:val="en-US"/>
        </w:rPr>
      </w:pPr>
      <w:r w:rsidRPr="00C8086C">
        <w:rPr>
          <w:b/>
          <w:sz w:val="24"/>
          <w:szCs w:val="28"/>
          <w:lang w:val="en-US"/>
        </w:rPr>
        <w:t>Likert scale</w:t>
      </w:r>
      <w:r w:rsidRPr="006E6072">
        <w:rPr>
          <w:sz w:val="24"/>
          <w:szCs w:val="28"/>
          <w:lang w:val="en-US"/>
        </w:rPr>
        <w:t xml:space="preserve"> </w:t>
      </w:r>
      <w:r w:rsidR="0081377F" w:rsidRPr="006E6072">
        <w:rPr>
          <w:sz w:val="24"/>
          <w:szCs w:val="28"/>
          <w:lang w:val="en-US"/>
        </w:rPr>
        <w:t>–</w:t>
      </w:r>
      <w:r w:rsidR="00D83DA2" w:rsidRPr="006E6072">
        <w:rPr>
          <w:sz w:val="20"/>
        </w:rPr>
        <w:t xml:space="preserve"> </w:t>
      </w:r>
      <w:r w:rsidR="00D83DA2" w:rsidRPr="0010769E">
        <w:rPr>
          <w:sz w:val="24"/>
          <w:szCs w:val="28"/>
        </w:rPr>
        <w:t xml:space="preserve">Шкала </w:t>
      </w:r>
      <w:proofErr w:type="spellStart"/>
      <w:r w:rsidR="00D83DA2" w:rsidRPr="0010769E">
        <w:rPr>
          <w:sz w:val="24"/>
          <w:szCs w:val="28"/>
        </w:rPr>
        <w:t>Лікерта</w:t>
      </w:r>
      <w:proofErr w:type="spellEnd"/>
      <w:r w:rsidR="0081377F" w:rsidRPr="006E6072">
        <w:rPr>
          <w:sz w:val="24"/>
          <w:szCs w:val="28"/>
          <w:lang w:val="en-US"/>
        </w:rPr>
        <w:t xml:space="preserve"> –</w:t>
      </w:r>
      <w:r w:rsidR="00D83DA2" w:rsidRPr="006E6072">
        <w:rPr>
          <w:sz w:val="24"/>
          <w:szCs w:val="28"/>
          <w:lang w:val="en-US"/>
        </w:rPr>
        <w:t xml:space="preserve"> </w:t>
      </w:r>
      <w:r w:rsidR="00D83DA2" w:rsidRPr="006E6072">
        <w:rPr>
          <w:rFonts w:cstheme="minorHAnsi"/>
          <w:color w:val="121212"/>
          <w:sz w:val="24"/>
          <w:szCs w:val="28"/>
          <w:shd w:val="clear" w:color="auto" w:fill="FFFFFF"/>
          <w:lang w:val="en-US"/>
        </w:rPr>
        <w:t>a five (or seven) point scale which is used to allow the individual to express how much they agree or disagree with a particular statement.</w:t>
      </w:r>
    </w:p>
    <w:p w14:paraId="192B1D11" w14:textId="456E771E" w:rsidR="00023040" w:rsidRPr="006E6072" w:rsidRDefault="00023040" w:rsidP="00023040">
      <w:pPr>
        <w:pStyle w:val="a3"/>
        <w:numPr>
          <w:ilvl w:val="0"/>
          <w:numId w:val="1"/>
        </w:numPr>
        <w:rPr>
          <w:sz w:val="24"/>
          <w:szCs w:val="28"/>
          <w:lang w:val="en-US"/>
        </w:rPr>
      </w:pPr>
      <w:r w:rsidRPr="00C8086C">
        <w:rPr>
          <w:b/>
          <w:sz w:val="24"/>
          <w:szCs w:val="28"/>
          <w:lang w:val="en-US"/>
        </w:rPr>
        <w:t>Semantic differential scale</w:t>
      </w:r>
      <w:r w:rsidRPr="006E6072">
        <w:rPr>
          <w:sz w:val="24"/>
          <w:szCs w:val="28"/>
          <w:lang w:val="en-US"/>
        </w:rPr>
        <w:t xml:space="preserve"> </w:t>
      </w:r>
      <w:r w:rsidR="0081377F" w:rsidRPr="006E6072">
        <w:rPr>
          <w:sz w:val="24"/>
          <w:szCs w:val="28"/>
          <w:lang w:val="en-US"/>
        </w:rPr>
        <w:t xml:space="preserve">– </w:t>
      </w:r>
      <w:r w:rsidR="005326E8" w:rsidRPr="006E6072">
        <w:rPr>
          <w:sz w:val="24"/>
          <w:szCs w:val="28"/>
        </w:rPr>
        <w:t>Семантична диференціальна шкала</w:t>
      </w:r>
      <w:r w:rsidR="005326E8" w:rsidRPr="006E6072">
        <w:rPr>
          <w:sz w:val="24"/>
          <w:szCs w:val="28"/>
          <w:lang w:val="en-US"/>
        </w:rPr>
        <w:t xml:space="preserve"> </w:t>
      </w:r>
      <w:r w:rsidR="0081377F" w:rsidRPr="006E6072">
        <w:rPr>
          <w:sz w:val="24"/>
          <w:szCs w:val="28"/>
          <w:lang w:val="en-US"/>
        </w:rPr>
        <w:t>–</w:t>
      </w:r>
      <w:r w:rsidR="005326E8" w:rsidRPr="006E6072">
        <w:rPr>
          <w:sz w:val="24"/>
          <w:szCs w:val="28"/>
          <w:lang w:val="en-US"/>
        </w:rPr>
        <w:t xml:space="preserve"> technique requires respondents to describe an attitude object through scales bounded by pairs of antonyms</w:t>
      </w:r>
    </w:p>
    <w:p w14:paraId="6F0CEC2A" w14:textId="7CF8AB55" w:rsidR="00023040" w:rsidRPr="006E6072" w:rsidRDefault="00023040" w:rsidP="00023040">
      <w:pPr>
        <w:pStyle w:val="a3"/>
        <w:numPr>
          <w:ilvl w:val="0"/>
          <w:numId w:val="1"/>
        </w:numPr>
        <w:rPr>
          <w:sz w:val="24"/>
          <w:szCs w:val="28"/>
          <w:lang w:val="en-US"/>
        </w:rPr>
      </w:pPr>
      <w:r w:rsidRPr="00C8086C">
        <w:rPr>
          <w:b/>
          <w:sz w:val="24"/>
          <w:szCs w:val="28"/>
          <w:lang w:val="en-US"/>
        </w:rPr>
        <w:t>Attitudes = evaluations</w:t>
      </w:r>
      <w:r w:rsidRPr="006E6072">
        <w:rPr>
          <w:sz w:val="24"/>
          <w:szCs w:val="28"/>
          <w:lang w:val="en-US"/>
        </w:rPr>
        <w:t xml:space="preserve"> </w:t>
      </w:r>
      <w:r w:rsidR="0081377F" w:rsidRPr="006E6072">
        <w:rPr>
          <w:sz w:val="24"/>
          <w:szCs w:val="28"/>
          <w:lang w:val="en-US"/>
        </w:rPr>
        <w:t xml:space="preserve">– </w:t>
      </w:r>
      <w:r w:rsidR="005326E8" w:rsidRPr="006E6072">
        <w:rPr>
          <w:sz w:val="24"/>
          <w:szCs w:val="28"/>
        </w:rPr>
        <w:t>Ставлення = оцінки</w:t>
      </w:r>
      <w:r w:rsidR="005326E8" w:rsidRPr="006E6072">
        <w:rPr>
          <w:sz w:val="24"/>
          <w:szCs w:val="28"/>
          <w:lang w:val="en-US"/>
        </w:rPr>
        <w:t xml:space="preserve"> </w:t>
      </w:r>
      <w:r w:rsidR="0081377F" w:rsidRPr="006E6072">
        <w:rPr>
          <w:sz w:val="24"/>
          <w:szCs w:val="28"/>
          <w:lang w:val="en-US"/>
        </w:rPr>
        <w:t>–</w:t>
      </w:r>
      <w:r w:rsidR="006E6072" w:rsidRPr="006E6072">
        <w:rPr>
          <w:sz w:val="24"/>
          <w:szCs w:val="28"/>
          <w:lang w:val="en-US"/>
        </w:rPr>
        <w:t xml:space="preserve"> </w:t>
      </w:r>
      <w:r w:rsidR="006E6072" w:rsidRPr="006E6072">
        <w:rPr>
          <w:sz w:val="24"/>
          <w:szCs w:val="28"/>
          <w:lang w:val="en-AU"/>
        </w:rPr>
        <w:t>most researchers today restrict their definition of attitude to a person's evaluative (good-bad) response</w:t>
      </w:r>
    </w:p>
    <w:p w14:paraId="19377E92" w14:textId="605D02ED" w:rsidR="00023040" w:rsidRPr="006E6072" w:rsidRDefault="00023040" w:rsidP="00023040">
      <w:pPr>
        <w:pStyle w:val="a3"/>
        <w:numPr>
          <w:ilvl w:val="0"/>
          <w:numId w:val="1"/>
        </w:numPr>
        <w:rPr>
          <w:sz w:val="24"/>
          <w:szCs w:val="28"/>
          <w:lang w:val="en-US"/>
        </w:rPr>
      </w:pPr>
      <w:r w:rsidRPr="00C8086C">
        <w:rPr>
          <w:b/>
          <w:sz w:val="24"/>
          <w:szCs w:val="28"/>
          <w:lang w:val="en-US"/>
        </w:rPr>
        <w:t>Galvanic skin response</w:t>
      </w:r>
      <w:r w:rsidRPr="006E6072">
        <w:rPr>
          <w:sz w:val="24"/>
          <w:szCs w:val="28"/>
          <w:lang w:val="en-US"/>
        </w:rPr>
        <w:t xml:space="preserve"> </w:t>
      </w:r>
      <w:r w:rsidRPr="00C8086C">
        <w:rPr>
          <w:b/>
          <w:sz w:val="24"/>
          <w:szCs w:val="28"/>
          <w:lang w:val="en-US"/>
        </w:rPr>
        <w:t>(GSR)</w:t>
      </w:r>
      <w:r w:rsidRPr="006E6072">
        <w:rPr>
          <w:sz w:val="24"/>
          <w:szCs w:val="28"/>
          <w:lang w:val="en-US"/>
        </w:rPr>
        <w:t xml:space="preserve"> </w:t>
      </w:r>
      <w:r w:rsidR="0081377F" w:rsidRPr="006E6072">
        <w:rPr>
          <w:sz w:val="24"/>
          <w:szCs w:val="28"/>
          <w:lang w:val="en-US"/>
        </w:rPr>
        <w:t>–</w:t>
      </w:r>
      <w:r w:rsidR="006E6072" w:rsidRPr="006E6072">
        <w:rPr>
          <w:sz w:val="20"/>
        </w:rPr>
        <w:t xml:space="preserve"> </w:t>
      </w:r>
      <w:r w:rsidR="006E6072" w:rsidRPr="0010769E">
        <w:rPr>
          <w:sz w:val="24"/>
          <w:szCs w:val="28"/>
        </w:rPr>
        <w:t>Гальванічна шкірна реакція</w:t>
      </w:r>
      <w:r w:rsidR="0081377F" w:rsidRPr="006E6072">
        <w:rPr>
          <w:sz w:val="24"/>
          <w:szCs w:val="28"/>
          <w:lang w:val="en-US"/>
        </w:rPr>
        <w:t xml:space="preserve"> –</w:t>
      </w:r>
      <w:r w:rsidR="0010769E">
        <w:rPr>
          <w:sz w:val="24"/>
          <w:szCs w:val="28"/>
          <w:lang w:val="en-US"/>
        </w:rPr>
        <w:t xml:space="preserve"> </w:t>
      </w:r>
      <w:r w:rsidR="0010769E" w:rsidRPr="0010769E">
        <w:rPr>
          <w:sz w:val="24"/>
          <w:szCs w:val="24"/>
          <w:lang w:val="en-US"/>
        </w:rPr>
        <w:t>a method used to tap the assumption that people's feelings are reflected in their physiological state.</w:t>
      </w:r>
    </w:p>
    <w:p w14:paraId="62178AE7" w14:textId="2760D4BD" w:rsidR="00023040" w:rsidRPr="006E6072" w:rsidRDefault="00023040" w:rsidP="00023040">
      <w:pPr>
        <w:pStyle w:val="a3"/>
        <w:numPr>
          <w:ilvl w:val="0"/>
          <w:numId w:val="1"/>
        </w:numPr>
        <w:rPr>
          <w:sz w:val="24"/>
          <w:szCs w:val="28"/>
          <w:lang w:val="en-US"/>
        </w:rPr>
      </w:pPr>
      <w:r w:rsidRPr="00C8086C">
        <w:rPr>
          <w:b/>
          <w:sz w:val="24"/>
          <w:szCs w:val="28"/>
          <w:lang w:val="en-US"/>
        </w:rPr>
        <w:t>Facial electromyogra</w:t>
      </w:r>
      <w:r w:rsidR="0010769E" w:rsidRPr="00C8086C">
        <w:rPr>
          <w:b/>
          <w:sz w:val="24"/>
          <w:szCs w:val="28"/>
          <w:lang w:val="en-US"/>
        </w:rPr>
        <w:t>m</w:t>
      </w:r>
      <w:r w:rsidRPr="006E6072">
        <w:rPr>
          <w:sz w:val="24"/>
          <w:szCs w:val="28"/>
          <w:lang w:val="en-US"/>
        </w:rPr>
        <w:t xml:space="preserve"> </w:t>
      </w:r>
      <w:r w:rsidRPr="00C8086C">
        <w:rPr>
          <w:b/>
          <w:sz w:val="24"/>
          <w:szCs w:val="28"/>
          <w:lang w:val="en-US"/>
        </w:rPr>
        <w:t>(EMG)</w:t>
      </w:r>
      <w:r w:rsidRPr="006E6072">
        <w:rPr>
          <w:sz w:val="24"/>
          <w:szCs w:val="28"/>
          <w:lang w:val="en-US"/>
        </w:rPr>
        <w:t xml:space="preserve"> </w:t>
      </w:r>
      <w:r w:rsidR="0081377F" w:rsidRPr="006E6072">
        <w:rPr>
          <w:sz w:val="24"/>
          <w:szCs w:val="28"/>
          <w:lang w:val="en-US"/>
        </w:rPr>
        <w:t>–</w:t>
      </w:r>
      <w:r w:rsidR="0010769E" w:rsidRPr="0010769E">
        <w:t xml:space="preserve"> </w:t>
      </w:r>
      <w:r w:rsidR="0010769E" w:rsidRPr="0010769E">
        <w:rPr>
          <w:sz w:val="24"/>
          <w:szCs w:val="28"/>
        </w:rPr>
        <w:t>Електроміографія обличчя</w:t>
      </w:r>
      <w:r w:rsidR="0081377F" w:rsidRPr="006E6072">
        <w:rPr>
          <w:sz w:val="24"/>
          <w:szCs w:val="28"/>
          <w:lang w:val="en-US"/>
        </w:rPr>
        <w:t xml:space="preserve"> –</w:t>
      </w:r>
      <w:r w:rsidR="0010769E" w:rsidRPr="0010769E">
        <w:rPr>
          <w:sz w:val="24"/>
          <w:szCs w:val="24"/>
          <w:lang w:val="en-US"/>
        </w:rPr>
        <w:t xml:space="preserve"> a method </w:t>
      </w:r>
      <w:proofErr w:type="spellStart"/>
      <w:r w:rsidR="0010769E" w:rsidRPr="0010769E">
        <w:rPr>
          <w:sz w:val="24"/>
          <w:szCs w:val="24"/>
          <w:lang w:val="en-US"/>
        </w:rPr>
        <w:t>s</w:t>
      </w:r>
      <w:proofErr w:type="spellEnd"/>
      <w:r w:rsidR="0010769E" w:rsidRPr="0010769E">
        <w:rPr>
          <w:sz w:val="24"/>
          <w:szCs w:val="24"/>
          <w:lang w:val="en-US"/>
        </w:rPr>
        <w:t xml:space="preserve"> based on the assumption that the face reflects feelings</w:t>
      </w:r>
    </w:p>
    <w:p w14:paraId="67186EF1" w14:textId="5923081D" w:rsidR="00023040" w:rsidRPr="006E6072" w:rsidRDefault="00023040" w:rsidP="00023040">
      <w:pPr>
        <w:pStyle w:val="a3"/>
        <w:numPr>
          <w:ilvl w:val="0"/>
          <w:numId w:val="1"/>
        </w:numPr>
        <w:rPr>
          <w:sz w:val="24"/>
          <w:szCs w:val="28"/>
          <w:lang w:val="en-US"/>
        </w:rPr>
      </w:pPr>
      <w:r w:rsidRPr="00C8086C">
        <w:rPr>
          <w:b/>
          <w:sz w:val="24"/>
          <w:szCs w:val="28"/>
          <w:lang w:val="en-US"/>
        </w:rPr>
        <w:t>Unobtrusive methods</w:t>
      </w:r>
      <w:r w:rsidRPr="006E6072">
        <w:rPr>
          <w:sz w:val="24"/>
          <w:szCs w:val="28"/>
          <w:lang w:val="en-US"/>
        </w:rPr>
        <w:t xml:space="preserve"> </w:t>
      </w:r>
      <w:r w:rsidR="0081377F" w:rsidRPr="006E6072">
        <w:rPr>
          <w:sz w:val="24"/>
          <w:szCs w:val="28"/>
          <w:lang w:val="en-US"/>
        </w:rPr>
        <w:t>–</w:t>
      </w:r>
      <w:r w:rsidR="0010769E">
        <w:rPr>
          <w:sz w:val="24"/>
          <w:szCs w:val="28"/>
          <w:lang w:val="en-US"/>
        </w:rPr>
        <w:t xml:space="preserve"> </w:t>
      </w:r>
      <w:r w:rsidR="0010769E" w:rsidRPr="0010769E">
        <w:rPr>
          <w:sz w:val="24"/>
          <w:szCs w:val="28"/>
        </w:rPr>
        <w:t>Ненав’язливі методи</w:t>
      </w:r>
      <w:r w:rsidR="0081377F" w:rsidRPr="006E6072">
        <w:rPr>
          <w:sz w:val="24"/>
          <w:szCs w:val="28"/>
          <w:lang w:val="en-US"/>
        </w:rPr>
        <w:t xml:space="preserve"> –</w:t>
      </w:r>
      <w:r w:rsidR="008E221F">
        <w:rPr>
          <w:sz w:val="24"/>
          <w:szCs w:val="28"/>
          <w:lang w:val="en-US"/>
        </w:rPr>
        <w:t xml:space="preserve"> </w:t>
      </w:r>
      <w:r w:rsidR="008E221F" w:rsidRPr="008E221F">
        <w:rPr>
          <w:rFonts w:cstheme="minorHAnsi"/>
          <w:bCs/>
          <w:sz w:val="24"/>
          <w:szCs w:val="24"/>
          <w:shd w:val="clear" w:color="auto" w:fill="FFFFFF"/>
          <w:lang w:val="en-US"/>
        </w:rPr>
        <w:t>measures</w:t>
      </w:r>
      <w:r w:rsidR="008E221F" w:rsidRPr="008E221F">
        <w:rPr>
          <w:rFonts w:cstheme="minorHAnsi"/>
          <w:sz w:val="24"/>
          <w:szCs w:val="24"/>
          <w:shd w:val="clear" w:color="auto" w:fill="FFFFFF"/>
          <w:lang w:val="en-US"/>
        </w:rPr>
        <w:t> that don't require the researcher to intrude in the research context.</w:t>
      </w:r>
    </w:p>
    <w:p w14:paraId="4F1919CF" w14:textId="29DC3AA6" w:rsidR="00023040" w:rsidRPr="006E6072" w:rsidRDefault="00023040" w:rsidP="00023040">
      <w:pPr>
        <w:pStyle w:val="a3"/>
        <w:numPr>
          <w:ilvl w:val="0"/>
          <w:numId w:val="1"/>
        </w:numPr>
        <w:rPr>
          <w:sz w:val="24"/>
          <w:szCs w:val="28"/>
          <w:lang w:val="en-US"/>
        </w:rPr>
      </w:pPr>
      <w:r w:rsidRPr="00C8086C">
        <w:rPr>
          <w:b/>
          <w:sz w:val="24"/>
          <w:szCs w:val="28"/>
          <w:lang w:val="en-US"/>
        </w:rPr>
        <w:t>Attitude-behavior consistency</w:t>
      </w:r>
      <w:r w:rsidRPr="006E6072">
        <w:rPr>
          <w:sz w:val="24"/>
          <w:szCs w:val="28"/>
          <w:lang w:val="en-US"/>
        </w:rPr>
        <w:t xml:space="preserve"> </w:t>
      </w:r>
      <w:r w:rsidR="0081377F" w:rsidRPr="006E6072">
        <w:rPr>
          <w:sz w:val="24"/>
          <w:szCs w:val="28"/>
          <w:lang w:val="en-US"/>
        </w:rPr>
        <w:t xml:space="preserve">– </w:t>
      </w:r>
      <w:r w:rsidR="008E221F" w:rsidRPr="008E221F">
        <w:rPr>
          <w:sz w:val="24"/>
          <w:szCs w:val="28"/>
        </w:rPr>
        <w:t>Послідовність відношення-поведінка</w:t>
      </w:r>
      <w:r w:rsidR="008E221F" w:rsidRPr="008E221F">
        <w:rPr>
          <w:sz w:val="24"/>
          <w:szCs w:val="28"/>
          <w:lang w:val="en-US"/>
        </w:rPr>
        <w:t xml:space="preserve"> </w:t>
      </w:r>
      <w:r w:rsidR="0081377F" w:rsidRPr="006E6072">
        <w:rPr>
          <w:sz w:val="24"/>
          <w:szCs w:val="28"/>
          <w:lang w:val="en-US"/>
        </w:rPr>
        <w:t>–</w:t>
      </w:r>
      <w:r w:rsidR="008E221F">
        <w:rPr>
          <w:sz w:val="24"/>
          <w:szCs w:val="28"/>
          <w:lang w:val="en-US"/>
        </w:rPr>
        <w:t xml:space="preserve"> </w:t>
      </w:r>
      <w:r w:rsidR="008E221F" w:rsidRPr="008E221F">
        <w:rPr>
          <w:sz w:val="24"/>
          <w:szCs w:val="28"/>
          <w:lang w:val="en-US"/>
        </w:rPr>
        <w:t>the degree to which people’s attitudes (opinions) predict their behavior (actions)</w:t>
      </w:r>
      <w:r w:rsidR="008E221F">
        <w:rPr>
          <w:sz w:val="24"/>
          <w:szCs w:val="28"/>
          <w:lang w:val="en-US"/>
        </w:rPr>
        <w:t>.</w:t>
      </w:r>
    </w:p>
    <w:p w14:paraId="466FF33C" w14:textId="465200D7" w:rsidR="00023040" w:rsidRPr="008E221F" w:rsidRDefault="00023040" w:rsidP="00023040">
      <w:pPr>
        <w:pStyle w:val="a3"/>
        <w:numPr>
          <w:ilvl w:val="0"/>
          <w:numId w:val="1"/>
        </w:numPr>
        <w:rPr>
          <w:sz w:val="24"/>
          <w:szCs w:val="28"/>
          <w:lang w:val="en-US"/>
        </w:rPr>
      </w:pPr>
      <w:r w:rsidRPr="00C8086C">
        <w:rPr>
          <w:b/>
          <w:sz w:val="24"/>
          <w:szCs w:val="28"/>
          <w:lang w:val="en-US"/>
        </w:rPr>
        <w:lastRenderedPageBreak/>
        <w:t>Generality/Specificity of Attitude and Behavior</w:t>
      </w:r>
      <w:r w:rsidR="00DA4E9D">
        <w:rPr>
          <w:sz w:val="24"/>
          <w:szCs w:val="28"/>
          <w:lang w:val="en-US"/>
        </w:rPr>
        <w:t xml:space="preserve"> </w:t>
      </w:r>
      <w:r w:rsidR="0081377F" w:rsidRPr="006E6072">
        <w:rPr>
          <w:sz w:val="24"/>
          <w:szCs w:val="28"/>
          <w:lang w:val="en-US"/>
        </w:rPr>
        <w:t>–</w:t>
      </w:r>
      <w:r w:rsidR="008E221F">
        <w:rPr>
          <w:sz w:val="24"/>
          <w:szCs w:val="28"/>
          <w:lang w:val="en-US"/>
        </w:rPr>
        <w:t xml:space="preserve"> </w:t>
      </w:r>
      <w:r w:rsidR="008E221F" w:rsidRPr="008E221F">
        <w:rPr>
          <w:sz w:val="24"/>
          <w:szCs w:val="28"/>
        </w:rPr>
        <w:t>Загальність / Специфіка ставлення та поведінки</w:t>
      </w:r>
      <w:r w:rsidR="0081377F" w:rsidRPr="008E221F">
        <w:rPr>
          <w:sz w:val="24"/>
          <w:szCs w:val="28"/>
          <w:lang w:val="en-US"/>
        </w:rPr>
        <w:t xml:space="preserve"> –</w:t>
      </w:r>
      <w:r w:rsidR="008E221F">
        <w:rPr>
          <w:sz w:val="24"/>
          <w:szCs w:val="28"/>
          <w:lang w:val="en-US"/>
        </w:rPr>
        <w:t xml:space="preserve"> </w:t>
      </w:r>
      <w:r w:rsidR="00EA5FE9" w:rsidRPr="00EA5FE9">
        <w:rPr>
          <w:rFonts w:cstheme="minorHAnsi"/>
          <w:sz w:val="24"/>
          <w:szCs w:val="24"/>
          <w:lang w:val="en-US"/>
        </w:rPr>
        <w:t xml:space="preserve">the idea that attitudes </w:t>
      </w:r>
      <w:r w:rsidR="00963E4E">
        <w:rPr>
          <w:rFonts w:cstheme="minorHAnsi"/>
          <w:sz w:val="24"/>
          <w:szCs w:val="24"/>
          <w:lang w:val="en-US"/>
        </w:rPr>
        <w:t>and</w:t>
      </w:r>
      <w:r w:rsidR="00EA5FE9" w:rsidRPr="00EA5FE9">
        <w:rPr>
          <w:rFonts w:cstheme="minorHAnsi"/>
          <w:sz w:val="24"/>
          <w:szCs w:val="24"/>
          <w:lang w:val="en-US"/>
        </w:rPr>
        <w:t xml:space="preserve"> behavior</w:t>
      </w:r>
      <w:r w:rsidR="00963E4E">
        <w:rPr>
          <w:rFonts w:cstheme="minorHAnsi"/>
          <w:sz w:val="24"/>
          <w:szCs w:val="24"/>
          <w:lang w:val="en-US"/>
        </w:rPr>
        <w:t xml:space="preserve"> have different relations</w:t>
      </w:r>
      <w:r w:rsidR="00EA5FE9" w:rsidRPr="00EA5FE9">
        <w:rPr>
          <w:rFonts w:cstheme="minorHAnsi"/>
          <w:sz w:val="24"/>
          <w:szCs w:val="24"/>
          <w:lang w:val="en-US"/>
        </w:rPr>
        <w:t xml:space="preserve"> at </w:t>
      </w:r>
      <w:r w:rsidR="00963E4E" w:rsidRPr="00963E4E">
        <w:rPr>
          <w:rFonts w:cstheme="minorHAnsi"/>
          <w:sz w:val="24"/>
          <w:szCs w:val="24"/>
          <w:lang w:val="en-US"/>
        </w:rPr>
        <w:t>diverse</w:t>
      </w:r>
      <w:r w:rsidR="00EA5FE9" w:rsidRPr="00EA5FE9">
        <w:rPr>
          <w:rFonts w:cstheme="minorHAnsi"/>
          <w:sz w:val="24"/>
          <w:szCs w:val="24"/>
          <w:lang w:val="en-US"/>
        </w:rPr>
        <w:t xml:space="preserve"> levels of specificity</w:t>
      </w:r>
      <w:r w:rsidR="00963E4E">
        <w:rPr>
          <w:rFonts w:cstheme="minorHAnsi"/>
          <w:sz w:val="24"/>
          <w:szCs w:val="24"/>
          <w:lang w:val="en-US"/>
        </w:rPr>
        <w:t>.</w:t>
      </w:r>
    </w:p>
    <w:p w14:paraId="72D7D309" w14:textId="56BE09E5" w:rsidR="00023040" w:rsidRPr="006E6072" w:rsidRDefault="00023040" w:rsidP="00023040">
      <w:pPr>
        <w:pStyle w:val="a3"/>
        <w:numPr>
          <w:ilvl w:val="0"/>
          <w:numId w:val="1"/>
        </w:numPr>
        <w:rPr>
          <w:sz w:val="24"/>
          <w:szCs w:val="28"/>
          <w:lang w:val="en-US"/>
        </w:rPr>
      </w:pPr>
      <w:r w:rsidRPr="00C8086C">
        <w:rPr>
          <w:b/>
          <w:sz w:val="24"/>
          <w:szCs w:val="28"/>
          <w:lang w:val="en-US"/>
        </w:rPr>
        <w:t>Intention</w:t>
      </w:r>
      <w:r w:rsidRPr="006E6072">
        <w:rPr>
          <w:sz w:val="24"/>
          <w:szCs w:val="28"/>
          <w:lang w:val="en-US"/>
        </w:rPr>
        <w:t xml:space="preserve"> </w:t>
      </w:r>
      <w:r w:rsidR="0081377F" w:rsidRPr="006E6072">
        <w:rPr>
          <w:sz w:val="24"/>
          <w:szCs w:val="28"/>
          <w:lang w:val="en-US"/>
        </w:rPr>
        <w:t>–</w:t>
      </w:r>
      <w:r w:rsidR="005F5AEB" w:rsidRPr="005F5AEB">
        <w:t xml:space="preserve"> </w:t>
      </w:r>
      <w:r w:rsidR="005F5AEB" w:rsidRPr="008D3C94">
        <w:rPr>
          <w:sz w:val="24"/>
          <w:szCs w:val="28"/>
        </w:rPr>
        <w:t>Намір</w:t>
      </w:r>
      <w:r w:rsidR="0081377F" w:rsidRPr="006E6072">
        <w:rPr>
          <w:sz w:val="24"/>
          <w:szCs w:val="28"/>
          <w:lang w:val="en-US"/>
        </w:rPr>
        <w:t xml:space="preserve"> –</w:t>
      </w:r>
      <w:r w:rsidR="005F5AEB">
        <w:rPr>
          <w:sz w:val="24"/>
          <w:szCs w:val="28"/>
          <w:lang w:val="en-US"/>
        </w:rPr>
        <w:t xml:space="preserve"> a </w:t>
      </w:r>
      <w:r w:rsidR="008D3C94">
        <w:rPr>
          <w:sz w:val="24"/>
          <w:szCs w:val="28"/>
          <w:lang w:val="en-US"/>
        </w:rPr>
        <w:t>mediator of the attitude – behavior link;</w:t>
      </w:r>
      <w:r w:rsidR="005F5AEB" w:rsidRPr="008D3C94">
        <w:rPr>
          <w:sz w:val="24"/>
          <w:szCs w:val="24"/>
          <w:lang w:val="en-US"/>
        </w:rPr>
        <w:t xml:space="preserve"> </w:t>
      </w:r>
      <w:r w:rsidR="008D3C94" w:rsidRPr="008D3C94">
        <w:rPr>
          <w:sz w:val="24"/>
          <w:szCs w:val="24"/>
          <w:lang w:val="en-US"/>
        </w:rPr>
        <w:t>the most immediate determinant of behavior</w:t>
      </w:r>
    </w:p>
    <w:p w14:paraId="00B868D8" w14:textId="09266BD9" w:rsidR="00023040" w:rsidRPr="006E6072" w:rsidRDefault="00023040" w:rsidP="00023040">
      <w:pPr>
        <w:pStyle w:val="a3"/>
        <w:numPr>
          <w:ilvl w:val="0"/>
          <w:numId w:val="1"/>
        </w:numPr>
        <w:rPr>
          <w:sz w:val="24"/>
          <w:szCs w:val="28"/>
          <w:lang w:val="en-US"/>
        </w:rPr>
      </w:pPr>
      <w:r w:rsidRPr="00C8086C">
        <w:rPr>
          <w:b/>
          <w:sz w:val="24"/>
          <w:szCs w:val="28"/>
          <w:lang w:val="en-US"/>
        </w:rPr>
        <w:t>Direct experience</w:t>
      </w:r>
      <w:r w:rsidRPr="006E6072">
        <w:rPr>
          <w:sz w:val="24"/>
          <w:szCs w:val="28"/>
          <w:lang w:val="en-US"/>
        </w:rPr>
        <w:t xml:space="preserve"> </w:t>
      </w:r>
      <w:r w:rsidR="0081377F" w:rsidRPr="006E6072">
        <w:rPr>
          <w:sz w:val="24"/>
          <w:szCs w:val="28"/>
          <w:lang w:val="en-US"/>
        </w:rPr>
        <w:t>–</w:t>
      </w:r>
      <w:r w:rsidR="008D3C94">
        <w:rPr>
          <w:sz w:val="24"/>
          <w:szCs w:val="28"/>
          <w:lang w:val="en-US"/>
        </w:rPr>
        <w:t xml:space="preserve"> </w:t>
      </w:r>
      <w:r w:rsidR="008D3C94" w:rsidRPr="008D3C94">
        <w:rPr>
          <w:sz w:val="24"/>
          <w:szCs w:val="28"/>
        </w:rPr>
        <w:t>Безпосередній досвід</w:t>
      </w:r>
      <w:r w:rsidR="0081377F" w:rsidRPr="006E6072">
        <w:rPr>
          <w:sz w:val="24"/>
          <w:szCs w:val="28"/>
          <w:lang w:val="en-US"/>
        </w:rPr>
        <w:t xml:space="preserve"> –</w:t>
      </w:r>
      <w:r w:rsidR="008D3C94">
        <w:rPr>
          <w:sz w:val="24"/>
          <w:szCs w:val="28"/>
          <w:lang w:val="en-US"/>
        </w:rPr>
        <w:t xml:space="preserve"> </w:t>
      </w:r>
      <w:r w:rsidR="008D3C94" w:rsidRPr="008D3C94">
        <w:rPr>
          <w:sz w:val="24"/>
          <w:szCs w:val="28"/>
          <w:lang w:val="en-US"/>
        </w:rPr>
        <w:t>experience that increase our certainty in the attitude, and our knowledge about the attitude object</w:t>
      </w:r>
    </w:p>
    <w:p w14:paraId="797F80E2" w14:textId="7D6CA7D6" w:rsidR="00023040" w:rsidRPr="006E6072" w:rsidRDefault="00023040" w:rsidP="00023040">
      <w:pPr>
        <w:pStyle w:val="a3"/>
        <w:numPr>
          <w:ilvl w:val="0"/>
          <w:numId w:val="1"/>
        </w:numPr>
        <w:rPr>
          <w:sz w:val="24"/>
          <w:szCs w:val="28"/>
          <w:lang w:val="en-US"/>
        </w:rPr>
      </w:pPr>
      <w:r w:rsidRPr="00C8086C">
        <w:rPr>
          <w:b/>
          <w:sz w:val="24"/>
          <w:szCs w:val="28"/>
          <w:lang w:val="en-US"/>
        </w:rPr>
        <w:t>Extremity</w:t>
      </w:r>
      <w:r w:rsidRPr="006E6072">
        <w:rPr>
          <w:sz w:val="24"/>
          <w:szCs w:val="28"/>
          <w:lang w:val="en-US"/>
        </w:rPr>
        <w:t xml:space="preserve"> </w:t>
      </w:r>
      <w:r w:rsidR="009E5BF5" w:rsidRPr="006E6072">
        <w:rPr>
          <w:sz w:val="24"/>
          <w:szCs w:val="28"/>
          <w:lang w:val="en-US"/>
        </w:rPr>
        <w:t xml:space="preserve">– </w:t>
      </w:r>
      <w:r w:rsidR="008D3C94" w:rsidRPr="009A1B49">
        <w:rPr>
          <w:sz w:val="24"/>
          <w:szCs w:val="28"/>
        </w:rPr>
        <w:t>Крайність</w:t>
      </w:r>
      <w:r w:rsidR="008D3C94" w:rsidRPr="008D3C94">
        <w:rPr>
          <w:sz w:val="24"/>
          <w:szCs w:val="28"/>
          <w:lang w:val="en-US"/>
        </w:rPr>
        <w:t xml:space="preserve"> </w:t>
      </w:r>
      <w:r w:rsidR="009E5BF5" w:rsidRPr="006E6072">
        <w:rPr>
          <w:sz w:val="24"/>
          <w:szCs w:val="28"/>
          <w:lang w:val="en-US"/>
        </w:rPr>
        <w:t>–</w:t>
      </w:r>
      <w:r w:rsidR="00522B19">
        <w:rPr>
          <w:sz w:val="24"/>
          <w:szCs w:val="28"/>
          <w:lang w:val="en-US"/>
        </w:rPr>
        <w:t xml:space="preserve"> </w:t>
      </w:r>
      <w:r w:rsidR="00522B19" w:rsidRPr="00D82C54">
        <w:rPr>
          <w:rFonts w:cstheme="minorHAnsi"/>
          <w:color w:val="202124"/>
          <w:sz w:val="24"/>
          <w:szCs w:val="24"/>
          <w:shd w:val="clear" w:color="auto" w:fill="FFFFFF"/>
          <w:lang w:val="en-US"/>
        </w:rPr>
        <w:t>the furthest point or limit of something</w:t>
      </w:r>
    </w:p>
    <w:p w14:paraId="7801D8D2" w14:textId="114C20B8" w:rsidR="00023040" w:rsidRPr="006E6072" w:rsidRDefault="00023040" w:rsidP="00023040">
      <w:pPr>
        <w:pStyle w:val="a3"/>
        <w:numPr>
          <w:ilvl w:val="0"/>
          <w:numId w:val="1"/>
        </w:numPr>
        <w:rPr>
          <w:sz w:val="24"/>
          <w:szCs w:val="28"/>
          <w:lang w:val="en-US"/>
        </w:rPr>
      </w:pPr>
      <w:r w:rsidRPr="00C8086C">
        <w:rPr>
          <w:b/>
          <w:sz w:val="24"/>
          <w:szCs w:val="28"/>
          <w:lang w:val="en-US"/>
        </w:rPr>
        <w:t>Mere thought</w:t>
      </w:r>
      <w:r w:rsidRPr="006E6072">
        <w:rPr>
          <w:sz w:val="24"/>
          <w:szCs w:val="28"/>
          <w:lang w:val="en-US"/>
        </w:rPr>
        <w:t xml:space="preserve"> </w:t>
      </w:r>
      <w:r w:rsidR="009E5BF5" w:rsidRPr="006E6072">
        <w:rPr>
          <w:sz w:val="24"/>
          <w:szCs w:val="28"/>
          <w:lang w:val="en-US"/>
        </w:rPr>
        <w:t xml:space="preserve">– </w:t>
      </w:r>
      <w:r w:rsidR="00D82C54">
        <w:rPr>
          <w:sz w:val="24"/>
          <w:szCs w:val="28"/>
        </w:rPr>
        <w:t>сама думка</w:t>
      </w:r>
      <w:r w:rsidR="00522B19">
        <w:rPr>
          <w:sz w:val="24"/>
          <w:szCs w:val="28"/>
          <w:lang w:val="en-US"/>
        </w:rPr>
        <w:t xml:space="preserve"> </w:t>
      </w:r>
      <w:r w:rsidR="009E5BF5" w:rsidRPr="00D82C54">
        <w:rPr>
          <w:rFonts w:cstheme="minorHAnsi"/>
          <w:sz w:val="24"/>
          <w:szCs w:val="24"/>
          <w:lang w:val="en-US"/>
        </w:rPr>
        <w:t>–</w:t>
      </w:r>
      <w:r w:rsidR="00D82C54" w:rsidRPr="00D82C54">
        <w:rPr>
          <w:rFonts w:cstheme="minorHAnsi"/>
          <w:sz w:val="24"/>
          <w:szCs w:val="24"/>
        </w:rPr>
        <w:t xml:space="preserve"> </w:t>
      </w:r>
      <w:r w:rsidR="00D82C54" w:rsidRPr="00D82C54">
        <w:rPr>
          <w:rFonts w:cstheme="minorHAnsi"/>
          <w:sz w:val="24"/>
          <w:szCs w:val="24"/>
          <w:lang w:val="en-US"/>
        </w:rPr>
        <w:t>t</w:t>
      </w:r>
      <w:r w:rsidR="00D82C54" w:rsidRPr="00D82C54">
        <w:rPr>
          <w:rFonts w:cstheme="minorHAnsi"/>
          <w:sz w:val="24"/>
          <w:szCs w:val="24"/>
          <w:lang w:val="en-AU"/>
        </w:rPr>
        <w:t>he idea that thinking toward an object tends to make the evaluation more extreme.</w:t>
      </w:r>
    </w:p>
    <w:p w14:paraId="4F1964F1" w14:textId="44B63D8E" w:rsidR="00023040" w:rsidRPr="006E6072" w:rsidRDefault="00023040" w:rsidP="00023040">
      <w:pPr>
        <w:pStyle w:val="a3"/>
        <w:numPr>
          <w:ilvl w:val="0"/>
          <w:numId w:val="1"/>
        </w:numPr>
        <w:rPr>
          <w:sz w:val="24"/>
          <w:szCs w:val="28"/>
          <w:lang w:val="en-US"/>
        </w:rPr>
      </w:pPr>
      <w:r w:rsidRPr="00C8086C">
        <w:rPr>
          <w:b/>
          <w:sz w:val="24"/>
          <w:szCs w:val="28"/>
          <w:lang w:val="en-US"/>
        </w:rPr>
        <w:t>Accessibility</w:t>
      </w:r>
      <w:r w:rsidRPr="006E6072">
        <w:rPr>
          <w:sz w:val="24"/>
          <w:szCs w:val="28"/>
          <w:lang w:val="en-US"/>
        </w:rPr>
        <w:t xml:space="preserve"> </w:t>
      </w:r>
      <w:r w:rsidR="009E5BF5" w:rsidRPr="006E6072">
        <w:rPr>
          <w:sz w:val="24"/>
          <w:szCs w:val="28"/>
          <w:lang w:val="en-US"/>
        </w:rPr>
        <w:t xml:space="preserve">– </w:t>
      </w:r>
      <w:r w:rsidR="00522B19" w:rsidRPr="009A1B49">
        <w:rPr>
          <w:sz w:val="24"/>
          <w:szCs w:val="28"/>
        </w:rPr>
        <w:t>Доступність</w:t>
      </w:r>
      <w:r w:rsidR="00522B19" w:rsidRPr="00522B19">
        <w:rPr>
          <w:sz w:val="24"/>
          <w:szCs w:val="28"/>
          <w:lang w:val="en-US"/>
        </w:rPr>
        <w:t xml:space="preserve"> </w:t>
      </w:r>
      <w:r w:rsidR="009E5BF5" w:rsidRPr="006E6072">
        <w:rPr>
          <w:sz w:val="24"/>
          <w:szCs w:val="28"/>
          <w:lang w:val="en-US"/>
        </w:rPr>
        <w:t>–</w:t>
      </w:r>
      <w:r w:rsidR="00405C0B">
        <w:rPr>
          <w:sz w:val="24"/>
          <w:szCs w:val="28"/>
          <w:lang w:val="en-US"/>
        </w:rPr>
        <w:t xml:space="preserve"> </w:t>
      </w:r>
      <w:r w:rsidR="00405C0B" w:rsidRPr="00405C0B">
        <w:rPr>
          <w:sz w:val="24"/>
          <w:szCs w:val="28"/>
          <w:lang w:val="en-US"/>
        </w:rPr>
        <w:t>the ease with which an idea or concept can be retrieved from memory.</w:t>
      </w:r>
    </w:p>
    <w:p w14:paraId="353F196B" w14:textId="3592521E" w:rsidR="00023040" w:rsidRPr="006E6072" w:rsidRDefault="00023040" w:rsidP="00023040">
      <w:pPr>
        <w:pStyle w:val="a3"/>
        <w:numPr>
          <w:ilvl w:val="0"/>
          <w:numId w:val="1"/>
        </w:numPr>
        <w:rPr>
          <w:sz w:val="24"/>
          <w:szCs w:val="28"/>
          <w:lang w:val="en-US"/>
        </w:rPr>
      </w:pPr>
      <w:r w:rsidRPr="00C8086C">
        <w:rPr>
          <w:b/>
          <w:sz w:val="24"/>
          <w:szCs w:val="28"/>
          <w:lang w:val="en-US"/>
        </w:rPr>
        <w:t>Knowledge</w:t>
      </w:r>
      <w:r w:rsidRPr="006E6072">
        <w:rPr>
          <w:sz w:val="24"/>
          <w:szCs w:val="28"/>
          <w:lang w:val="en-US"/>
        </w:rPr>
        <w:t xml:space="preserve"> </w:t>
      </w:r>
      <w:r w:rsidR="009E5BF5" w:rsidRPr="006E6072">
        <w:rPr>
          <w:sz w:val="24"/>
          <w:szCs w:val="28"/>
          <w:lang w:val="en-US"/>
        </w:rPr>
        <w:t xml:space="preserve">– </w:t>
      </w:r>
      <w:r w:rsidR="00522B19" w:rsidRPr="009A1B49">
        <w:rPr>
          <w:sz w:val="24"/>
          <w:szCs w:val="28"/>
        </w:rPr>
        <w:t>Знання</w:t>
      </w:r>
      <w:r w:rsidR="00522B19" w:rsidRPr="00522B19">
        <w:rPr>
          <w:sz w:val="24"/>
          <w:szCs w:val="28"/>
          <w:lang w:val="en-US"/>
        </w:rPr>
        <w:t xml:space="preserve"> </w:t>
      </w:r>
      <w:r w:rsidR="009E5BF5" w:rsidRPr="006E6072">
        <w:rPr>
          <w:sz w:val="24"/>
          <w:szCs w:val="28"/>
          <w:lang w:val="en-US"/>
        </w:rPr>
        <w:t>–</w:t>
      </w:r>
      <w:r w:rsidR="00C71F9B" w:rsidRPr="00C71F9B">
        <w:rPr>
          <w:rFonts w:cstheme="minorHAnsi"/>
          <w:sz w:val="24"/>
          <w:szCs w:val="24"/>
          <w:lang w:val="en-US"/>
        </w:rPr>
        <w:t xml:space="preserve"> </w:t>
      </w:r>
      <w:r w:rsidR="00C71F9B" w:rsidRPr="00C71F9B">
        <w:rPr>
          <w:rFonts w:cstheme="minorHAnsi"/>
          <w:sz w:val="24"/>
          <w:szCs w:val="24"/>
          <w:shd w:val="clear" w:color="auto" w:fill="FFFFFF"/>
          <w:lang w:val="en-US"/>
        </w:rPr>
        <w:t>facts, information, and skills acquired by a person through experience or education</w:t>
      </w:r>
    </w:p>
    <w:p w14:paraId="452CC116" w14:textId="2FDA69BF" w:rsidR="00023040" w:rsidRPr="006E6072" w:rsidRDefault="00023040" w:rsidP="00023040">
      <w:pPr>
        <w:pStyle w:val="a3"/>
        <w:numPr>
          <w:ilvl w:val="0"/>
          <w:numId w:val="1"/>
        </w:numPr>
        <w:rPr>
          <w:sz w:val="24"/>
          <w:szCs w:val="28"/>
          <w:lang w:val="en-US"/>
        </w:rPr>
      </w:pPr>
      <w:r w:rsidRPr="00C8086C">
        <w:rPr>
          <w:b/>
          <w:sz w:val="24"/>
          <w:szCs w:val="28"/>
          <w:lang w:val="en-US"/>
        </w:rPr>
        <w:t>Involvement</w:t>
      </w:r>
      <w:r w:rsidRPr="006E6072">
        <w:rPr>
          <w:sz w:val="24"/>
          <w:szCs w:val="28"/>
          <w:lang w:val="en-US"/>
        </w:rPr>
        <w:t xml:space="preserve"> </w:t>
      </w:r>
      <w:r w:rsidR="009E5BF5" w:rsidRPr="006E6072">
        <w:rPr>
          <w:sz w:val="24"/>
          <w:szCs w:val="28"/>
          <w:lang w:val="en-US"/>
        </w:rPr>
        <w:t xml:space="preserve">– </w:t>
      </w:r>
      <w:r w:rsidR="00522B19" w:rsidRPr="009A1B49">
        <w:rPr>
          <w:sz w:val="24"/>
          <w:szCs w:val="28"/>
        </w:rPr>
        <w:t>Залучення</w:t>
      </w:r>
      <w:r w:rsidR="00522B19">
        <w:rPr>
          <w:sz w:val="24"/>
          <w:szCs w:val="28"/>
          <w:lang w:val="en-US"/>
        </w:rPr>
        <w:t xml:space="preserve"> </w:t>
      </w:r>
      <w:r w:rsidR="009E5BF5" w:rsidRPr="006E6072">
        <w:rPr>
          <w:sz w:val="24"/>
          <w:szCs w:val="28"/>
          <w:lang w:val="en-US"/>
        </w:rPr>
        <w:t>–</w:t>
      </w:r>
      <w:r w:rsidR="00C71F9B">
        <w:rPr>
          <w:sz w:val="24"/>
          <w:szCs w:val="28"/>
          <w:lang w:val="en-US"/>
        </w:rPr>
        <w:t xml:space="preserve"> </w:t>
      </w:r>
      <w:r w:rsidR="00C71F9B" w:rsidRPr="00C71F9B">
        <w:rPr>
          <w:rFonts w:cstheme="minorHAnsi"/>
          <w:sz w:val="24"/>
          <w:szCs w:val="24"/>
          <w:shd w:val="clear" w:color="auto" w:fill="FFFFFF"/>
          <w:lang w:val="en-US"/>
        </w:rPr>
        <w:t>a form of social behavior in which the participant joins in with the activities of an individual or group.</w:t>
      </w:r>
    </w:p>
    <w:p w14:paraId="1AC111F6" w14:textId="7D6BD23B" w:rsidR="00734C38" w:rsidRPr="00F27B8D" w:rsidRDefault="00023040" w:rsidP="00023040">
      <w:pPr>
        <w:pStyle w:val="a3"/>
        <w:numPr>
          <w:ilvl w:val="0"/>
          <w:numId w:val="1"/>
        </w:numPr>
        <w:rPr>
          <w:sz w:val="24"/>
          <w:szCs w:val="28"/>
          <w:lang w:val="en-US"/>
        </w:rPr>
      </w:pPr>
      <w:r w:rsidRPr="00C8086C">
        <w:rPr>
          <w:b/>
          <w:sz w:val="24"/>
          <w:szCs w:val="28"/>
          <w:lang w:val="en-US"/>
        </w:rPr>
        <w:t>Vested interest</w:t>
      </w:r>
      <w:r w:rsidR="009E5BF5" w:rsidRPr="006E6072">
        <w:rPr>
          <w:sz w:val="24"/>
          <w:szCs w:val="28"/>
          <w:lang w:val="en-US"/>
        </w:rPr>
        <w:t xml:space="preserve"> – </w:t>
      </w:r>
      <w:r w:rsidR="00522B19" w:rsidRPr="009A1B49">
        <w:rPr>
          <w:sz w:val="24"/>
          <w:szCs w:val="28"/>
        </w:rPr>
        <w:t>Присвоєний</w:t>
      </w:r>
      <w:r w:rsidR="00522B19" w:rsidRPr="00522B19">
        <w:rPr>
          <w:sz w:val="24"/>
          <w:szCs w:val="28"/>
          <w:lang w:val="en-US"/>
        </w:rPr>
        <w:t xml:space="preserve"> </w:t>
      </w:r>
      <w:r w:rsidR="00522B19" w:rsidRPr="009A1B49">
        <w:rPr>
          <w:sz w:val="24"/>
          <w:szCs w:val="28"/>
        </w:rPr>
        <w:t>інтерес</w:t>
      </w:r>
      <w:r w:rsidR="00522B19" w:rsidRPr="00522B19">
        <w:rPr>
          <w:sz w:val="24"/>
          <w:szCs w:val="28"/>
          <w:lang w:val="en-US"/>
        </w:rPr>
        <w:t xml:space="preserve"> </w:t>
      </w:r>
      <w:r w:rsidR="009E5BF5" w:rsidRPr="006E6072">
        <w:rPr>
          <w:sz w:val="24"/>
          <w:szCs w:val="28"/>
          <w:lang w:val="en-US"/>
        </w:rPr>
        <w:t>–</w:t>
      </w:r>
      <w:r w:rsidR="00C71F9B">
        <w:rPr>
          <w:sz w:val="24"/>
          <w:szCs w:val="28"/>
          <w:lang w:val="en-US"/>
        </w:rPr>
        <w:t xml:space="preserve"> </w:t>
      </w:r>
      <w:r w:rsidR="00C71F9B" w:rsidRPr="00C71F9B">
        <w:rPr>
          <w:rFonts w:cstheme="minorHAnsi"/>
          <w:sz w:val="24"/>
          <w:szCs w:val="24"/>
          <w:lang w:val="en-US"/>
        </w:rPr>
        <w:t>the extent to which a person perceives an issue to be associated with his or her well-being</w:t>
      </w:r>
    </w:p>
    <w:p w14:paraId="2C6D15A6" w14:textId="77777777" w:rsidR="00F27B8D" w:rsidRPr="0077375A" w:rsidRDefault="00F27B8D" w:rsidP="00F27B8D">
      <w:pPr>
        <w:pStyle w:val="a3"/>
        <w:ind w:left="785"/>
        <w:rPr>
          <w:sz w:val="24"/>
          <w:szCs w:val="28"/>
          <w:lang w:val="en-US"/>
        </w:rPr>
      </w:pPr>
    </w:p>
    <w:p w14:paraId="7F1A2B51" w14:textId="2FBCEA0D" w:rsidR="00F27B8D" w:rsidRPr="00641B88" w:rsidRDefault="00F27B8D" w:rsidP="00641B88">
      <w:pPr>
        <w:pStyle w:val="a3"/>
        <w:spacing w:line="360" w:lineRule="auto"/>
        <w:ind w:left="785"/>
        <w:jc w:val="center"/>
        <w:rPr>
          <w:sz w:val="32"/>
          <w:szCs w:val="24"/>
          <w:lang w:val="en-US"/>
        </w:rPr>
      </w:pPr>
      <w:r w:rsidRPr="00641B88">
        <w:rPr>
          <w:sz w:val="28"/>
          <w:lang w:val="en-US"/>
        </w:rPr>
        <w:t>ATTITUDES: Measurement, Structure, and Behavior (CONTINUATION)</w:t>
      </w:r>
    </w:p>
    <w:p w14:paraId="6F0674C3" w14:textId="15552932" w:rsidR="0077375A" w:rsidRPr="0077375A" w:rsidRDefault="0077375A" w:rsidP="00023040">
      <w:pPr>
        <w:pStyle w:val="a3"/>
        <w:numPr>
          <w:ilvl w:val="0"/>
          <w:numId w:val="1"/>
        </w:numPr>
        <w:rPr>
          <w:sz w:val="24"/>
          <w:szCs w:val="24"/>
          <w:lang w:val="en-US"/>
        </w:rPr>
      </w:pPr>
      <w:r w:rsidRPr="00C8086C">
        <w:rPr>
          <w:b/>
          <w:sz w:val="24"/>
          <w:szCs w:val="24"/>
          <w:lang w:val="en-US"/>
        </w:rPr>
        <w:t>Id</w:t>
      </w:r>
      <w:r>
        <w:rPr>
          <w:sz w:val="24"/>
          <w:szCs w:val="24"/>
          <w:lang w:val="en-US"/>
        </w:rPr>
        <w:t xml:space="preserve"> – a </w:t>
      </w:r>
      <w:r w:rsidRPr="0077375A">
        <w:rPr>
          <w:sz w:val="24"/>
          <w:szCs w:val="24"/>
          <w:lang w:val="en-US"/>
        </w:rPr>
        <w:t>set of unconscious instinctual desires</w:t>
      </w:r>
    </w:p>
    <w:p w14:paraId="74AEE072" w14:textId="4F6C0B61" w:rsidR="0077375A" w:rsidRPr="0077375A" w:rsidRDefault="0077375A" w:rsidP="00023040">
      <w:pPr>
        <w:pStyle w:val="a3"/>
        <w:numPr>
          <w:ilvl w:val="0"/>
          <w:numId w:val="1"/>
        </w:numPr>
        <w:rPr>
          <w:sz w:val="24"/>
          <w:szCs w:val="24"/>
          <w:lang w:val="en-US"/>
        </w:rPr>
      </w:pPr>
      <w:r w:rsidRPr="00C8086C">
        <w:rPr>
          <w:b/>
          <w:sz w:val="24"/>
          <w:szCs w:val="24"/>
          <w:lang w:val="en-US"/>
        </w:rPr>
        <w:t>Pleasure principle</w:t>
      </w:r>
      <w:r w:rsidR="00E20040">
        <w:rPr>
          <w:sz w:val="24"/>
          <w:szCs w:val="24"/>
          <w:lang w:val="en-US"/>
        </w:rPr>
        <w:t xml:space="preserve"> </w:t>
      </w:r>
      <w:r w:rsidR="00E20040" w:rsidRPr="00E20040">
        <w:rPr>
          <w:sz w:val="24"/>
          <w:szCs w:val="24"/>
          <w:lang w:val="en-US"/>
        </w:rPr>
        <w:t>- a rule, to obtain immediate gratification, whatever form it may take.</w:t>
      </w:r>
    </w:p>
    <w:p w14:paraId="2A2D4C46" w14:textId="71FD6A21" w:rsidR="0077375A" w:rsidRPr="0077375A" w:rsidRDefault="0077375A" w:rsidP="00023040">
      <w:pPr>
        <w:pStyle w:val="a3"/>
        <w:numPr>
          <w:ilvl w:val="0"/>
          <w:numId w:val="1"/>
        </w:numPr>
        <w:rPr>
          <w:sz w:val="24"/>
          <w:szCs w:val="24"/>
          <w:lang w:val="en-US"/>
        </w:rPr>
      </w:pPr>
      <w:r w:rsidRPr="00C8086C">
        <w:rPr>
          <w:b/>
          <w:sz w:val="24"/>
          <w:szCs w:val="24"/>
          <w:lang w:val="en-US"/>
        </w:rPr>
        <w:t>Superego</w:t>
      </w:r>
      <w:r w:rsidR="00E20040">
        <w:rPr>
          <w:sz w:val="24"/>
          <w:szCs w:val="24"/>
          <w:lang w:val="en-US"/>
        </w:rPr>
        <w:t xml:space="preserve"> - </w:t>
      </w:r>
      <w:r w:rsidR="00E20040" w:rsidRPr="00E20040">
        <w:rPr>
          <w:sz w:val="24"/>
          <w:szCs w:val="24"/>
          <w:lang w:val="en-US"/>
        </w:rPr>
        <w:t>the repository of an individual's moral values</w:t>
      </w:r>
    </w:p>
    <w:p w14:paraId="4D94D16B" w14:textId="58944363" w:rsidR="0077375A" w:rsidRPr="0077375A" w:rsidRDefault="0077375A" w:rsidP="00023040">
      <w:pPr>
        <w:pStyle w:val="a3"/>
        <w:numPr>
          <w:ilvl w:val="0"/>
          <w:numId w:val="1"/>
        </w:numPr>
        <w:rPr>
          <w:sz w:val="24"/>
          <w:szCs w:val="24"/>
          <w:lang w:val="en-US"/>
        </w:rPr>
      </w:pPr>
      <w:r w:rsidRPr="00C8086C">
        <w:rPr>
          <w:b/>
          <w:sz w:val="24"/>
          <w:szCs w:val="24"/>
          <w:lang w:val="en-US"/>
        </w:rPr>
        <w:t>Ego Reality principle</w:t>
      </w:r>
      <w:r w:rsidR="00E20040">
        <w:rPr>
          <w:sz w:val="24"/>
          <w:szCs w:val="24"/>
          <w:lang w:val="en-US"/>
        </w:rPr>
        <w:t xml:space="preserve"> - </w:t>
      </w:r>
      <w:r w:rsidR="00E20040" w:rsidRPr="00E20040">
        <w:rPr>
          <w:sz w:val="24"/>
          <w:szCs w:val="24"/>
          <w:lang w:val="en-US"/>
        </w:rPr>
        <w:t>the tendency to satisfy the Id’s demands realistically, yielding to and accounting for the demands of reality</w:t>
      </w:r>
    </w:p>
    <w:p w14:paraId="77797237" w14:textId="01023371" w:rsidR="0077375A" w:rsidRPr="0077375A" w:rsidRDefault="0077375A" w:rsidP="00023040">
      <w:pPr>
        <w:pStyle w:val="a3"/>
        <w:numPr>
          <w:ilvl w:val="0"/>
          <w:numId w:val="1"/>
        </w:numPr>
        <w:rPr>
          <w:sz w:val="24"/>
          <w:szCs w:val="24"/>
          <w:lang w:val="en-US"/>
        </w:rPr>
      </w:pPr>
      <w:r w:rsidRPr="00C8086C">
        <w:rPr>
          <w:b/>
          <w:sz w:val="24"/>
          <w:szCs w:val="24"/>
          <w:lang w:val="en-US"/>
        </w:rPr>
        <w:t>Defense mechanisms</w:t>
      </w:r>
      <w:r w:rsidRPr="0077375A">
        <w:rPr>
          <w:sz w:val="24"/>
          <w:szCs w:val="24"/>
          <w:lang w:val="en-US"/>
        </w:rPr>
        <w:t xml:space="preserve"> </w:t>
      </w:r>
      <w:r w:rsidR="008A01B2">
        <w:rPr>
          <w:sz w:val="24"/>
          <w:szCs w:val="24"/>
          <w:lang w:val="en-US"/>
        </w:rPr>
        <w:t xml:space="preserve">- </w:t>
      </w:r>
      <w:r w:rsidR="008A01B2" w:rsidRPr="008A01B2">
        <w:rPr>
          <w:sz w:val="24"/>
          <w:szCs w:val="24"/>
          <w:lang w:val="en-US"/>
        </w:rPr>
        <w:t>unconscious mental tactics that the Ego uses to insulate itself from threatening ideas, perceptions, emotions, and instincts.</w:t>
      </w:r>
    </w:p>
    <w:p w14:paraId="1C1700C2" w14:textId="275A52C1" w:rsidR="0077375A" w:rsidRPr="0077375A" w:rsidRDefault="0077375A" w:rsidP="00023040">
      <w:pPr>
        <w:pStyle w:val="a3"/>
        <w:numPr>
          <w:ilvl w:val="0"/>
          <w:numId w:val="1"/>
        </w:numPr>
        <w:rPr>
          <w:sz w:val="24"/>
          <w:szCs w:val="24"/>
          <w:lang w:val="en-US"/>
        </w:rPr>
      </w:pPr>
      <w:r w:rsidRPr="00C8086C">
        <w:rPr>
          <w:b/>
          <w:sz w:val="24"/>
          <w:szCs w:val="24"/>
          <w:lang w:val="en-US"/>
        </w:rPr>
        <w:t>Rationalization</w:t>
      </w:r>
      <w:r w:rsidRPr="0077375A">
        <w:rPr>
          <w:sz w:val="24"/>
          <w:szCs w:val="24"/>
          <w:lang w:val="en-US"/>
        </w:rPr>
        <w:t xml:space="preserve"> </w:t>
      </w:r>
      <w:r w:rsidR="008A01B2">
        <w:rPr>
          <w:sz w:val="24"/>
          <w:szCs w:val="24"/>
          <w:lang w:val="en-US"/>
        </w:rPr>
        <w:t xml:space="preserve">- </w:t>
      </w:r>
      <w:r w:rsidR="008A01B2" w:rsidRPr="008A01B2">
        <w:rPr>
          <w:sz w:val="24"/>
          <w:szCs w:val="24"/>
          <w:lang w:val="en-US"/>
        </w:rPr>
        <w:t>the justification of an unacceptable action by a more acceptable, but false, excuse</w:t>
      </w:r>
      <w:r w:rsidR="008A01B2">
        <w:rPr>
          <w:sz w:val="24"/>
          <w:szCs w:val="24"/>
          <w:lang w:val="en-US"/>
        </w:rPr>
        <w:t>.</w:t>
      </w:r>
    </w:p>
    <w:p w14:paraId="7ABD32D8" w14:textId="77777777" w:rsidR="008A01B2" w:rsidRPr="008A01B2" w:rsidRDefault="0077375A" w:rsidP="008A01B2">
      <w:pPr>
        <w:pStyle w:val="a3"/>
        <w:numPr>
          <w:ilvl w:val="0"/>
          <w:numId w:val="1"/>
        </w:numPr>
        <w:rPr>
          <w:sz w:val="24"/>
          <w:szCs w:val="24"/>
          <w:lang w:val="en-US"/>
        </w:rPr>
      </w:pPr>
      <w:r w:rsidRPr="00C8086C">
        <w:rPr>
          <w:b/>
          <w:sz w:val="24"/>
          <w:szCs w:val="24"/>
          <w:lang w:val="en-US"/>
        </w:rPr>
        <w:t>Projection</w:t>
      </w:r>
      <w:r w:rsidRPr="0077375A">
        <w:rPr>
          <w:sz w:val="24"/>
          <w:szCs w:val="24"/>
          <w:lang w:val="en-US"/>
        </w:rPr>
        <w:t xml:space="preserve"> </w:t>
      </w:r>
      <w:r w:rsidR="008A01B2">
        <w:rPr>
          <w:sz w:val="24"/>
          <w:szCs w:val="24"/>
          <w:lang w:val="en-US"/>
        </w:rPr>
        <w:t xml:space="preserve">- </w:t>
      </w:r>
      <w:r w:rsidR="008A01B2" w:rsidRPr="008A01B2">
        <w:rPr>
          <w:sz w:val="24"/>
          <w:szCs w:val="24"/>
          <w:lang w:val="en-US"/>
        </w:rPr>
        <w:t>attributing one's own unacceptable behaviors or thoughts are</w:t>
      </w:r>
    </w:p>
    <w:p w14:paraId="37CFFA9D" w14:textId="7E5DCBCB" w:rsidR="0077375A" w:rsidRPr="0077375A" w:rsidRDefault="008A01B2" w:rsidP="00C8086C">
      <w:pPr>
        <w:pStyle w:val="a3"/>
        <w:ind w:left="785"/>
        <w:rPr>
          <w:sz w:val="24"/>
          <w:szCs w:val="24"/>
          <w:lang w:val="en-US"/>
        </w:rPr>
      </w:pPr>
      <w:r w:rsidRPr="008A01B2">
        <w:rPr>
          <w:sz w:val="24"/>
          <w:szCs w:val="24"/>
          <w:lang w:val="en-US"/>
        </w:rPr>
        <w:t>to someone else</w:t>
      </w:r>
    </w:p>
    <w:p w14:paraId="3E779018" w14:textId="0EFA6E86" w:rsidR="0077375A" w:rsidRPr="0077375A" w:rsidRDefault="0077375A" w:rsidP="00023040">
      <w:pPr>
        <w:pStyle w:val="a3"/>
        <w:numPr>
          <w:ilvl w:val="0"/>
          <w:numId w:val="1"/>
        </w:numPr>
        <w:rPr>
          <w:sz w:val="24"/>
          <w:szCs w:val="24"/>
          <w:lang w:val="en-US"/>
        </w:rPr>
      </w:pPr>
      <w:r w:rsidRPr="00C8086C">
        <w:rPr>
          <w:b/>
          <w:sz w:val="24"/>
          <w:szCs w:val="24"/>
          <w:lang w:val="en-US"/>
        </w:rPr>
        <w:t>Reaction-formation</w:t>
      </w:r>
      <w:r w:rsidRPr="0077375A">
        <w:rPr>
          <w:sz w:val="24"/>
          <w:szCs w:val="24"/>
          <w:lang w:val="en-US"/>
        </w:rPr>
        <w:t xml:space="preserve"> </w:t>
      </w:r>
      <w:r w:rsidR="00167F95">
        <w:rPr>
          <w:sz w:val="24"/>
          <w:szCs w:val="24"/>
          <w:lang w:val="en-US"/>
        </w:rPr>
        <w:t xml:space="preserve">- </w:t>
      </w:r>
      <w:r w:rsidR="00167F95" w:rsidRPr="00167F95">
        <w:rPr>
          <w:sz w:val="24"/>
          <w:szCs w:val="24"/>
          <w:lang w:val="en-AU"/>
        </w:rPr>
        <w:t>behaving in a way that is the opposite of how one really feels because the true feelings produce anxiety</w:t>
      </w:r>
    </w:p>
    <w:p w14:paraId="176F77FF" w14:textId="77777777" w:rsidR="009B4EFE" w:rsidRPr="009B4EFE" w:rsidRDefault="0077375A" w:rsidP="009B4EFE">
      <w:pPr>
        <w:pStyle w:val="a3"/>
        <w:numPr>
          <w:ilvl w:val="0"/>
          <w:numId w:val="1"/>
        </w:numPr>
        <w:rPr>
          <w:sz w:val="24"/>
          <w:szCs w:val="24"/>
          <w:lang w:val="en-US"/>
        </w:rPr>
      </w:pPr>
      <w:r w:rsidRPr="00C8086C">
        <w:rPr>
          <w:b/>
          <w:sz w:val="24"/>
          <w:szCs w:val="24"/>
          <w:lang w:val="en-US"/>
        </w:rPr>
        <w:t>Displacement</w:t>
      </w:r>
      <w:r w:rsidRPr="0077375A">
        <w:rPr>
          <w:sz w:val="24"/>
          <w:szCs w:val="24"/>
          <w:lang w:val="en-US"/>
        </w:rPr>
        <w:t xml:space="preserve"> </w:t>
      </w:r>
      <w:r w:rsidR="009B4EFE">
        <w:rPr>
          <w:sz w:val="24"/>
          <w:szCs w:val="24"/>
          <w:lang w:val="en-US"/>
        </w:rPr>
        <w:t xml:space="preserve">- </w:t>
      </w:r>
      <w:r w:rsidR="009B4EFE" w:rsidRPr="009B4EFE">
        <w:rPr>
          <w:sz w:val="24"/>
          <w:szCs w:val="24"/>
          <w:lang w:val="en-US"/>
        </w:rPr>
        <w:t>channeling feelings of hostility and aggressive tendencies toward</w:t>
      </w:r>
    </w:p>
    <w:p w14:paraId="22CA5307" w14:textId="2A5B2EC8" w:rsidR="0077375A" w:rsidRPr="0077375A" w:rsidRDefault="009B4EFE" w:rsidP="00BA22F8">
      <w:pPr>
        <w:pStyle w:val="a3"/>
        <w:ind w:left="785"/>
        <w:rPr>
          <w:sz w:val="24"/>
          <w:szCs w:val="24"/>
          <w:lang w:val="en-US"/>
        </w:rPr>
      </w:pPr>
      <w:r w:rsidRPr="009B4EFE">
        <w:rPr>
          <w:sz w:val="24"/>
          <w:szCs w:val="24"/>
          <w:lang w:val="en-US"/>
        </w:rPr>
        <w:t>acceptable or less threatening persons or objects</w:t>
      </w:r>
    </w:p>
    <w:p w14:paraId="199CBABD" w14:textId="26D14919" w:rsidR="0077375A" w:rsidRPr="0077375A" w:rsidRDefault="0077375A" w:rsidP="00023040">
      <w:pPr>
        <w:pStyle w:val="a3"/>
        <w:numPr>
          <w:ilvl w:val="0"/>
          <w:numId w:val="1"/>
        </w:numPr>
        <w:rPr>
          <w:sz w:val="24"/>
          <w:szCs w:val="24"/>
          <w:lang w:val="en-US"/>
        </w:rPr>
      </w:pPr>
      <w:r w:rsidRPr="00C8086C">
        <w:rPr>
          <w:b/>
          <w:sz w:val="24"/>
          <w:szCs w:val="24"/>
          <w:lang w:val="en-US"/>
        </w:rPr>
        <w:t>Sublimation</w:t>
      </w:r>
      <w:r w:rsidRPr="0077375A">
        <w:rPr>
          <w:sz w:val="24"/>
          <w:szCs w:val="24"/>
          <w:lang w:val="en-US"/>
        </w:rPr>
        <w:t xml:space="preserve"> </w:t>
      </w:r>
      <w:r w:rsidR="009B4EFE">
        <w:rPr>
          <w:sz w:val="24"/>
          <w:szCs w:val="24"/>
          <w:lang w:val="en-US"/>
        </w:rPr>
        <w:t xml:space="preserve">- </w:t>
      </w:r>
      <w:r w:rsidR="009B4EFE" w:rsidRPr="009B4EFE">
        <w:rPr>
          <w:sz w:val="24"/>
          <w:szCs w:val="24"/>
          <w:lang w:val="en-US"/>
        </w:rPr>
        <w:t>redirecting pleasure-seeking or aggressive instincts toward socially acceptable goals</w:t>
      </w:r>
    </w:p>
    <w:p w14:paraId="2163956F" w14:textId="4325CD01" w:rsidR="0077375A" w:rsidRDefault="0077375A" w:rsidP="00023040">
      <w:pPr>
        <w:pStyle w:val="a3"/>
        <w:numPr>
          <w:ilvl w:val="0"/>
          <w:numId w:val="1"/>
        </w:numPr>
        <w:rPr>
          <w:sz w:val="24"/>
          <w:szCs w:val="24"/>
          <w:lang w:val="en-US"/>
        </w:rPr>
      </w:pPr>
      <w:r w:rsidRPr="00C8086C">
        <w:rPr>
          <w:b/>
          <w:sz w:val="24"/>
          <w:szCs w:val="24"/>
          <w:lang w:val="en-US"/>
        </w:rPr>
        <w:t>Cognitive dissonance</w:t>
      </w:r>
      <w:r w:rsidR="00BF070F">
        <w:rPr>
          <w:sz w:val="24"/>
          <w:szCs w:val="24"/>
          <w:lang w:val="en-US"/>
        </w:rPr>
        <w:t xml:space="preserve"> - a</w:t>
      </w:r>
      <w:r w:rsidR="00BF070F" w:rsidRPr="00BF070F">
        <w:rPr>
          <w:sz w:val="24"/>
          <w:szCs w:val="24"/>
          <w:lang w:val="en-US"/>
        </w:rPr>
        <w:t xml:space="preserve"> </w:t>
      </w:r>
      <w:r w:rsidR="00947C4F">
        <w:rPr>
          <w:sz w:val="24"/>
          <w:szCs w:val="24"/>
          <w:lang w:val="en-US"/>
        </w:rPr>
        <w:t>theory</w:t>
      </w:r>
      <w:r w:rsidR="00BF070F" w:rsidRPr="00BF070F">
        <w:rPr>
          <w:sz w:val="24"/>
          <w:szCs w:val="24"/>
          <w:lang w:val="en-US"/>
        </w:rPr>
        <w:t xml:space="preserve"> that people are motivated to reduce anxiety produced when their cognitions and behavior are inconsistent.</w:t>
      </w:r>
    </w:p>
    <w:p w14:paraId="1C36698C" w14:textId="77777777" w:rsidR="00B50353" w:rsidRDefault="00B50353" w:rsidP="00B50353">
      <w:pPr>
        <w:pStyle w:val="a3"/>
        <w:ind w:left="785"/>
        <w:rPr>
          <w:sz w:val="24"/>
          <w:szCs w:val="24"/>
          <w:lang w:val="en-US"/>
        </w:rPr>
      </w:pPr>
    </w:p>
    <w:p w14:paraId="1AD7AD3C" w14:textId="65F6AAE0" w:rsidR="00641B88" w:rsidRPr="00641B88" w:rsidRDefault="00BA22F8" w:rsidP="00641B88">
      <w:pPr>
        <w:pStyle w:val="a3"/>
        <w:spacing w:before="240" w:line="360" w:lineRule="auto"/>
        <w:ind w:left="785"/>
        <w:jc w:val="center"/>
        <w:rPr>
          <w:sz w:val="28"/>
          <w:lang w:val="en-US"/>
        </w:rPr>
      </w:pPr>
      <w:r w:rsidRPr="001E6F84">
        <w:rPr>
          <w:sz w:val="28"/>
          <w:lang w:val="en-US"/>
        </w:rPr>
        <w:t>NONVERBAL COMMUNICATION: Perceiving</w:t>
      </w:r>
      <w:r w:rsidR="00641B88">
        <w:rPr>
          <w:sz w:val="28"/>
          <w:lang w:val="en-US"/>
        </w:rPr>
        <w:t xml:space="preserve"> </w:t>
      </w:r>
      <w:r w:rsidRPr="001E6F84">
        <w:rPr>
          <w:sz w:val="28"/>
          <w:lang w:val="en-US"/>
        </w:rPr>
        <w:t>What Others Are Feeling</w:t>
      </w:r>
    </w:p>
    <w:p w14:paraId="1598CC3C" w14:textId="7A4F7902" w:rsidR="001E6F84" w:rsidRPr="005E74A3" w:rsidRDefault="00641B88" w:rsidP="00641B88">
      <w:pPr>
        <w:pStyle w:val="a3"/>
        <w:numPr>
          <w:ilvl w:val="0"/>
          <w:numId w:val="1"/>
        </w:numPr>
        <w:spacing w:line="240" w:lineRule="auto"/>
        <w:rPr>
          <w:rFonts w:cstheme="minorHAnsi"/>
          <w:b/>
          <w:sz w:val="28"/>
          <w:szCs w:val="24"/>
          <w:lang w:val="en-US"/>
        </w:rPr>
      </w:pPr>
      <w:r w:rsidRPr="005E74A3">
        <w:rPr>
          <w:rFonts w:cstheme="minorHAnsi"/>
          <w:b/>
          <w:sz w:val="24"/>
          <w:lang w:val="en-US"/>
        </w:rPr>
        <w:t>Nonverbal communication</w:t>
      </w:r>
      <w:r w:rsidR="00A76110" w:rsidRPr="005E74A3">
        <w:rPr>
          <w:rFonts w:cstheme="minorHAnsi"/>
          <w:b/>
          <w:sz w:val="24"/>
          <w:lang w:val="en-US"/>
        </w:rPr>
        <w:t xml:space="preserve"> </w:t>
      </w:r>
      <w:r w:rsidR="00A76110" w:rsidRPr="005E74A3">
        <w:rPr>
          <w:rFonts w:cstheme="minorHAnsi"/>
          <w:sz w:val="24"/>
          <w:szCs w:val="24"/>
          <w:lang w:val="en-US"/>
        </w:rPr>
        <w:t xml:space="preserve">- </w:t>
      </w:r>
      <w:r w:rsidR="00A76110" w:rsidRPr="005E74A3">
        <w:rPr>
          <w:rFonts w:cstheme="minorHAnsi"/>
          <w:color w:val="202122"/>
          <w:sz w:val="24"/>
          <w:szCs w:val="24"/>
          <w:shd w:val="clear" w:color="auto" w:fill="FFFFFF"/>
          <w:lang w:val="en-US"/>
        </w:rPr>
        <w:t>the transmission of messages or signals through a nonverbal platform such as </w:t>
      </w:r>
      <w:r w:rsidR="00A76110" w:rsidRPr="005E74A3">
        <w:rPr>
          <w:rFonts w:cstheme="minorHAnsi"/>
          <w:sz w:val="24"/>
          <w:szCs w:val="24"/>
          <w:shd w:val="clear" w:color="auto" w:fill="FFFFFF"/>
          <w:lang w:val="en-US"/>
        </w:rPr>
        <w:t>eye contact</w:t>
      </w:r>
      <w:r w:rsidR="00A76110" w:rsidRPr="005E74A3">
        <w:rPr>
          <w:rFonts w:cstheme="minorHAnsi"/>
          <w:color w:val="202122"/>
          <w:sz w:val="24"/>
          <w:szCs w:val="24"/>
          <w:shd w:val="clear" w:color="auto" w:fill="FFFFFF"/>
          <w:lang w:val="en-US"/>
        </w:rPr>
        <w:t>, </w:t>
      </w:r>
      <w:r w:rsidR="00A76110" w:rsidRPr="005E74A3">
        <w:rPr>
          <w:rFonts w:cstheme="minorHAnsi"/>
          <w:sz w:val="24"/>
          <w:szCs w:val="24"/>
          <w:shd w:val="clear" w:color="auto" w:fill="FFFFFF"/>
          <w:lang w:val="en-US"/>
        </w:rPr>
        <w:t>facial expressions</w:t>
      </w:r>
      <w:r w:rsidR="00A76110" w:rsidRPr="005E74A3">
        <w:rPr>
          <w:rFonts w:cstheme="minorHAnsi"/>
          <w:color w:val="202122"/>
          <w:sz w:val="24"/>
          <w:szCs w:val="24"/>
          <w:shd w:val="clear" w:color="auto" w:fill="FFFFFF"/>
          <w:lang w:val="en-US"/>
        </w:rPr>
        <w:t>, </w:t>
      </w:r>
      <w:r w:rsidR="00A76110" w:rsidRPr="005E74A3">
        <w:rPr>
          <w:rFonts w:cstheme="minorHAnsi"/>
          <w:sz w:val="24"/>
          <w:szCs w:val="24"/>
          <w:shd w:val="clear" w:color="auto" w:fill="FFFFFF"/>
          <w:lang w:val="en-US"/>
        </w:rPr>
        <w:t>gestures</w:t>
      </w:r>
      <w:r w:rsidR="00A76110" w:rsidRPr="005E74A3">
        <w:rPr>
          <w:rFonts w:cstheme="minorHAnsi"/>
          <w:color w:val="202122"/>
          <w:sz w:val="24"/>
          <w:szCs w:val="24"/>
          <w:shd w:val="clear" w:color="auto" w:fill="FFFFFF"/>
          <w:lang w:val="en-US"/>
        </w:rPr>
        <w:t>, </w:t>
      </w:r>
      <w:r w:rsidR="00A76110" w:rsidRPr="005E74A3">
        <w:rPr>
          <w:rFonts w:cstheme="minorHAnsi"/>
          <w:sz w:val="24"/>
          <w:szCs w:val="24"/>
          <w:shd w:val="clear" w:color="auto" w:fill="FFFFFF"/>
          <w:lang w:val="en-US"/>
        </w:rPr>
        <w:t>posture</w:t>
      </w:r>
      <w:r w:rsidR="00A76110" w:rsidRPr="005E74A3">
        <w:rPr>
          <w:rFonts w:cstheme="minorHAnsi"/>
          <w:color w:val="202122"/>
          <w:sz w:val="24"/>
          <w:szCs w:val="24"/>
          <w:shd w:val="clear" w:color="auto" w:fill="FFFFFF"/>
          <w:lang w:val="en-US"/>
        </w:rPr>
        <w:t>, and the distance between two individuals.</w:t>
      </w:r>
    </w:p>
    <w:p w14:paraId="2FDC83AA" w14:textId="175E3650" w:rsidR="00CE0DC9" w:rsidRPr="005E74A3" w:rsidRDefault="00CE0DC9" w:rsidP="00641B88">
      <w:pPr>
        <w:pStyle w:val="a3"/>
        <w:numPr>
          <w:ilvl w:val="0"/>
          <w:numId w:val="1"/>
        </w:numPr>
        <w:spacing w:line="240" w:lineRule="auto"/>
        <w:rPr>
          <w:rFonts w:cstheme="minorHAnsi"/>
          <w:b/>
          <w:sz w:val="24"/>
          <w:szCs w:val="24"/>
          <w:lang w:val="en-AU"/>
        </w:rPr>
      </w:pPr>
      <w:r w:rsidRPr="005E74A3">
        <w:rPr>
          <w:rFonts w:cstheme="minorHAnsi"/>
          <w:b/>
          <w:sz w:val="24"/>
          <w:szCs w:val="24"/>
          <w:lang w:val="en-AU"/>
        </w:rPr>
        <w:lastRenderedPageBreak/>
        <w:t>Kinesics</w:t>
      </w:r>
      <w:r w:rsidR="00A76110" w:rsidRPr="005E74A3">
        <w:rPr>
          <w:rFonts w:cstheme="minorHAnsi"/>
          <w:b/>
          <w:sz w:val="24"/>
          <w:szCs w:val="24"/>
          <w:lang w:val="en-AU"/>
        </w:rPr>
        <w:t xml:space="preserve"> - </w:t>
      </w:r>
      <w:r w:rsidR="00A76110" w:rsidRPr="005E74A3">
        <w:rPr>
          <w:rFonts w:cstheme="minorHAnsi"/>
          <w:sz w:val="24"/>
          <w:szCs w:val="24"/>
          <w:lang w:val="en-US"/>
        </w:rPr>
        <w:t>the category of nonverbal behavior</w:t>
      </w:r>
      <w:r w:rsidR="00BA02C9" w:rsidRPr="005E74A3">
        <w:rPr>
          <w:rFonts w:cstheme="minorHAnsi"/>
          <w:sz w:val="24"/>
          <w:szCs w:val="24"/>
          <w:lang w:val="en-US"/>
        </w:rPr>
        <w:t>;</w:t>
      </w:r>
      <w:r w:rsidR="00FA4D9C" w:rsidRPr="005E74A3">
        <w:rPr>
          <w:rFonts w:cstheme="minorHAnsi"/>
          <w:sz w:val="24"/>
          <w:szCs w:val="24"/>
          <w:lang w:val="en-US"/>
        </w:rPr>
        <w:t xml:space="preserve"> information contained in</w:t>
      </w:r>
      <w:r w:rsidR="00BA02C9" w:rsidRPr="005E74A3">
        <w:rPr>
          <w:rFonts w:cstheme="minorHAnsi"/>
          <w:sz w:val="24"/>
          <w:szCs w:val="24"/>
          <w:lang w:val="en-US"/>
        </w:rPr>
        <w:t xml:space="preserve"> the many aspects of body language, such as posture, movement, and direction of body orientation</w:t>
      </w:r>
    </w:p>
    <w:p w14:paraId="3F1A0FFD" w14:textId="0478DBB2" w:rsidR="00CE0DC9" w:rsidRPr="005E74A3" w:rsidRDefault="00CE0DC9" w:rsidP="00641B88">
      <w:pPr>
        <w:pStyle w:val="a3"/>
        <w:numPr>
          <w:ilvl w:val="0"/>
          <w:numId w:val="1"/>
        </w:numPr>
        <w:spacing w:line="240" w:lineRule="auto"/>
        <w:rPr>
          <w:rFonts w:cstheme="minorHAnsi"/>
          <w:b/>
          <w:sz w:val="24"/>
          <w:szCs w:val="24"/>
          <w:lang w:val="en-AU"/>
        </w:rPr>
      </w:pPr>
      <w:r w:rsidRPr="005E74A3">
        <w:rPr>
          <w:rFonts w:cstheme="minorHAnsi"/>
          <w:b/>
          <w:sz w:val="24"/>
          <w:szCs w:val="24"/>
          <w:lang w:val="en-AU"/>
        </w:rPr>
        <w:t xml:space="preserve">Paralinguistic </w:t>
      </w:r>
      <w:r w:rsidR="00BA02C9" w:rsidRPr="005E74A3">
        <w:rPr>
          <w:rFonts w:cstheme="minorHAnsi"/>
          <w:b/>
          <w:sz w:val="24"/>
          <w:szCs w:val="24"/>
          <w:lang w:val="en-AU"/>
        </w:rPr>
        <w:t>-</w:t>
      </w:r>
      <w:r w:rsidR="00FA4D9C" w:rsidRPr="005E74A3">
        <w:rPr>
          <w:rFonts w:cstheme="minorHAnsi"/>
          <w:b/>
          <w:sz w:val="24"/>
          <w:szCs w:val="24"/>
          <w:lang w:val="en-AU"/>
        </w:rPr>
        <w:t xml:space="preserve"> </w:t>
      </w:r>
      <w:r w:rsidR="00FA4D9C" w:rsidRPr="005E74A3">
        <w:rPr>
          <w:rFonts w:cstheme="minorHAnsi"/>
          <w:sz w:val="24"/>
          <w:szCs w:val="24"/>
          <w:lang w:val="en-US"/>
        </w:rPr>
        <w:t>the category of nonverbal behavior;</w:t>
      </w:r>
      <w:r w:rsidR="00BA02C9" w:rsidRPr="005E74A3">
        <w:rPr>
          <w:rFonts w:cstheme="minorHAnsi"/>
          <w:b/>
          <w:sz w:val="24"/>
          <w:szCs w:val="24"/>
          <w:lang w:val="en-AU"/>
        </w:rPr>
        <w:t xml:space="preserve"> </w:t>
      </w:r>
      <w:r w:rsidR="00BA02C9" w:rsidRPr="005E74A3">
        <w:rPr>
          <w:rFonts w:cstheme="minorHAnsi"/>
          <w:sz w:val="24"/>
          <w:szCs w:val="24"/>
          <w:lang w:val="en-US"/>
        </w:rPr>
        <w:t>information contained in tone of voice, pitch, volume, and speed of talking.</w:t>
      </w:r>
    </w:p>
    <w:p w14:paraId="013D1C98" w14:textId="56218E9B" w:rsidR="00CE0DC9" w:rsidRPr="005E74A3" w:rsidRDefault="00CE0DC9" w:rsidP="00641B88">
      <w:pPr>
        <w:pStyle w:val="a3"/>
        <w:numPr>
          <w:ilvl w:val="0"/>
          <w:numId w:val="1"/>
        </w:numPr>
        <w:spacing w:line="240" w:lineRule="auto"/>
        <w:rPr>
          <w:rFonts w:cstheme="minorHAnsi"/>
          <w:b/>
          <w:sz w:val="24"/>
          <w:szCs w:val="24"/>
          <w:lang w:val="en-US"/>
        </w:rPr>
      </w:pPr>
      <w:r w:rsidRPr="005E74A3">
        <w:rPr>
          <w:rFonts w:cstheme="minorHAnsi"/>
          <w:b/>
          <w:sz w:val="24"/>
          <w:szCs w:val="24"/>
          <w:lang w:val="en-US"/>
        </w:rPr>
        <w:t xml:space="preserve">Proxemics </w:t>
      </w:r>
      <w:r w:rsidR="00BA02C9" w:rsidRPr="005E74A3">
        <w:rPr>
          <w:rFonts w:cstheme="minorHAnsi"/>
          <w:b/>
          <w:sz w:val="24"/>
          <w:szCs w:val="24"/>
          <w:lang w:val="en-US"/>
        </w:rPr>
        <w:t xml:space="preserve">- </w:t>
      </w:r>
      <w:r w:rsidR="00FA4D9C" w:rsidRPr="005E74A3">
        <w:rPr>
          <w:rFonts w:cstheme="minorHAnsi"/>
          <w:sz w:val="24"/>
          <w:szCs w:val="24"/>
          <w:lang w:val="en-US"/>
        </w:rPr>
        <w:t>the category of nonverbal behavior; information contained in the distance people maintain between themselves and others and the direction of eye gaze.</w:t>
      </w:r>
    </w:p>
    <w:p w14:paraId="37E47449" w14:textId="4C868D7B" w:rsidR="00CE0DC9" w:rsidRPr="005E74A3" w:rsidRDefault="00CE0DC9" w:rsidP="00641B88">
      <w:pPr>
        <w:pStyle w:val="a3"/>
        <w:numPr>
          <w:ilvl w:val="0"/>
          <w:numId w:val="1"/>
        </w:numPr>
        <w:spacing w:line="240" w:lineRule="auto"/>
        <w:rPr>
          <w:rFonts w:cstheme="minorHAnsi"/>
          <w:b/>
          <w:sz w:val="24"/>
          <w:szCs w:val="24"/>
          <w:lang w:val="en-AU"/>
        </w:rPr>
      </w:pPr>
      <w:r w:rsidRPr="005E74A3">
        <w:rPr>
          <w:rFonts w:cstheme="minorHAnsi"/>
          <w:b/>
          <w:sz w:val="24"/>
          <w:szCs w:val="24"/>
          <w:lang w:val="en-AU"/>
        </w:rPr>
        <w:t xml:space="preserve">Transmission cues </w:t>
      </w:r>
      <w:r w:rsidR="005E74A3">
        <w:rPr>
          <w:rFonts w:cstheme="minorHAnsi"/>
          <w:b/>
          <w:sz w:val="24"/>
          <w:szCs w:val="24"/>
          <w:lang w:val="en-AU"/>
        </w:rPr>
        <w:t>-</w:t>
      </w:r>
      <w:r w:rsidR="005E74A3" w:rsidRPr="005E74A3">
        <w:t xml:space="preserve"> </w:t>
      </w:r>
      <w:r w:rsidR="005E74A3" w:rsidRPr="005E74A3">
        <w:rPr>
          <w:sz w:val="24"/>
          <w:szCs w:val="24"/>
          <w:lang w:val="en-US"/>
        </w:rPr>
        <w:t>the expression in the form of alterations of facial muscles, body posture, and vocalization.</w:t>
      </w:r>
    </w:p>
    <w:p w14:paraId="0EC30EFB" w14:textId="42472AD0" w:rsidR="00CE0DC9" w:rsidRPr="005E74A3" w:rsidRDefault="00CE0DC9" w:rsidP="00641B88">
      <w:pPr>
        <w:pStyle w:val="a3"/>
        <w:numPr>
          <w:ilvl w:val="0"/>
          <w:numId w:val="1"/>
        </w:numPr>
        <w:spacing w:line="240" w:lineRule="auto"/>
        <w:rPr>
          <w:rFonts w:cstheme="minorHAnsi"/>
          <w:b/>
          <w:sz w:val="24"/>
          <w:szCs w:val="24"/>
          <w:lang w:val="en-AU"/>
        </w:rPr>
      </w:pPr>
      <w:r w:rsidRPr="005E74A3">
        <w:rPr>
          <w:rFonts w:cstheme="minorHAnsi"/>
          <w:b/>
          <w:sz w:val="24"/>
          <w:szCs w:val="24"/>
          <w:lang w:val="en-AU"/>
        </w:rPr>
        <w:t xml:space="preserve">Decoding </w:t>
      </w:r>
      <w:r w:rsidR="005E74A3">
        <w:rPr>
          <w:rFonts w:cstheme="minorHAnsi"/>
          <w:b/>
          <w:sz w:val="24"/>
          <w:szCs w:val="24"/>
          <w:lang w:val="en-AU"/>
        </w:rPr>
        <w:t xml:space="preserve">- </w:t>
      </w:r>
      <w:r w:rsidR="005E74A3" w:rsidRPr="005E74A3">
        <w:rPr>
          <w:sz w:val="24"/>
          <w:szCs w:val="24"/>
          <w:lang w:val="en-US"/>
        </w:rPr>
        <w:t>the ability to interpret the messages conveyed by others' emotional reactions.</w:t>
      </w:r>
    </w:p>
    <w:p w14:paraId="7FB4E875" w14:textId="3B34B20B" w:rsidR="00CE0DC9" w:rsidRPr="00043D52" w:rsidRDefault="00CE0DC9" w:rsidP="00641B88">
      <w:pPr>
        <w:pStyle w:val="a3"/>
        <w:numPr>
          <w:ilvl w:val="0"/>
          <w:numId w:val="1"/>
        </w:numPr>
        <w:spacing w:line="240" w:lineRule="auto"/>
        <w:rPr>
          <w:rFonts w:cstheme="minorHAnsi"/>
          <w:b/>
          <w:sz w:val="24"/>
          <w:szCs w:val="24"/>
          <w:lang w:val="en-US"/>
        </w:rPr>
      </w:pPr>
      <w:r w:rsidRPr="00043D52">
        <w:rPr>
          <w:rFonts w:cstheme="minorHAnsi"/>
          <w:b/>
          <w:sz w:val="24"/>
          <w:szCs w:val="24"/>
          <w:lang w:val="en-US"/>
        </w:rPr>
        <w:t xml:space="preserve">Polygraph </w:t>
      </w:r>
      <w:r w:rsidR="005E74A3" w:rsidRPr="00043D52">
        <w:rPr>
          <w:rFonts w:cstheme="minorHAnsi"/>
          <w:b/>
          <w:sz w:val="24"/>
          <w:szCs w:val="24"/>
          <w:lang w:val="en-US"/>
        </w:rPr>
        <w:t>-</w:t>
      </w:r>
      <w:r w:rsidR="00043D52" w:rsidRPr="00043D52">
        <w:rPr>
          <w:rFonts w:cstheme="minorHAnsi"/>
          <w:b/>
          <w:sz w:val="24"/>
          <w:szCs w:val="24"/>
          <w:lang w:val="en-US"/>
        </w:rPr>
        <w:t xml:space="preserve"> </w:t>
      </w:r>
      <w:r w:rsidR="00043D52" w:rsidRPr="00043D52">
        <w:rPr>
          <w:sz w:val="24"/>
          <w:szCs w:val="24"/>
          <w:lang w:val="en-US"/>
        </w:rPr>
        <w:t>an instrument that records physiological arousal during questioning, including measures of the person's breathing, pulse rate, and fingertip perspiration</w:t>
      </w:r>
    </w:p>
    <w:p w14:paraId="6AC9F59A" w14:textId="6FE92438" w:rsidR="00CE0DC9" w:rsidRPr="00043D52" w:rsidRDefault="00CE0DC9" w:rsidP="00641B88">
      <w:pPr>
        <w:pStyle w:val="a3"/>
        <w:numPr>
          <w:ilvl w:val="0"/>
          <w:numId w:val="1"/>
        </w:numPr>
        <w:spacing w:line="240" w:lineRule="auto"/>
        <w:rPr>
          <w:rFonts w:cstheme="minorHAnsi"/>
          <w:b/>
          <w:sz w:val="24"/>
          <w:szCs w:val="24"/>
          <w:lang w:val="en-US"/>
        </w:rPr>
      </w:pPr>
      <w:r w:rsidRPr="00043D52">
        <w:rPr>
          <w:rFonts w:cstheme="minorHAnsi"/>
          <w:b/>
          <w:sz w:val="24"/>
          <w:szCs w:val="24"/>
          <w:lang w:val="en-US"/>
        </w:rPr>
        <w:t xml:space="preserve">Affordances </w:t>
      </w:r>
      <w:r w:rsidR="00043D52" w:rsidRPr="00043D52">
        <w:rPr>
          <w:rFonts w:cstheme="minorHAnsi"/>
          <w:b/>
          <w:sz w:val="24"/>
          <w:szCs w:val="24"/>
          <w:lang w:val="en-US"/>
        </w:rPr>
        <w:t xml:space="preserve">- </w:t>
      </w:r>
      <w:r w:rsidR="00043D52" w:rsidRPr="00043D52">
        <w:rPr>
          <w:sz w:val="24"/>
          <w:szCs w:val="24"/>
          <w:lang w:val="en-US"/>
        </w:rPr>
        <w:t>those aspects of objects and events that are relevant to the organism's survival such as their potential edibility or threat.</w:t>
      </w:r>
    </w:p>
    <w:p w14:paraId="0B7EF3D5" w14:textId="10B3BC6B" w:rsidR="00CE0DC9" w:rsidRPr="00043D52" w:rsidRDefault="00CE0DC9" w:rsidP="00641B88">
      <w:pPr>
        <w:pStyle w:val="a3"/>
        <w:numPr>
          <w:ilvl w:val="0"/>
          <w:numId w:val="1"/>
        </w:numPr>
        <w:spacing w:line="240" w:lineRule="auto"/>
        <w:rPr>
          <w:rFonts w:cstheme="minorHAnsi"/>
          <w:b/>
          <w:sz w:val="24"/>
          <w:szCs w:val="24"/>
          <w:lang w:val="en-US"/>
        </w:rPr>
      </w:pPr>
      <w:r w:rsidRPr="00043D52">
        <w:rPr>
          <w:rFonts w:cstheme="minorHAnsi"/>
          <w:b/>
          <w:sz w:val="24"/>
          <w:szCs w:val="24"/>
          <w:lang w:val="en-US"/>
        </w:rPr>
        <w:t xml:space="preserve">Profile of Nonverbal Sensitivity (PONS) </w:t>
      </w:r>
      <w:r w:rsidR="00043D52" w:rsidRPr="00043D52">
        <w:rPr>
          <w:rFonts w:cstheme="minorHAnsi"/>
          <w:b/>
          <w:sz w:val="24"/>
          <w:szCs w:val="24"/>
          <w:lang w:val="en-US"/>
        </w:rPr>
        <w:t xml:space="preserve">- </w:t>
      </w:r>
      <w:r w:rsidR="00043D52" w:rsidRPr="00043D52">
        <w:rPr>
          <w:sz w:val="24"/>
          <w:szCs w:val="24"/>
          <w:lang w:val="en-US"/>
        </w:rPr>
        <w:t>a test,</w:t>
      </w:r>
      <w:r w:rsidR="00043D52">
        <w:rPr>
          <w:sz w:val="24"/>
          <w:szCs w:val="24"/>
          <w:lang w:val="en-US"/>
        </w:rPr>
        <w:t xml:space="preserve"> </w:t>
      </w:r>
      <w:r w:rsidR="00043D52" w:rsidRPr="00043D52">
        <w:rPr>
          <w:sz w:val="24"/>
          <w:szCs w:val="24"/>
          <w:lang w:val="en-US"/>
        </w:rPr>
        <w:t>a forty-five-minute film and soundtrack composed of 220 randomly ordered auditory and visual segments</w:t>
      </w:r>
    </w:p>
    <w:p w14:paraId="27ECC04F" w14:textId="22F83FA4" w:rsidR="00CE0DC9" w:rsidRPr="0024531E" w:rsidRDefault="00CE0DC9" w:rsidP="00641B88">
      <w:pPr>
        <w:pStyle w:val="a3"/>
        <w:numPr>
          <w:ilvl w:val="0"/>
          <w:numId w:val="1"/>
        </w:numPr>
        <w:spacing w:line="240" w:lineRule="auto"/>
        <w:rPr>
          <w:rFonts w:cstheme="minorHAnsi"/>
          <w:b/>
          <w:sz w:val="24"/>
          <w:szCs w:val="24"/>
          <w:lang w:val="en-AU"/>
        </w:rPr>
      </w:pPr>
      <w:r w:rsidRPr="005E74A3">
        <w:rPr>
          <w:rFonts w:cstheme="minorHAnsi"/>
          <w:b/>
          <w:sz w:val="24"/>
          <w:szCs w:val="24"/>
          <w:lang w:val="en-AU"/>
        </w:rPr>
        <w:t>Empathy</w:t>
      </w:r>
      <w:r w:rsidR="00687ED1">
        <w:rPr>
          <w:rFonts w:cstheme="minorHAnsi"/>
          <w:b/>
          <w:sz w:val="24"/>
          <w:szCs w:val="24"/>
          <w:lang w:val="en-AU"/>
        </w:rPr>
        <w:t xml:space="preserve"> - </w:t>
      </w:r>
      <w:r w:rsidR="00AA2479" w:rsidRPr="00AA2479">
        <w:rPr>
          <w:sz w:val="24"/>
          <w:szCs w:val="24"/>
          <w:lang w:val="en-US"/>
        </w:rPr>
        <w:t>sometimes defined simply as the accuracy with which a perceiver decodes another's emotional communication.</w:t>
      </w:r>
    </w:p>
    <w:p w14:paraId="28AE4002" w14:textId="77777777" w:rsidR="0024531E" w:rsidRPr="00F200FA" w:rsidRDefault="0024531E" w:rsidP="0024531E">
      <w:pPr>
        <w:pStyle w:val="a3"/>
        <w:spacing w:line="240" w:lineRule="auto"/>
        <w:ind w:left="785"/>
        <w:rPr>
          <w:rFonts w:cstheme="minorHAnsi"/>
          <w:b/>
          <w:sz w:val="24"/>
          <w:szCs w:val="24"/>
          <w:lang w:val="en-AU"/>
        </w:rPr>
      </w:pPr>
    </w:p>
    <w:p w14:paraId="50997737" w14:textId="663C5984" w:rsidR="00F200FA" w:rsidRDefault="00F200FA" w:rsidP="00F200FA">
      <w:pPr>
        <w:spacing w:line="240" w:lineRule="auto"/>
        <w:ind w:left="425"/>
        <w:jc w:val="center"/>
        <w:rPr>
          <w:sz w:val="28"/>
        </w:rPr>
      </w:pPr>
      <w:r w:rsidRPr="00F200FA">
        <w:rPr>
          <w:sz w:val="28"/>
        </w:rPr>
        <w:t>SOCIAL EXCHANGE:</w:t>
      </w:r>
    </w:p>
    <w:p w14:paraId="3442F79E" w14:textId="5CA8B28E" w:rsidR="00F200FA" w:rsidRPr="00161E3D" w:rsidRDefault="00F200FA" w:rsidP="00F200FA">
      <w:pPr>
        <w:pStyle w:val="a3"/>
        <w:numPr>
          <w:ilvl w:val="0"/>
          <w:numId w:val="1"/>
        </w:numPr>
        <w:spacing w:line="240" w:lineRule="auto"/>
        <w:rPr>
          <w:rFonts w:cstheme="minorHAnsi"/>
          <w:sz w:val="24"/>
          <w:szCs w:val="24"/>
          <w:lang w:val="en-US"/>
        </w:rPr>
      </w:pPr>
      <w:r w:rsidRPr="00161E3D">
        <w:rPr>
          <w:rFonts w:cstheme="minorHAnsi"/>
          <w:b/>
          <w:sz w:val="24"/>
          <w:szCs w:val="24"/>
          <w:lang w:val="en-US"/>
        </w:rPr>
        <w:t>Hedonism</w:t>
      </w:r>
      <w:r w:rsidRPr="00161E3D">
        <w:rPr>
          <w:rFonts w:cstheme="minorHAnsi"/>
          <w:sz w:val="24"/>
          <w:szCs w:val="24"/>
          <w:lang w:val="en-US"/>
        </w:rPr>
        <w:t xml:space="preserve"> - </w:t>
      </w:r>
      <w:r w:rsidRPr="00161E3D">
        <w:rPr>
          <w:rFonts w:cstheme="minorHAnsi"/>
          <w:color w:val="000000" w:themeColor="text1"/>
          <w:sz w:val="24"/>
          <w:szCs w:val="24"/>
          <w:shd w:val="clear" w:color="auto" w:fill="FFFFFF"/>
          <w:lang w:val="en-US"/>
        </w:rPr>
        <w:t>the idea that human behavior is motivated by the pursuit of pleasure and the avoidance of pain</w:t>
      </w:r>
    </w:p>
    <w:p w14:paraId="4ED6E14E" w14:textId="5201BF8E" w:rsidR="00F200FA" w:rsidRPr="00161E3D" w:rsidRDefault="00F200FA" w:rsidP="00F200FA">
      <w:pPr>
        <w:pStyle w:val="a3"/>
        <w:numPr>
          <w:ilvl w:val="0"/>
          <w:numId w:val="1"/>
        </w:numPr>
        <w:spacing w:line="240" w:lineRule="auto"/>
        <w:rPr>
          <w:rFonts w:cstheme="minorHAnsi"/>
          <w:b/>
          <w:sz w:val="24"/>
          <w:szCs w:val="24"/>
          <w:lang w:val="en-US"/>
        </w:rPr>
      </w:pPr>
      <w:r w:rsidRPr="00161E3D">
        <w:rPr>
          <w:rFonts w:cstheme="minorHAnsi"/>
          <w:b/>
          <w:sz w:val="24"/>
          <w:szCs w:val="24"/>
          <w:lang w:val="en-US"/>
        </w:rPr>
        <w:t>Costs and rewards</w:t>
      </w:r>
      <w:r w:rsidR="00E3083D" w:rsidRPr="00161E3D">
        <w:rPr>
          <w:rFonts w:cstheme="minorHAnsi"/>
          <w:b/>
          <w:sz w:val="24"/>
          <w:szCs w:val="24"/>
          <w:lang w:val="en-US"/>
        </w:rPr>
        <w:t xml:space="preserve"> - </w:t>
      </w:r>
      <w:r w:rsidR="00E3083D" w:rsidRPr="00161E3D">
        <w:rPr>
          <w:sz w:val="24"/>
          <w:szCs w:val="24"/>
          <w:lang w:val="en-US"/>
        </w:rPr>
        <w:t>the behaviors expressed in an exchange determine the net value each actor receives.</w:t>
      </w:r>
    </w:p>
    <w:p w14:paraId="05021F26" w14:textId="17451619" w:rsidR="00F200FA" w:rsidRPr="00161E3D" w:rsidRDefault="00F200FA" w:rsidP="00F200FA">
      <w:pPr>
        <w:pStyle w:val="a3"/>
        <w:numPr>
          <w:ilvl w:val="0"/>
          <w:numId w:val="1"/>
        </w:numPr>
        <w:spacing w:line="240" w:lineRule="auto"/>
        <w:rPr>
          <w:rFonts w:cstheme="minorHAnsi"/>
          <w:b/>
          <w:sz w:val="24"/>
          <w:szCs w:val="24"/>
          <w:lang w:val="en-US"/>
        </w:rPr>
      </w:pPr>
      <w:r w:rsidRPr="00161E3D">
        <w:rPr>
          <w:rFonts w:cstheme="minorHAnsi"/>
          <w:b/>
          <w:sz w:val="24"/>
          <w:szCs w:val="24"/>
          <w:lang w:val="en-US"/>
        </w:rPr>
        <w:t>Interdependence</w:t>
      </w:r>
      <w:r w:rsidR="00E3083D" w:rsidRPr="00161E3D">
        <w:rPr>
          <w:rFonts w:cstheme="minorHAnsi"/>
          <w:b/>
          <w:sz w:val="24"/>
          <w:szCs w:val="24"/>
          <w:lang w:val="en-US"/>
        </w:rPr>
        <w:t xml:space="preserve"> - </w:t>
      </w:r>
      <w:r w:rsidR="00520AB0" w:rsidRPr="00161E3D">
        <w:rPr>
          <w:sz w:val="24"/>
          <w:szCs w:val="24"/>
          <w:lang w:val="en-US"/>
        </w:rPr>
        <w:t>theory</w:t>
      </w:r>
      <w:r w:rsidR="00E3083D" w:rsidRPr="00161E3D">
        <w:rPr>
          <w:sz w:val="24"/>
          <w:szCs w:val="24"/>
          <w:lang w:val="en-US"/>
        </w:rPr>
        <w:t xml:space="preserve"> that one person's actions affect, and are affected by, what another person chooses to do</w:t>
      </w:r>
    </w:p>
    <w:p w14:paraId="795B7B9C" w14:textId="20678654" w:rsidR="00F200FA" w:rsidRPr="00161E3D" w:rsidRDefault="00F200FA" w:rsidP="00F200FA">
      <w:pPr>
        <w:pStyle w:val="a3"/>
        <w:numPr>
          <w:ilvl w:val="0"/>
          <w:numId w:val="1"/>
        </w:numPr>
        <w:spacing w:line="240" w:lineRule="auto"/>
        <w:rPr>
          <w:rFonts w:cstheme="minorHAnsi"/>
          <w:b/>
          <w:sz w:val="24"/>
          <w:szCs w:val="24"/>
          <w:lang w:val="en-US"/>
        </w:rPr>
      </w:pPr>
      <w:r w:rsidRPr="00161E3D">
        <w:rPr>
          <w:rFonts w:cstheme="minorHAnsi"/>
          <w:b/>
          <w:sz w:val="24"/>
          <w:szCs w:val="24"/>
          <w:lang w:val="en-US"/>
        </w:rPr>
        <w:t>Outcome values</w:t>
      </w:r>
      <w:r w:rsidR="00520AB0" w:rsidRPr="00161E3D">
        <w:rPr>
          <w:rFonts w:cstheme="minorHAnsi"/>
          <w:b/>
          <w:sz w:val="24"/>
          <w:szCs w:val="24"/>
          <w:lang w:val="en-US"/>
        </w:rPr>
        <w:t xml:space="preserve"> </w:t>
      </w:r>
      <w:r w:rsidR="00AB37C8" w:rsidRPr="00161E3D">
        <w:rPr>
          <w:rFonts w:cstheme="minorHAnsi"/>
          <w:b/>
          <w:sz w:val="24"/>
          <w:szCs w:val="24"/>
          <w:lang w:val="en-US"/>
        </w:rPr>
        <w:t>–</w:t>
      </w:r>
      <w:r w:rsidR="00520AB0" w:rsidRPr="00161E3D">
        <w:rPr>
          <w:rFonts w:cstheme="minorHAnsi"/>
          <w:b/>
          <w:sz w:val="24"/>
          <w:szCs w:val="24"/>
          <w:lang w:val="en-US"/>
        </w:rPr>
        <w:t xml:space="preserve"> </w:t>
      </w:r>
      <w:r w:rsidR="00AB37C8" w:rsidRPr="00161E3D">
        <w:rPr>
          <w:rFonts w:cstheme="minorHAnsi"/>
          <w:sz w:val="24"/>
          <w:szCs w:val="24"/>
          <w:lang w:val="en-US"/>
        </w:rPr>
        <w:t xml:space="preserve">values </w:t>
      </w:r>
      <w:r w:rsidR="00AB37C8" w:rsidRPr="00161E3D">
        <w:rPr>
          <w:sz w:val="24"/>
          <w:szCs w:val="24"/>
          <w:lang w:val="en-US"/>
        </w:rPr>
        <w:t>in the interaction are jointly determined by the choices all the others make.</w:t>
      </w:r>
      <w:r w:rsidR="0036441C">
        <w:rPr>
          <w:sz w:val="24"/>
          <w:szCs w:val="24"/>
          <w:lang w:val="en-US"/>
        </w:rPr>
        <w:t xml:space="preserve"> </w:t>
      </w:r>
    </w:p>
    <w:p w14:paraId="7492BE31" w14:textId="4D57DAFE" w:rsidR="00F200FA" w:rsidRPr="00161E3D" w:rsidRDefault="00F200FA" w:rsidP="00F200FA">
      <w:pPr>
        <w:pStyle w:val="a3"/>
        <w:numPr>
          <w:ilvl w:val="0"/>
          <w:numId w:val="1"/>
        </w:numPr>
        <w:spacing w:line="240" w:lineRule="auto"/>
        <w:rPr>
          <w:rFonts w:cstheme="minorHAnsi"/>
          <w:b/>
          <w:sz w:val="24"/>
          <w:szCs w:val="24"/>
          <w:lang w:val="en-US"/>
        </w:rPr>
      </w:pPr>
      <w:r w:rsidRPr="00161E3D">
        <w:rPr>
          <w:rFonts w:cstheme="minorHAnsi"/>
          <w:b/>
          <w:sz w:val="24"/>
          <w:szCs w:val="24"/>
          <w:lang w:val="en-US"/>
        </w:rPr>
        <w:t xml:space="preserve"> Behavior (or payoff) matrix</w:t>
      </w:r>
      <w:r w:rsidR="00AB37C8" w:rsidRPr="00161E3D">
        <w:rPr>
          <w:rFonts w:cstheme="minorHAnsi"/>
          <w:b/>
          <w:sz w:val="24"/>
          <w:szCs w:val="24"/>
          <w:lang w:val="en-US"/>
        </w:rPr>
        <w:t xml:space="preserve"> – </w:t>
      </w:r>
      <w:r w:rsidR="00AB37C8" w:rsidRPr="00161E3D">
        <w:rPr>
          <w:rFonts w:cstheme="minorHAnsi"/>
          <w:sz w:val="24"/>
          <w:szCs w:val="24"/>
          <w:lang w:val="en-US"/>
        </w:rPr>
        <w:t>table of</w:t>
      </w:r>
      <w:r w:rsidR="00AB37C8" w:rsidRPr="00161E3D">
        <w:rPr>
          <w:rFonts w:cstheme="minorHAnsi"/>
          <w:b/>
          <w:sz w:val="24"/>
          <w:szCs w:val="24"/>
          <w:lang w:val="en-US"/>
        </w:rPr>
        <w:t xml:space="preserve"> </w:t>
      </w:r>
      <w:r w:rsidR="00AB37C8" w:rsidRPr="00161E3D">
        <w:rPr>
          <w:sz w:val="24"/>
          <w:szCs w:val="24"/>
          <w:lang w:val="en-US"/>
        </w:rPr>
        <w:t>Possible behaviors available to our couple and their joint values</w:t>
      </w:r>
    </w:p>
    <w:p w14:paraId="1496CE5B" w14:textId="077FC4FA" w:rsidR="00F200FA" w:rsidRPr="00161E3D" w:rsidRDefault="00F200FA" w:rsidP="00F200FA">
      <w:pPr>
        <w:pStyle w:val="a3"/>
        <w:numPr>
          <w:ilvl w:val="0"/>
          <w:numId w:val="1"/>
        </w:numPr>
        <w:spacing w:line="240" w:lineRule="auto"/>
        <w:rPr>
          <w:rFonts w:cstheme="minorHAnsi"/>
          <w:b/>
          <w:sz w:val="24"/>
          <w:szCs w:val="24"/>
          <w:lang w:val="en-AU"/>
        </w:rPr>
      </w:pPr>
      <w:r w:rsidRPr="00161E3D">
        <w:rPr>
          <w:rFonts w:cstheme="minorHAnsi"/>
          <w:b/>
          <w:sz w:val="24"/>
          <w:szCs w:val="24"/>
          <w:lang w:val="en-AU"/>
        </w:rPr>
        <w:t xml:space="preserve">Exchange relationship </w:t>
      </w:r>
      <w:r w:rsidR="00161E3D" w:rsidRPr="00161E3D">
        <w:rPr>
          <w:rFonts w:cstheme="minorHAnsi"/>
          <w:b/>
          <w:sz w:val="24"/>
          <w:szCs w:val="24"/>
          <w:lang w:val="en-AU"/>
        </w:rPr>
        <w:t xml:space="preserve">- </w:t>
      </w:r>
      <w:r w:rsidR="00161E3D" w:rsidRPr="00161E3D">
        <w:rPr>
          <w:sz w:val="24"/>
          <w:szCs w:val="24"/>
          <w:lang w:val="en-AU"/>
        </w:rPr>
        <w:t>relationships are not characterized by a close, intimate association. They involve the kinds of interactions that link acquaintances, business contacts, first dates, new roommates, and so on.</w:t>
      </w:r>
    </w:p>
    <w:p w14:paraId="0DAF840F" w14:textId="12929BBC" w:rsidR="00F200FA" w:rsidRPr="00161E3D" w:rsidRDefault="00F200FA" w:rsidP="00F200FA">
      <w:pPr>
        <w:pStyle w:val="a3"/>
        <w:numPr>
          <w:ilvl w:val="0"/>
          <w:numId w:val="1"/>
        </w:numPr>
        <w:spacing w:line="240" w:lineRule="auto"/>
        <w:rPr>
          <w:rFonts w:cstheme="minorHAnsi"/>
          <w:b/>
          <w:sz w:val="24"/>
          <w:szCs w:val="24"/>
          <w:lang w:val="en-AU"/>
        </w:rPr>
      </w:pPr>
      <w:r w:rsidRPr="00161E3D">
        <w:rPr>
          <w:rFonts w:cstheme="minorHAnsi"/>
          <w:b/>
          <w:sz w:val="24"/>
          <w:szCs w:val="24"/>
          <w:lang w:val="en-AU"/>
        </w:rPr>
        <w:t xml:space="preserve">Communal relationship </w:t>
      </w:r>
      <w:r w:rsidR="00161E3D" w:rsidRPr="00161E3D">
        <w:rPr>
          <w:rFonts w:cstheme="minorHAnsi"/>
          <w:b/>
          <w:sz w:val="24"/>
          <w:szCs w:val="24"/>
          <w:lang w:val="en-AU"/>
        </w:rPr>
        <w:t xml:space="preserve">– </w:t>
      </w:r>
      <w:r w:rsidR="00161E3D" w:rsidRPr="00161E3D">
        <w:rPr>
          <w:sz w:val="24"/>
          <w:szCs w:val="24"/>
          <w:lang w:val="en-AU"/>
        </w:rPr>
        <w:t>relationship where people are deeply concerned about the welfare of the others with whom they are linked.</w:t>
      </w:r>
    </w:p>
    <w:p w14:paraId="713F4A55" w14:textId="08830DB3" w:rsidR="00161E3D" w:rsidRPr="00161E3D" w:rsidRDefault="00F200FA" w:rsidP="00161E3D">
      <w:pPr>
        <w:pStyle w:val="a3"/>
        <w:numPr>
          <w:ilvl w:val="0"/>
          <w:numId w:val="1"/>
        </w:numPr>
        <w:spacing w:line="240" w:lineRule="auto"/>
        <w:rPr>
          <w:rFonts w:cstheme="minorHAnsi"/>
          <w:sz w:val="24"/>
          <w:szCs w:val="24"/>
          <w:lang w:val="en-AU"/>
        </w:rPr>
      </w:pPr>
      <w:r w:rsidRPr="00161E3D">
        <w:rPr>
          <w:rFonts w:cstheme="minorHAnsi"/>
          <w:b/>
          <w:sz w:val="24"/>
          <w:szCs w:val="24"/>
          <w:lang w:val="en-AU"/>
        </w:rPr>
        <w:t xml:space="preserve">Transformation </w:t>
      </w:r>
      <w:r w:rsidR="00161E3D" w:rsidRPr="00161E3D">
        <w:rPr>
          <w:rFonts w:cstheme="minorHAnsi"/>
          <w:sz w:val="24"/>
          <w:szCs w:val="24"/>
          <w:lang w:val="en-AU"/>
        </w:rPr>
        <w:t>- when a positive outcome for the other person represents a</w:t>
      </w:r>
    </w:p>
    <w:p w14:paraId="778A9B3B" w14:textId="241392DF" w:rsidR="00F200FA" w:rsidRPr="00161E3D" w:rsidRDefault="00161E3D" w:rsidP="00161E3D">
      <w:pPr>
        <w:pStyle w:val="a3"/>
        <w:numPr>
          <w:ilvl w:val="0"/>
          <w:numId w:val="1"/>
        </w:numPr>
        <w:spacing w:line="240" w:lineRule="auto"/>
        <w:rPr>
          <w:rFonts w:cstheme="minorHAnsi"/>
          <w:sz w:val="24"/>
          <w:szCs w:val="24"/>
          <w:lang w:val="en-AU"/>
        </w:rPr>
      </w:pPr>
      <w:r w:rsidRPr="00161E3D">
        <w:rPr>
          <w:rFonts w:cstheme="minorHAnsi"/>
          <w:sz w:val="24"/>
          <w:szCs w:val="24"/>
          <w:lang w:val="en-AU"/>
        </w:rPr>
        <w:t>reward to us as well.</w:t>
      </w:r>
    </w:p>
    <w:p w14:paraId="04AB93B1" w14:textId="1D4F44B7" w:rsidR="00F200FA" w:rsidRPr="00161E3D" w:rsidRDefault="00F200FA" w:rsidP="00F200FA">
      <w:pPr>
        <w:pStyle w:val="a3"/>
        <w:numPr>
          <w:ilvl w:val="0"/>
          <w:numId w:val="1"/>
        </w:numPr>
        <w:spacing w:line="240" w:lineRule="auto"/>
        <w:rPr>
          <w:rFonts w:cstheme="minorHAnsi"/>
          <w:b/>
          <w:sz w:val="24"/>
          <w:szCs w:val="24"/>
          <w:lang w:val="en-AU"/>
        </w:rPr>
      </w:pPr>
      <w:r w:rsidRPr="00161E3D">
        <w:rPr>
          <w:rFonts w:cstheme="minorHAnsi"/>
          <w:b/>
          <w:sz w:val="24"/>
          <w:szCs w:val="24"/>
          <w:lang w:val="en-AU"/>
        </w:rPr>
        <w:t xml:space="preserve">Fate control </w:t>
      </w:r>
      <w:r w:rsidR="00161E3D" w:rsidRPr="00161E3D">
        <w:rPr>
          <w:rFonts w:cstheme="minorHAnsi"/>
          <w:b/>
          <w:sz w:val="24"/>
          <w:szCs w:val="24"/>
          <w:lang w:val="en-AU"/>
        </w:rPr>
        <w:t xml:space="preserve">- </w:t>
      </w:r>
      <w:r w:rsidR="00161E3D" w:rsidRPr="00161E3D">
        <w:rPr>
          <w:sz w:val="24"/>
          <w:szCs w:val="24"/>
          <w:lang w:val="en-AU"/>
        </w:rPr>
        <w:t>the ability to reward or punish other persons by determining their outcomes no matter what they do.</w:t>
      </w:r>
    </w:p>
    <w:p w14:paraId="4CB67421" w14:textId="0B86CA2D" w:rsidR="00F200FA" w:rsidRPr="00161E3D" w:rsidRDefault="00F200FA" w:rsidP="00F200FA">
      <w:pPr>
        <w:pStyle w:val="a3"/>
        <w:numPr>
          <w:ilvl w:val="0"/>
          <w:numId w:val="1"/>
        </w:numPr>
        <w:spacing w:line="240" w:lineRule="auto"/>
        <w:rPr>
          <w:rFonts w:cstheme="minorHAnsi"/>
          <w:b/>
          <w:sz w:val="24"/>
          <w:szCs w:val="24"/>
          <w:lang w:val="en-AU"/>
        </w:rPr>
      </w:pPr>
      <w:r w:rsidRPr="00161E3D">
        <w:rPr>
          <w:rFonts w:cstheme="minorHAnsi"/>
          <w:b/>
          <w:sz w:val="24"/>
          <w:szCs w:val="24"/>
          <w:lang w:val="en-AU"/>
        </w:rPr>
        <w:t xml:space="preserve">Mutual fate control </w:t>
      </w:r>
      <w:r w:rsidR="00161E3D" w:rsidRPr="00161E3D">
        <w:rPr>
          <w:rFonts w:cstheme="minorHAnsi"/>
          <w:b/>
          <w:sz w:val="24"/>
          <w:szCs w:val="24"/>
          <w:lang w:val="en-AU"/>
        </w:rPr>
        <w:t xml:space="preserve">- </w:t>
      </w:r>
      <w:r w:rsidR="00161E3D" w:rsidRPr="00161E3D">
        <w:rPr>
          <w:sz w:val="24"/>
          <w:szCs w:val="24"/>
          <w:lang w:val="en-AU"/>
        </w:rPr>
        <w:t>relationships in which the outcomes that each person in a relationship obtains are dependent on the actions of the other person.</w:t>
      </w:r>
    </w:p>
    <w:p w14:paraId="120EAE25" w14:textId="14E33601" w:rsidR="00F200FA" w:rsidRPr="00161E3D" w:rsidRDefault="00F200FA" w:rsidP="00F200FA">
      <w:pPr>
        <w:pStyle w:val="a3"/>
        <w:numPr>
          <w:ilvl w:val="0"/>
          <w:numId w:val="1"/>
        </w:numPr>
        <w:spacing w:line="240" w:lineRule="auto"/>
        <w:rPr>
          <w:rFonts w:cstheme="minorHAnsi"/>
          <w:b/>
          <w:sz w:val="24"/>
          <w:szCs w:val="24"/>
          <w:lang w:val="en-AU"/>
        </w:rPr>
      </w:pPr>
      <w:proofErr w:type="spellStart"/>
      <w:r w:rsidRPr="00161E3D">
        <w:rPr>
          <w:rFonts w:cstheme="minorHAnsi"/>
          <w:b/>
          <w:sz w:val="24"/>
          <w:szCs w:val="24"/>
          <w:lang w:val="en-AU"/>
        </w:rPr>
        <w:t>Behavior</w:t>
      </w:r>
      <w:proofErr w:type="spellEnd"/>
      <w:r w:rsidRPr="00161E3D">
        <w:rPr>
          <w:rFonts w:cstheme="minorHAnsi"/>
          <w:b/>
          <w:sz w:val="24"/>
          <w:szCs w:val="24"/>
          <w:lang w:val="en-AU"/>
        </w:rPr>
        <w:t xml:space="preserve"> control </w:t>
      </w:r>
      <w:r w:rsidR="00161E3D" w:rsidRPr="00161E3D">
        <w:rPr>
          <w:rFonts w:cstheme="minorHAnsi"/>
          <w:b/>
          <w:sz w:val="24"/>
          <w:szCs w:val="24"/>
          <w:lang w:val="en-AU"/>
        </w:rPr>
        <w:t xml:space="preserve">- </w:t>
      </w:r>
      <w:r w:rsidR="00161E3D" w:rsidRPr="00161E3D">
        <w:rPr>
          <w:sz w:val="24"/>
          <w:szCs w:val="24"/>
          <w:lang w:val="en-AU"/>
        </w:rPr>
        <w:t>means by which people regulate the actions of others.</w:t>
      </w:r>
    </w:p>
    <w:p w14:paraId="7C9F45ED" w14:textId="70885B0C" w:rsidR="00F200FA" w:rsidRPr="00161E3D" w:rsidRDefault="00F200FA" w:rsidP="00F200FA">
      <w:pPr>
        <w:pStyle w:val="a3"/>
        <w:numPr>
          <w:ilvl w:val="0"/>
          <w:numId w:val="1"/>
        </w:numPr>
        <w:spacing w:line="240" w:lineRule="auto"/>
        <w:rPr>
          <w:rFonts w:cstheme="minorHAnsi"/>
          <w:b/>
          <w:sz w:val="24"/>
          <w:szCs w:val="24"/>
          <w:lang w:val="en-AU"/>
        </w:rPr>
      </w:pPr>
      <w:r w:rsidRPr="00161E3D">
        <w:rPr>
          <w:rFonts w:cstheme="minorHAnsi"/>
          <w:b/>
          <w:sz w:val="24"/>
          <w:szCs w:val="24"/>
          <w:lang w:val="en-AU"/>
        </w:rPr>
        <w:t>Mixed-motive game</w:t>
      </w:r>
      <w:r w:rsidR="00161E3D" w:rsidRPr="00161E3D">
        <w:rPr>
          <w:rFonts w:cstheme="minorHAnsi"/>
          <w:b/>
          <w:sz w:val="24"/>
          <w:szCs w:val="24"/>
          <w:lang w:val="en-AU"/>
        </w:rPr>
        <w:t xml:space="preserve"> - </w:t>
      </w:r>
      <w:r w:rsidR="00161E3D" w:rsidRPr="00161E3D">
        <w:rPr>
          <w:rFonts w:cstheme="minorHAnsi"/>
          <w:color w:val="000000"/>
          <w:sz w:val="24"/>
          <w:szCs w:val="24"/>
          <w:shd w:val="clear" w:color="auto" w:fill="FFFFFF"/>
          <w:lang w:val="en-AU"/>
        </w:rPr>
        <w:t>game in which the players' preferences among the outcomes are partly coincident and partly opposed, motivating the players both to cooperate and to compete</w:t>
      </w:r>
    </w:p>
    <w:p w14:paraId="19C45758" w14:textId="1B4147D5" w:rsidR="00F200FA" w:rsidRPr="00EB3671" w:rsidRDefault="00F200FA" w:rsidP="00F200FA">
      <w:pPr>
        <w:pStyle w:val="a3"/>
        <w:numPr>
          <w:ilvl w:val="0"/>
          <w:numId w:val="1"/>
        </w:numPr>
        <w:spacing w:line="240" w:lineRule="auto"/>
        <w:rPr>
          <w:rFonts w:cstheme="minorHAnsi"/>
          <w:b/>
          <w:sz w:val="24"/>
          <w:szCs w:val="24"/>
          <w:lang w:val="en-US"/>
        </w:rPr>
      </w:pPr>
      <w:r w:rsidRPr="00EB3671">
        <w:rPr>
          <w:rFonts w:cstheme="minorHAnsi"/>
          <w:b/>
          <w:sz w:val="24"/>
          <w:szCs w:val="24"/>
          <w:lang w:val="en-US"/>
        </w:rPr>
        <w:t xml:space="preserve">Tragedy of the commons </w:t>
      </w:r>
      <w:r w:rsidR="0036441C" w:rsidRPr="00EB3671">
        <w:rPr>
          <w:rFonts w:cstheme="minorHAnsi"/>
          <w:b/>
          <w:sz w:val="24"/>
          <w:szCs w:val="24"/>
          <w:lang w:val="en-US"/>
        </w:rPr>
        <w:t>-</w:t>
      </w:r>
      <w:r w:rsidR="000124BB" w:rsidRPr="00EB3671">
        <w:rPr>
          <w:rFonts w:cstheme="minorHAnsi"/>
          <w:b/>
          <w:sz w:val="24"/>
          <w:szCs w:val="24"/>
          <w:lang w:val="en-US"/>
        </w:rPr>
        <w:t xml:space="preserve"> </w:t>
      </w:r>
      <w:r w:rsidR="000124BB" w:rsidRPr="00EB3671">
        <w:rPr>
          <w:rFonts w:cstheme="minorHAnsi"/>
          <w:color w:val="000000" w:themeColor="text1"/>
          <w:sz w:val="24"/>
          <w:szCs w:val="24"/>
          <w:shd w:val="clear" w:color="auto" w:fill="FFFFFF"/>
          <w:lang w:val="en-US"/>
        </w:rPr>
        <w:t xml:space="preserve">situation in economic science when individual users, who have open access to a resource unhampered by shared social structures or formal rules </w:t>
      </w:r>
      <w:r w:rsidR="000124BB" w:rsidRPr="00EB3671">
        <w:rPr>
          <w:rFonts w:cstheme="minorHAnsi"/>
          <w:color w:val="000000" w:themeColor="text1"/>
          <w:sz w:val="24"/>
          <w:szCs w:val="24"/>
          <w:shd w:val="clear" w:color="auto" w:fill="FFFFFF"/>
          <w:lang w:val="en-US"/>
        </w:rPr>
        <w:lastRenderedPageBreak/>
        <w:t>that govern access and use, act independently according to their </w:t>
      </w:r>
      <w:hyperlink r:id="rId7" w:tooltip="Selfishness" w:history="1">
        <w:r w:rsidR="000124BB" w:rsidRPr="00EB3671">
          <w:rPr>
            <w:rStyle w:val="aa"/>
            <w:rFonts w:cstheme="minorHAnsi"/>
            <w:color w:val="000000" w:themeColor="text1"/>
            <w:sz w:val="24"/>
            <w:szCs w:val="24"/>
            <w:u w:val="none"/>
            <w:shd w:val="clear" w:color="auto" w:fill="FFFFFF"/>
            <w:lang w:val="en-US"/>
          </w:rPr>
          <w:t>own self-interest</w:t>
        </w:r>
      </w:hyperlink>
      <w:r w:rsidR="000124BB" w:rsidRPr="00EB3671">
        <w:rPr>
          <w:rFonts w:cstheme="minorHAnsi"/>
          <w:color w:val="000000" w:themeColor="text1"/>
          <w:sz w:val="24"/>
          <w:szCs w:val="24"/>
          <w:shd w:val="clear" w:color="auto" w:fill="FFFFFF"/>
          <w:lang w:val="en-US"/>
        </w:rPr>
        <w:t> and, contrary to the common good of all users, cause depletion of the resource through their uncoordinated action</w:t>
      </w:r>
    </w:p>
    <w:p w14:paraId="63DDC912" w14:textId="7A43EC82" w:rsidR="000124BB" w:rsidRPr="00EB3671" w:rsidRDefault="00F200FA" w:rsidP="000124BB">
      <w:pPr>
        <w:pStyle w:val="a3"/>
        <w:numPr>
          <w:ilvl w:val="0"/>
          <w:numId w:val="1"/>
        </w:numPr>
        <w:spacing w:line="240" w:lineRule="auto"/>
        <w:rPr>
          <w:rFonts w:cstheme="minorHAnsi"/>
          <w:sz w:val="24"/>
          <w:szCs w:val="24"/>
          <w:lang w:val="en-US"/>
        </w:rPr>
      </w:pPr>
      <w:r w:rsidRPr="00EB3671">
        <w:rPr>
          <w:rFonts w:cstheme="minorHAnsi"/>
          <w:b/>
          <w:sz w:val="24"/>
          <w:szCs w:val="24"/>
          <w:lang w:val="en-US"/>
        </w:rPr>
        <w:t xml:space="preserve">Social dilemma </w:t>
      </w:r>
      <w:r w:rsidR="000124BB" w:rsidRPr="00EB3671">
        <w:rPr>
          <w:rFonts w:cstheme="minorHAnsi"/>
          <w:b/>
          <w:sz w:val="24"/>
          <w:szCs w:val="24"/>
          <w:lang w:val="en-US"/>
        </w:rPr>
        <w:t>-</w:t>
      </w:r>
      <w:r w:rsidR="000124BB" w:rsidRPr="00EB3671">
        <w:rPr>
          <w:rFonts w:cstheme="minorHAnsi"/>
          <w:sz w:val="24"/>
          <w:szCs w:val="24"/>
          <w:lang w:val="en-US"/>
        </w:rPr>
        <w:t xml:space="preserve"> the effect if both players decide to maximize their individual</w:t>
      </w:r>
    </w:p>
    <w:p w14:paraId="66F6266A" w14:textId="4E77A6E2" w:rsidR="00F200FA" w:rsidRPr="00EB3671" w:rsidRDefault="000124BB" w:rsidP="000124BB">
      <w:pPr>
        <w:pStyle w:val="a3"/>
        <w:numPr>
          <w:ilvl w:val="0"/>
          <w:numId w:val="1"/>
        </w:numPr>
        <w:spacing w:line="240" w:lineRule="auto"/>
        <w:rPr>
          <w:rFonts w:cstheme="minorHAnsi"/>
          <w:sz w:val="24"/>
          <w:szCs w:val="24"/>
          <w:lang w:val="en-US"/>
        </w:rPr>
      </w:pPr>
      <w:r w:rsidRPr="00EB3671">
        <w:rPr>
          <w:rFonts w:cstheme="minorHAnsi"/>
          <w:sz w:val="24"/>
          <w:szCs w:val="24"/>
          <w:lang w:val="en-US"/>
        </w:rPr>
        <w:t>outcomes. In this case, both lose.</w:t>
      </w:r>
    </w:p>
    <w:p w14:paraId="28C37075" w14:textId="3EA9AF42" w:rsidR="00F200FA" w:rsidRPr="00EB3671" w:rsidRDefault="00F200FA" w:rsidP="00F200FA">
      <w:pPr>
        <w:pStyle w:val="a3"/>
        <w:numPr>
          <w:ilvl w:val="0"/>
          <w:numId w:val="1"/>
        </w:numPr>
        <w:spacing w:line="240" w:lineRule="auto"/>
        <w:rPr>
          <w:rFonts w:cstheme="minorHAnsi"/>
          <w:b/>
          <w:sz w:val="24"/>
          <w:szCs w:val="24"/>
          <w:lang w:val="en-US"/>
        </w:rPr>
      </w:pPr>
      <w:r w:rsidRPr="00EB3671">
        <w:rPr>
          <w:rFonts w:cstheme="minorHAnsi"/>
          <w:b/>
          <w:sz w:val="24"/>
          <w:szCs w:val="24"/>
          <w:lang w:val="en-US"/>
        </w:rPr>
        <w:t xml:space="preserve">Prisoner's dilemma </w:t>
      </w:r>
      <w:r w:rsidR="000124BB" w:rsidRPr="00EB3671">
        <w:rPr>
          <w:rFonts w:cstheme="minorHAnsi"/>
          <w:b/>
          <w:sz w:val="24"/>
          <w:szCs w:val="24"/>
          <w:lang w:val="en-US"/>
        </w:rPr>
        <w:t xml:space="preserve">- </w:t>
      </w:r>
      <w:r w:rsidR="000124BB" w:rsidRPr="00EB3671">
        <w:rPr>
          <w:rFonts w:cstheme="minorHAnsi"/>
          <w:color w:val="000000" w:themeColor="text1"/>
          <w:sz w:val="24"/>
          <w:szCs w:val="24"/>
          <w:lang w:val="en-US"/>
        </w:rPr>
        <w:t>s</w:t>
      </w:r>
      <w:r w:rsidR="000124BB" w:rsidRPr="00EB3671">
        <w:rPr>
          <w:rFonts w:cstheme="minorHAnsi"/>
          <w:color w:val="000000" w:themeColor="text1"/>
          <w:sz w:val="24"/>
          <w:szCs w:val="24"/>
          <w:shd w:val="clear" w:color="auto" w:fill="FFFFFF"/>
          <w:lang w:val="en-US"/>
        </w:rPr>
        <w:t>tandard example of a game analyzed in game theory that shows why two completely rational individuals might not cooperate, even if it appears that it is in their best interests to do so.</w:t>
      </w:r>
    </w:p>
    <w:p w14:paraId="4E23E192" w14:textId="4C62AD1A" w:rsidR="00F200FA" w:rsidRPr="00EB3671" w:rsidRDefault="00F200FA" w:rsidP="00F200FA">
      <w:pPr>
        <w:pStyle w:val="a3"/>
        <w:numPr>
          <w:ilvl w:val="0"/>
          <w:numId w:val="1"/>
        </w:numPr>
        <w:spacing w:line="240" w:lineRule="auto"/>
        <w:rPr>
          <w:rFonts w:cstheme="minorHAnsi"/>
          <w:b/>
          <w:sz w:val="24"/>
          <w:szCs w:val="24"/>
          <w:lang w:val="en-US"/>
        </w:rPr>
      </w:pPr>
      <w:r w:rsidRPr="00EB3671">
        <w:rPr>
          <w:rFonts w:cstheme="minorHAnsi"/>
          <w:b/>
          <w:sz w:val="24"/>
          <w:szCs w:val="24"/>
          <w:lang w:val="en-US"/>
        </w:rPr>
        <w:t xml:space="preserve">Cooperative choice </w:t>
      </w:r>
      <w:r w:rsidR="000124BB" w:rsidRPr="00EB3671">
        <w:rPr>
          <w:rFonts w:cstheme="minorHAnsi"/>
          <w:b/>
          <w:sz w:val="24"/>
          <w:szCs w:val="24"/>
          <w:lang w:val="en-US"/>
        </w:rPr>
        <w:t xml:space="preserve">– </w:t>
      </w:r>
      <w:r w:rsidR="000124BB" w:rsidRPr="00EB3671">
        <w:rPr>
          <w:rFonts w:cstheme="minorHAnsi"/>
          <w:sz w:val="24"/>
          <w:szCs w:val="24"/>
          <w:lang w:val="en-US"/>
        </w:rPr>
        <w:t>the general type of choice</w:t>
      </w:r>
      <w:r w:rsidR="00EB3671" w:rsidRPr="00EB3671">
        <w:rPr>
          <w:rFonts w:cstheme="minorHAnsi"/>
          <w:sz w:val="24"/>
          <w:szCs w:val="24"/>
          <w:lang w:val="en-US"/>
        </w:rPr>
        <w:t xml:space="preserve"> when the thieves </w:t>
      </w:r>
      <w:r w:rsidR="0036752E">
        <w:rPr>
          <w:sz w:val="24"/>
          <w:szCs w:val="24"/>
          <w:lang w:val="en-US"/>
        </w:rPr>
        <w:t>increase</w:t>
      </w:r>
      <w:r w:rsidR="00EB3671" w:rsidRPr="00EB3671">
        <w:rPr>
          <w:sz w:val="24"/>
          <w:szCs w:val="24"/>
          <w:lang w:val="en-US"/>
        </w:rPr>
        <w:t xml:space="preserve"> their both</w:t>
      </w:r>
      <w:r w:rsidR="00056A6A">
        <w:rPr>
          <w:sz w:val="24"/>
          <w:szCs w:val="24"/>
          <w:lang w:val="en-US"/>
        </w:rPr>
        <w:t xml:space="preserve"> </w:t>
      </w:r>
      <w:r w:rsidR="00056A6A" w:rsidRPr="00EB3671">
        <w:rPr>
          <w:sz w:val="24"/>
          <w:szCs w:val="24"/>
          <w:lang w:val="en-US"/>
        </w:rPr>
        <w:t>outcomes</w:t>
      </w:r>
      <w:r w:rsidR="00EB3671" w:rsidRPr="00EB3671">
        <w:rPr>
          <w:sz w:val="24"/>
          <w:szCs w:val="24"/>
          <w:lang w:val="en-US"/>
        </w:rPr>
        <w:t>.</w:t>
      </w:r>
    </w:p>
    <w:p w14:paraId="5AC09248" w14:textId="0B3901CE" w:rsidR="00F200FA" w:rsidRPr="0024531E" w:rsidRDefault="00F200FA" w:rsidP="0024531E">
      <w:pPr>
        <w:pStyle w:val="a3"/>
        <w:numPr>
          <w:ilvl w:val="0"/>
          <w:numId w:val="1"/>
        </w:numPr>
        <w:spacing w:after="0" w:line="240" w:lineRule="auto"/>
        <w:rPr>
          <w:rFonts w:cstheme="minorHAnsi"/>
          <w:b/>
          <w:sz w:val="24"/>
          <w:szCs w:val="24"/>
          <w:lang w:val="en-US"/>
        </w:rPr>
      </w:pPr>
      <w:r w:rsidRPr="00EB3671">
        <w:rPr>
          <w:rFonts w:cstheme="minorHAnsi"/>
          <w:b/>
          <w:sz w:val="24"/>
          <w:szCs w:val="24"/>
          <w:lang w:val="en-US"/>
        </w:rPr>
        <w:t>Competitive choice</w:t>
      </w:r>
      <w:r w:rsidR="000124BB" w:rsidRPr="00EB3671">
        <w:rPr>
          <w:rFonts w:cstheme="minorHAnsi"/>
          <w:b/>
          <w:sz w:val="24"/>
          <w:szCs w:val="24"/>
          <w:lang w:val="en-US"/>
        </w:rPr>
        <w:t xml:space="preserve"> - </w:t>
      </w:r>
      <w:r w:rsidR="000124BB" w:rsidRPr="00EB3671">
        <w:rPr>
          <w:rFonts w:cstheme="minorHAnsi"/>
          <w:sz w:val="24"/>
          <w:szCs w:val="24"/>
          <w:lang w:val="en-US"/>
        </w:rPr>
        <w:t>the general type of choice when one of the crooks maximizes his outcome, but the other is severely disadvantaged.</w:t>
      </w:r>
    </w:p>
    <w:p w14:paraId="25070412" w14:textId="77777777" w:rsidR="0024531E" w:rsidRPr="0024531E" w:rsidRDefault="0024531E" w:rsidP="0024531E">
      <w:pPr>
        <w:pStyle w:val="a3"/>
        <w:spacing w:line="240" w:lineRule="auto"/>
        <w:ind w:left="785"/>
        <w:rPr>
          <w:rFonts w:cstheme="minorHAnsi"/>
          <w:sz w:val="24"/>
          <w:szCs w:val="28"/>
          <w:lang w:val="en-US"/>
        </w:rPr>
      </w:pPr>
    </w:p>
    <w:p w14:paraId="75D51666" w14:textId="1F51DF82" w:rsidR="0024531E" w:rsidRPr="0024531E" w:rsidRDefault="00F87B62" w:rsidP="0024531E">
      <w:pPr>
        <w:pStyle w:val="a3"/>
        <w:spacing w:after="0" w:line="360" w:lineRule="auto"/>
        <w:ind w:left="785"/>
        <w:jc w:val="center"/>
        <w:rPr>
          <w:sz w:val="28"/>
        </w:rPr>
      </w:pPr>
      <w:r w:rsidRPr="00F87B62">
        <w:rPr>
          <w:sz w:val="28"/>
        </w:rPr>
        <w:t>ATRACTION AND AFFILIATION</w:t>
      </w:r>
    </w:p>
    <w:p w14:paraId="2EB7A4A6" w14:textId="5C78BCBD" w:rsidR="00F87B62" w:rsidRPr="00882760" w:rsidRDefault="00F87B62" w:rsidP="0000059A">
      <w:pPr>
        <w:pStyle w:val="a3"/>
        <w:numPr>
          <w:ilvl w:val="0"/>
          <w:numId w:val="1"/>
        </w:numPr>
        <w:spacing w:after="0" w:line="240" w:lineRule="auto"/>
        <w:rPr>
          <w:rFonts w:cstheme="minorHAnsi"/>
          <w:b/>
          <w:sz w:val="24"/>
          <w:szCs w:val="24"/>
          <w:lang w:val="en-US"/>
        </w:rPr>
      </w:pPr>
      <w:r w:rsidRPr="00882760">
        <w:rPr>
          <w:b/>
          <w:sz w:val="24"/>
          <w:szCs w:val="24"/>
          <w:lang w:val="en-US"/>
        </w:rPr>
        <w:t>Communal relationship</w:t>
      </w:r>
      <w:r w:rsidR="0000059A" w:rsidRPr="00882760">
        <w:rPr>
          <w:b/>
          <w:sz w:val="24"/>
          <w:szCs w:val="24"/>
        </w:rPr>
        <w:t xml:space="preserve"> - </w:t>
      </w:r>
      <w:r w:rsidR="0000059A" w:rsidRPr="00882760">
        <w:rPr>
          <w:sz w:val="24"/>
          <w:szCs w:val="24"/>
          <w:lang w:val="en-US"/>
        </w:rPr>
        <w:t>relationships, people are deeply concerned about their partner's well-being. They give benefits or favors in response to their partner's needs or desires.</w:t>
      </w:r>
    </w:p>
    <w:p w14:paraId="44F39EEE" w14:textId="7620E074" w:rsidR="00F87B62" w:rsidRPr="00882760" w:rsidRDefault="00F87B62" w:rsidP="0000059A">
      <w:pPr>
        <w:pStyle w:val="a3"/>
        <w:numPr>
          <w:ilvl w:val="0"/>
          <w:numId w:val="1"/>
        </w:numPr>
        <w:spacing w:after="0" w:line="240" w:lineRule="auto"/>
        <w:rPr>
          <w:rFonts w:cstheme="minorHAnsi"/>
          <w:b/>
          <w:sz w:val="24"/>
          <w:szCs w:val="24"/>
          <w:lang w:val="en-US"/>
        </w:rPr>
      </w:pPr>
      <w:r w:rsidRPr="00882760">
        <w:rPr>
          <w:b/>
          <w:sz w:val="24"/>
          <w:szCs w:val="24"/>
          <w:lang w:val="en-US"/>
        </w:rPr>
        <w:t>Exchange relationship</w:t>
      </w:r>
      <w:r w:rsidR="0000059A" w:rsidRPr="00882760">
        <w:rPr>
          <w:b/>
          <w:sz w:val="24"/>
          <w:szCs w:val="24"/>
        </w:rPr>
        <w:t xml:space="preserve"> </w:t>
      </w:r>
      <w:r w:rsidR="0000059A" w:rsidRPr="00882760">
        <w:rPr>
          <w:b/>
          <w:sz w:val="24"/>
          <w:szCs w:val="24"/>
          <w:lang w:val="en-US"/>
        </w:rPr>
        <w:t>-</w:t>
      </w:r>
      <w:r w:rsidR="00135816" w:rsidRPr="00882760">
        <w:rPr>
          <w:b/>
          <w:sz w:val="24"/>
          <w:szCs w:val="24"/>
          <w:lang w:val="en-US"/>
        </w:rPr>
        <w:t xml:space="preserve"> </w:t>
      </w:r>
      <w:r w:rsidR="00135816" w:rsidRPr="00882760">
        <w:rPr>
          <w:sz w:val="24"/>
          <w:szCs w:val="24"/>
          <w:lang w:val="en-US"/>
        </w:rPr>
        <w:t>the kinds of interactions people have in business dealings or between acquaintances (versus loved ones). In exchange relationships, there is no particular motivation to please the other person, and the welfare of the other is not a concern</w:t>
      </w:r>
    </w:p>
    <w:p w14:paraId="11DB4B06" w14:textId="01FB65C7" w:rsidR="00F87B62" w:rsidRPr="00882760" w:rsidRDefault="00F87B62" w:rsidP="00663DA2">
      <w:pPr>
        <w:pStyle w:val="a3"/>
        <w:numPr>
          <w:ilvl w:val="0"/>
          <w:numId w:val="1"/>
        </w:numPr>
        <w:spacing w:after="0" w:line="240" w:lineRule="auto"/>
        <w:rPr>
          <w:sz w:val="24"/>
          <w:szCs w:val="24"/>
        </w:rPr>
      </w:pPr>
      <w:r w:rsidRPr="00882760">
        <w:rPr>
          <w:b/>
          <w:sz w:val="24"/>
          <w:szCs w:val="24"/>
          <w:lang w:val="en-US"/>
        </w:rPr>
        <w:t xml:space="preserve">Excitation transfer theory </w:t>
      </w:r>
      <w:r w:rsidR="0000059A" w:rsidRPr="00882760">
        <w:rPr>
          <w:b/>
          <w:sz w:val="24"/>
          <w:szCs w:val="24"/>
        </w:rPr>
        <w:t>-</w:t>
      </w:r>
      <w:r w:rsidR="00230199" w:rsidRPr="00882760">
        <w:rPr>
          <w:b/>
          <w:sz w:val="24"/>
          <w:szCs w:val="24"/>
        </w:rPr>
        <w:t xml:space="preserve"> </w:t>
      </w:r>
      <w:r w:rsidR="00663DA2" w:rsidRPr="00882760">
        <w:rPr>
          <w:sz w:val="24"/>
          <w:szCs w:val="24"/>
          <w:lang w:val="en-US"/>
        </w:rPr>
        <w:t>Excitation transfer theory maintains that physiological arousal can be labeled in any number of ways, and can transfer to and intensify other, unrelated emotional reactions—if people are unmindful of the origin of the arousal.</w:t>
      </w:r>
    </w:p>
    <w:p w14:paraId="5756144D" w14:textId="7B890F8B" w:rsidR="00F87B62" w:rsidRPr="00882760" w:rsidRDefault="00F87B62" w:rsidP="0000059A">
      <w:pPr>
        <w:pStyle w:val="a3"/>
        <w:numPr>
          <w:ilvl w:val="0"/>
          <w:numId w:val="1"/>
        </w:numPr>
        <w:spacing w:after="0" w:line="240" w:lineRule="auto"/>
        <w:rPr>
          <w:rFonts w:cstheme="minorHAnsi"/>
          <w:b/>
          <w:sz w:val="24"/>
          <w:szCs w:val="24"/>
          <w:lang w:val="en-US"/>
        </w:rPr>
      </w:pPr>
      <w:r w:rsidRPr="00882760">
        <w:rPr>
          <w:b/>
          <w:sz w:val="24"/>
          <w:szCs w:val="24"/>
          <w:lang w:val="en-US"/>
        </w:rPr>
        <w:t xml:space="preserve">Matching hypothesis </w:t>
      </w:r>
      <w:r w:rsidR="0000059A" w:rsidRPr="00882760">
        <w:rPr>
          <w:b/>
          <w:sz w:val="24"/>
          <w:szCs w:val="24"/>
        </w:rPr>
        <w:t>-</w:t>
      </w:r>
      <w:r w:rsidR="00663DA2" w:rsidRPr="00882760">
        <w:rPr>
          <w:b/>
          <w:sz w:val="24"/>
          <w:szCs w:val="24"/>
        </w:rPr>
        <w:t xml:space="preserve"> </w:t>
      </w:r>
      <w:r w:rsidR="00663DA2" w:rsidRPr="00882760">
        <w:rPr>
          <w:sz w:val="24"/>
          <w:szCs w:val="24"/>
          <w:lang w:val="en-US"/>
        </w:rPr>
        <w:t>the fact is that most people actually choo&lt; who are similar to themselves in level of physical attractiveness.</w:t>
      </w:r>
    </w:p>
    <w:p w14:paraId="1F750CD2" w14:textId="50A0C82F" w:rsidR="00F87B62" w:rsidRPr="00882760" w:rsidRDefault="00F87B62" w:rsidP="0000059A">
      <w:pPr>
        <w:pStyle w:val="a3"/>
        <w:numPr>
          <w:ilvl w:val="0"/>
          <w:numId w:val="1"/>
        </w:numPr>
        <w:spacing w:after="0" w:line="240" w:lineRule="auto"/>
        <w:rPr>
          <w:rFonts w:cstheme="minorHAnsi"/>
          <w:b/>
          <w:sz w:val="24"/>
          <w:szCs w:val="24"/>
          <w:lang w:val="en-US"/>
        </w:rPr>
      </w:pPr>
      <w:r w:rsidRPr="00882760">
        <w:rPr>
          <w:b/>
          <w:sz w:val="24"/>
          <w:szCs w:val="24"/>
          <w:lang w:val="en-US"/>
        </w:rPr>
        <w:t xml:space="preserve">Proximity effect </w:t>
      </w:r>
      <w:r w:rsidR="0000059A" w:rsidRPr="00882760">
        <w:rPr>
          <w:b/>
          <w:sz w:val="24"/>
          <w:szCs w:val="24"/>
        </w:rPr>
        <w:t>-</w:t>
      </w:r>
      <w:r w:rsidR="00F5647A" w:rsidRPr="00882760">
        <w:rPr>
          <w:b/>
          <w:sz w:val="24"/>
          <w:szCs w:val="24"/>
        </w:rPr>
        <w:t xml:space="preserve"> </w:t>
      </w:r>
      <w:r w:rsidR="00F5647A" w:rsidRPr="00882760">
        <w:rPr>
          <w:sz w:val="24"/>
          <w:szCs w:val="24"/>
          <w:lang w:val="en-US"/>
        </w:rPr>
        <w:t>proximity is an important determinant of friendship: Next-door neighbors were much more likely to be friends than people who were one, two, three, or four doors away, respectively.</w:t>
      </w:r>
    </w:p>
    <w:p w14:paraId="1A966DA7" w14:textId="6265661C" w:rsidR="00F87B62" w:rsidRPr="00882760" w:rsidRDefault="00F87B62" w:rsidP="0000059A">
      <w:pPr>
        <w:pStyle w:val="a3"/>
        <w:numPr>
          <w:ilvl w:val="0"/>
          <w:numId w:val="1"/>
        </w:numPr>
        <w:spacing w:after="0" w:line="240" w:lineRule="auto"/>
        <w:rPr>
          <w:rFonts w:cstheme="minorHAnsi"/>
          <w:b/>
          <w:sz w:val="24"/>
          <w:szCs w:val="24"/>
          <w:lang w:val="en-US"/>
        </w:rPr>
      </w:pPr>
      <w:r w:rsidRPr="00882760">
        <w:rPr>
          <w:b/>
          <w:sz w:val="24"/>
          <w:szCs w:val="24"/>
          <w:lang w:val="en-US"/>
        </w:rPr>
        <w:t xml:space="preserve">Mere exposure hypothesis </w:t>
      </w:r>
      <w:r w:rsidR="0000059A" w:rsidRPr="00882760">
        <w:rPr>
          <w:b/>
          <w:sz w:val="24"/>
          <w:szCs w:val="24"/>
        </w:rPr>
        <w:t>-</w:t>
      </w:r>
      <w:r w:rsidR="00F5647A" w:rsidRPr="00882760">
        <w:rPr>
          <w:b/>
          <w:sz w:val="24"/>
          <w:szCs w:val="24"/>
          <w:lang w:val="en-US"/>
        </w:rPr>
        <w:t xml:space="preserve"> </w:t>
      </w:r>
      <w:r w:rsidR="00F5647A" w:rsidRPr="00882760">
        <w:rPr>
          <w:sz w:val="24"/>
          <w:szCs w:val="24"/>
          <w:lang w:val="en-US"/>
        </w:rPr>
        <w:t>that proximity was associated with friendship because exposure causes familiarity, and we are more comfortable with the familiar than the unfamiliar</w:t>
      </w:r>
    </w:p>
    <w:p w14:paraId="53F478BB" w14:textId="2B847083" w:rsidR="00F87B62" w:rsidRPr="00882760" w:rsidRDefault="00F87B62" w:rsidP="0000059A">
      <w:pPr>
        <w:pStyle w:val="a3"/>
        <w:numPr>
          <w:ilvl w:val="0"/>
          <w:numId w:val="1"/>
        </w:numPr>
        <w:spacing w:after="0" w:line="240" w:lineRule="auto"/>
        <w:rPr>
          <w:rFonts w:cstheme="minorHAnsi"/>
          <w:b/>
          <w:sz w:val="24"/>
          <w:szCs w:val="24"/>
          <w:lang w:val="en-US"/>
        </w:rPr>
      </w:pPr>
      <w:r w:rsidRPr="00882760">
        <w:rPr>
          <w:b/>
          <w:sz w:val="24"/>
          <w:szCs w:val="24"/>
          <w:lang w:val="en-US"/>
        </w:rPr>
        <w:t xml:space="preserve">Attitude similarity </w:t>
      </w:r>
      <w:r w:rsidR="0000059A" w:rsidRPr="00882760">
        <w:rPr>
          <w:b/>
          <w:sz w:val="24"/>
          <w:szCs w:val="24"/>
        </w:rPr>
        <w:t>-</w:t>
      </w:r>
      <w:r w:rsidR="004A4919" w:rsidRPr="00882760">
        <w:rPr>
          <w:b/>
          <w:sz w:val="24"/>
          <w:szCs w:val="24"/>
          <w:lang w:val="en-US"/>
        </w:rPr>
        <w:t xml:space="preserve"> </w:t>
      </w:r>
      <w:r w:rsidR="004A4919" w:rsidRPr="00882760">
        <w:rPr>
          <w:sz w:val="24"/>
          <w:szCs w:val="24"/>
          <w:lang w:val="en-US"/>
        </w:rPr>
        <w:t>Friendship might cause similar attitudes— that is, to maintain a harmonious relationship, people might modify the</w:t>
      </w:r>
      <w:r w:rsidR="003F59DA" w:rsidRPr="00882760">
        <w:rPr>
          <w:sz w:val="24"/>
          <w:szCs w:val="24"/>
          <w:lang w:val="en-US"/>
        </w:rPr>
        <w:t>ir</w:t>
      </w:r>
      <w:r w:rsidR="004A4919" w:rsidRPr="00882760">
        <w:rPr>
          <w:sz w:val="24"/>
          <w:szCs w:val="24"/>
          <w:lang w:val="en-US"/>
        </w:rPr>
        <w:t xml:space="preserve"> beliefs to bring them into line with those of their friends</w:t>
      </w:r>
    </w:p>
    <w:p w14:paraId="7CBB552A" w14:textId="2C1512FD" w:rsidR="00F87B62" w:rsidRPr="00882760" w:rsidRDefault="00F87B62" w:rsidP="0000059A">
      <w:pPr>
        <w:pStyle w:val="a3"/>
        <w:numPr>
          <w:ilvl w:val="0"/>
          <w:numId w:val="1"/>
        </w:numPr>
        <w:spacing w:after="0" w:line="240" w:lineRule="auto"/>
        <w:rPr>
          <w:rFonts w:cstheme="minorHAnsi"/>
          <w:b/>
          <w:sz w:val="24"/>
          <w:szCs w:val="24"/>
          <w:lang w:val="en-US"/>
        </w:rPr>
      </w:pPr>
      <w:r w:rsidRPr="00882760">
        <w:rPr>
          <w:b/>
          <w:sz w:val="24"/>
          <w:szCs w:val="24"/>
          <w:lang w:val="en-US"/>
        </w:rPr>
        <w:t xml:space="preserve">Reciprocity </w:t>
      </w:r>
      <w:r w:rsidR="004A4919" w:rsidRPr="00882760">
        <w:rPr>
          <w:b/>
          <w:sz w:val="24"/>
          <w:szCs w:val="24"/>
        </w:rPr>
        <w:t>–</w:t>
      </w:r>
      <w:r w:rsidR="004A4919" w:rsidRPr="00882760">
        <w:rPr>
          <w:b/>
          <w:sz w:val="24"/>
          <w:szCs w:val="24"/>
          <w:lang w:val="en-US"/>
        </w:rPr>
        <w:t xml:space="preserve"> </w:t>
      </w:r>
      <w:r w:rsidR="004A4919" w:rsidRPr="00882760">
        <w:rPr>
          <w:sz w:val="24"/>
          <w:szCs w:val="24"/>
          <w:lang w:val="en-US"/>
        </w:rPr>
        <w:t>it means</w:t>
      </w:r>
      <w:r w:rsidR="004A4919" w:rsidRPr="00882760">
        <w:rPr>
          <w:b/>
          <w:sz w:val="24"/>
          <w:szCs w:val="24"/>
          <w:lang w:val="en-US"/>
        </w:rPr>
        <w:t xml:space="preserve"> </w:t>
      </w:r>
      <w:r w:rsidR="004A4919" w:rsidRPr="00882760">
        <w:rPr>
          <w:sz w:val="24"/>
          <w:szCs w:val="24"/>
          <w:lang w:val="en-US"/>
        </w:rPr>
        <w:t>we like those who agree with us because we assume they will like us.</w:t>
      </w:r>
    </w:p>
    <w:p w14:paraId="738A1A19" w14:textId="56EEE5F6" w:rsidR="00F87B62" w:rsidRPr="00882760" w:rsidRDefault="00F87B62" w:rsidP="0000059A">
      <w:pPr>
        <w:pStyle w:val="a3"/>
        <w:numPr>
          <w:ilvl w:val="0"/>
          <w:numId w:val="1"/>
        </w:numPr>
        <w:spacing w:after="0" w:line="240" w:lineRule="auto"/>
        <w:rPr>
          <w:rFonts w:cstheme="minorHAnsi"/>
          <w:b/>
          <w:sz w:val="24"/>
          <w:szCs w:val="24"/>
          <w:lang w:val="en-US"/>
        </w:rPr>
      </w:pPr>
      <w:r w:rsidRPr="00882760">
        <w:rPr>
          <w:b/>
          <w:sz w:val="24"/>
          <w:szCs w:val="24"/>
          <w:lang w:val="en-US"/>
        </w:rPr>
        <w:t xml:space="preserve">Self-disclosure </w:t>
      </w:r>
      <w:r w:rsidR="0000059A" w:rsidRPr="00882760">
        <w:rPr>
          <w:b/>
          <w:sz w:val="24"/>
          <w:szCs w:val="24"/>
        </w:rPr>
        <w:t>-</w:t>
      </w:r>
      <w:r w:rsidR="004A4919" w:rsidRPr="00882760">
        <w:rPr>
          <w:b/>
          <w:sz w:val="24"/>
          <w:szCs w:val="24"/>
        </w:rPr>
        <w:t xml:space="preserve"> </w:t>
      </w:r>
      <w:r w:rsidR="004A4919" w:rsidRPr="00882760">
        <w:rPr>
          <w:sz w:val="24"/>
          <w:szCs w:val="24"/>
          <w:lang w:val="en-AU"/>
        </w:rPr>
        <w:t>the element that plays an important role in the progression from attraction to friendship</w:t>
      </w:r>
      <w:r w:rsidR="00846EE9" w:rsidRPr="00882760">
        <w:rPr>
          <w:sz w:val="24"/>
          <w:szCs w:val="24"/>
          <w:lang w:val="en-AU"/>
        </w:rPr>
        <w:t>.</w:t>
      </w:r>
      <w:r w:rsidR="00235AC8" w:rsidRPr="00882760">
        <w:rPr>
          <w:sz w:val="24"/>
          <w:szCs w:val="24"/>
          <w:lang w:val="en-AU"/>
        </w:rPr>
        <w:t xml:space="preserve"> //Timing is important.</w:t>
      </w:r>
    </w:p>
    <w:p w14:paraId="7D3645B6" w14:textId="793F33B9" w:rsidR="00F87B62" w:rsidRPr="00882760" w:rsidRDefault="00F87B62" w:rsidP="0000059A">
      <w:pPr>
        <w:pStyle w:val="a3"/>
        <w:numPr>
          <w:ilvl w:val="0"/>
          <w:numId w:val="1"/>
        </w:numPr>
        <w:spacing w:after="0" w:line="240" w:lineRule="auto"/>
        <w:rPr>
          <w:rFonts w:cstheme="minorHAnsi"/>
          <w:b/>
          <w:sz w:val="24"/>
          <w:szCs w:val="24"/>
          <w:lang w:val="en-US"/>
        </w:rPr>
      </w:pPr>
      <w:r w:rsidRPr="00882760">
        <w:rPr>
          <w:b/>
          <w:sz w:val="24"/>
          <w:szCs w:val="24"/>
          <w:lang w:val="en-US"/>
        </w:rPr>
        <w:t xml:space="preserve">Passionate love </w:t>
      </w:r>
      <w:r w:rsidR="0000059A" w:rsidRPr="00882760">
        <w:rPr>
          <w:b/>
          <w:sz w:val="24"/>
          <w:szCs w:val="24"/>
        </w:rPr>
        <w:t>-</w:t>
      </w:r>
      <w:r w:rsidR="00235AC8" w:rsidRPr="00882760">
        <w:rPr>
          <w:b/>
          <w:sz w:val="24"/>
          <w:szCs w:val="24"/>
          <w:lang w:val="en-US"/>
        </w:rPr>
        <w:t xml:space="preserve"> </w:t>
      </w:r>
      <w:r w:rsidR="00003515" w:rsidRPr="00882760">
        <w:rPr>
          <w:sz w:val="24"/>
          <w:szCs w:val="24"/>
          <w:lang w:val="en-US"/>
        </w:rPr>
        <w:t>a state of intense absorption in another ... [a longing for] complete fulfillment. A state of intense physiological arousal.</w:t>
      </w:r>
    </w:p>
    <w:p w14:paraId="4E4CDAE1" w14:textId="48C510BE" w:rsidR="00F87B62" w:rsidRPr="00882760" w:rsidRDefault="00F87B62" w:rsidP="00003515">
      <w:pPr>
        <w:pStyle w:val="a3"/>
        <w:numPr>
          <w:ilvl w:val="0"/>
          <w:numId w:val="1"/>
        </w:numPr>
        <w:spacing w:after="0" w:line="240" w:lineRule="auto"/>
        <w:rPr>
          <w:sz w:val="24"/>
          <w:szCs w:val="24"/>
          <w:lang w:val="en-US"/>
        </w:rPr>
      </w:pPr>
      <w:r w:rsidRPr="00882760">
        <w:rPr>
          <w:b/>
          <w:sz w:val="24"/>
          <w:szCs w:val="24"/>
          <w:lang w:val="en-US"/>
        </w:rPr>
        <w:t xml:space="preserve">Companionate love </w:t>
      </w:r>
      <w:r w:rsidR="0000059A" w:rsidRPr="00882760">
        <w:rPr>
          <w:b/>
          <w:sz w:val="24"/>
          <w:szCs w:val="24"/>
        </w:rPr>
        <w:t>-</w:t>
      </w:r>
      <w:r w:rsidR="00003515" w:rsidRPr="00882760">
        <w:rPr>
          <w:b/>
          <w:sz w:val="24"/>
          <w:szCs w:val="24"/>
          <w:lang w:val="en-US"/>
        </w:rPr>
        <w:t xml:space="preserve"> </w:t>
      </w:r>
      <w:r w:rsidR="00003515" w:rsidRPr="00882760">
        <w:rPr>
          <w:sz w:val="24"/>
          <w:szCs w:val="24"/>
          <w:lang w:val="en-US"/>
        </w:rPr>
        <w:t>the affection we feel for those with whom our lives are deeply intertwined</w:t>
      </w:r>
    </w:p>
    <w:p w14:paraId="41447D4B" w14:textId="2B5970E0" w:rsidR="00F87B62" w:rsidRPr="00882760" w:rsidRDefault="00F87B62" w:rsidP="0000059A">
      <w:pPr>
        <w:pStyle w:val="a3"/>
        <w:numPr>
          <w:ilvl w:val="0"/>
          <w:numId w:val="1"/>
        </w:numPr>
        <w:spacing w:after="0" w:line="240" w:lineRule="auto"/>
        <w:rPr>
          <w:rFonts w:cstheme="minorHAnsi"/>
          <w:b/>
          <w:sz w:val="24"/>
          <w:szCs w:val="24"/>
          <w:lang w:val="en-US"/>
        </w:rPr>
      </w:pPr>
      <w:r w:rsidRPr="00882760">
        <w:rPr>
          <w:b/>
          <w:sz w:val="24"/>
          <w:szCs w:val="24"/>
          <w:lang w:val="en-US"/>
        </w:rPr>
        <w:t xml:space="preserve">Triangular model of love </w:t>
      </w:r>
      <w:r w:rsidR="0000059A" w:rsidRPr="00882760">
        <w:rPr>
          <w:b/>
          <w:sz w:val="24"/>
          <w:szCs w:val="24"/>
        </w:rPr>
        <w:t>-</w:t>
      </w:r>
      <w:r w:rsidR="00037037" w:rsidRPr="00882760">
        <w:rPr>
          <w:b/>
          <w:sz w:val="24"/>
          <w:szCs w:val="24"/>
          <w:lang w:val="en-US"/>
        </w:rPr>
        <w:t xml:space="preserve"> </w:t>
      </w:r>
      <w:r w:rsidR="00037037" w:rsidRPr="00882760">
        <w:rPr>
          <w:sz w:val="24"/>
          <w:szCs w:val="24"/>
          <w:lang w:val="en-US"/>
        </w:rPr>
        <w:t>triangular model of love holds that love embodies three elements—intimacy, passion, and commitment. The way these elements combine defines the nature of the love relationship</w:t>
      </w:r>
    </w:p>
    <w:p w14:paraId="1677F29E" w14:textId="752E4F96" w:rsidR="00F87B62" w:rsidRPr="00882760" w:rsidRDefault="00F87B62" w:rsidP="0000059A">
      <w:pPr>
        <w:pStyle w:val="a3"/>
        <w:numPr>
          <w:ilvl w:val="0"/>
          <w:numId w:val="1"/>
        </w:numPr>
        <w:spacing w:after="0" w:line="240" w:lineRule="auto"/>
        <w:rPr>
          <w:rFonts w:cstheme="minorHAnsi"/>
          <w:b/>
          <w:sz w:val="24"/>
          <w:szCs w:val="24"/>
          <w:lang w:val="en-US"/>
        </w:rPr>
      </w:pPr>
      <w:r w:rsidRPr="00882760">
        <w:rPr>
          <w:b/>
          <w:sz w:val="24"/>
          <w:szCs w:val="24"/>
          <w:lang w:val="en-US"/>
        </w:rPr>
        <w:lastRenderedPageBreak/>
        <w:t xml:space="preserve">Equity theory </w:t>
      </w:r>
      <w:r w:rsidR="0000059A" w:rsidRPr="00882760">
        <w:rPr>
          <w:b/>
          <w:sz w:val="24"/>
          <w:szCs w:val="24"/>
        </w:rPr>
        <w:t>-</w:t>
      </w:r>
      <w:r w:rsidR="002D7D86" w:rsidRPr="00882760">
        <w:rPr>
          <w:b/>
          <w:sz w:val="24"/>
          <w:szCs w:val="24"/>
          <w:lang w:val="en-US"/>
        </w:rPr>
        <w:t xml:space="preserve"> </w:t>
      </w:r>
      <w:r w:rsidR="00C81F87" w:rsidRPr="00882760">
        <w:rPr>
          <w:sz w:val="24"/>
          <w:szCs w:val="24"/>
          <w:lang w:val="en-US"/>
        </w:rPr>
        <w:t>theory, individuals will be more satisfied and happier in relationships when they feel they are receiving equitable returns than when they believe they are receiving more or less than they deserve</w:t>
      </w:r>
    </w:p>
    <w:p w14:paraId="79F6287A" w14:textId="4A18ECE4" w:rsidR="00F87B62" w:rsidRPr="002D63FE" w:rsidRDefault="00F87B62" w:rsidP="0000059A">
      <w:pPr>
        <w:pStyle w:val="a3"/>
        <w:numPr>
          <w:ilvl w:val="0"/>
          <w:numId w:val="1"/>
        </w:numPr>
        <w:spacing w:after="0" w:line="240" w:lineRule="auto"/>
        <w:rPr>
          <w:rFonts w:cstheme="minorHAnsi"/>
          <w:b/>
          <w:sz w:val="24"/>
          <w:szCs w:val="24"/>
          <w:lang w:val="en-US"/>
        </w:rPr>
      </w:pPr>
      <w:r w:rsidRPr="00882760">
        <w:rPr>
          <w:b/>
          <w:sz w:val="24"/>
          <w:szCs w:val="24"/>
          <w:lang w:val="en-US"/>
        </w:rPr>
        <w:t>Investment model</w:t>
      </w:r>
      <w:r w:rsidR="0000059A" w:rsidRPr="00882760">
        <w:rPr>
          <w:b/>
          <w:sz w:val="24"/>
          <w:szCs w:val="24"/>
        </w:rPr>
        <w:t xml:space="preserve"> -</w:t>
      </w:r>
      <w:r w:rsidR="00C87373" w:rsidRPr="00882760">
        <w:rPr>
          <w:b/>
          <w:sz w:val="24"/>
          <w:szCs w:val="24"/>
          <w:lang w:val="en-US"/>
        </w:rPr>
        <w:t xml:space="preserve"> </w:t>
      </w:r>
      <w:r w:rsidR="00C87373" w:rsidRPr="00882760">
        <w:rPr>
          <w:sz w:val="24"/>
          <w:szCs w:val="24"/>
          <w:lang w:val="en-US"/>
        </w:rPr>
        <w:t>based on exchange theory, is designed to predict both relational satisfaction and commitment. To judge satisfaction, the theory requires that we contrast the rewards a person obtains in a relationship with the costs of maintaining it.</w:t>
      </w:r>
    </w:p>
    <w:p w14:paraId="3944C850" w14:textId="77777777" w:rsidR="002D63FE" w:rsidRPr="0024531E" w:rsidRDefault="002D63FE" w:rsidP="002D63FE">
      <w:pPr>
        <w:pStyle w:val="a3"/>
        <w:spacing w:after="0" w:line="240" w:lineRule="auto"/>
        <w:ind w:left="785"/>
        <w:rPr>
          <w:rFonts w:cstheme="minorHAnsi"/>
          <w:b/>
          <w:sz w:val="24"/>
          <w:szCs w:val="24"/>
          <w:lang w:val="en-US"/>
        </w:rPr>
      </w:pPr>
    </w:p>
    <w:p w14:paraId="445B40FB" w14:textId="2F6130F4" w:rsidR="0024531E" w:rsidRDefault="0024531E" w:rsidP="00146FFF">
      <w:pPr>
        <w:pStyle w:val="a3"/>
        <w:spacing w:after="0" w:line="360" w:lineRule="auto"/>
        <w:ind w:left="785"/>
        <w:jc w:val="center"/>
        <w:rPr>
          <w:sz w:val="28"/>
          <w:szCs w:val="28"/>
        </w:rPr>
      </w:pPr>
      <w:r w:rsidRPr="0024531E">
        <w:rPr>
          <w:sz w:val="28"/>
          <w:szCs w:val="28"/>
        </w:rPr>
        <w:t>AGGRESSION: PEOPLE HURTING PEOPLE</w:t>
      </w:r>
    </w:p>
    <w:p w14:paraId="14BC63A6" w14:textId="16F9EF2E" w:rsidR="00146FFF" w:rsidRPr="001F36E5" w:rsidRDefault="00146FFF" w:rsidP="003B417B">
      <w:pPr>
        <w:pStyle w:val="a3"/>
        <w:numPr>
          <w:ilvl w:val="0"/>
          <w:numId w:val="1"/>
        </w:numPr>
        <w:spacing w:after="0" w:line="240" w:lineRule="auto"/>
        <w:rPr>
          <w:rFonts w:cstheme="minorHAnsi"/>
          <w:b/>
          <w:sz w:val="24"/>
          <w:szCs w:val="24"/>
          <w:lang w:val="en-US"/>
        </w:rPr>
      </w:pPr>
      <w:r w:rsidRPr="001F36E5">
        <w:rPr>
          <w:b/>
          <w:sz w:val="24"/>
          <w:szCs w:val="24"/>
          <w:lang w:val="en-US"/>
        </w:rPr>
        <w:t xml:space="preserve">Intention - </w:t>
      </w:r>
      <w:r w:rsidRPr="001F36E5">
        <w:rPr>
          <w:sz w:val="24"/>
          <w:szCs w:val="24"/>
          <w:lang w:val="en-US"/>
        </w:rPr>
        <w:t>something that you want and plan to do</w:t>
      </w:r>
    </w:p>
    <w:p w14:paraId="45FFE831" w14:textId="4E4D3E44" w:rsidR="00146FFF" w:rsidRPr="001F36E5" w:rsidRDefault="00146FFF" w:rsidP="003B417B">
      <w:pPr>
        <w:pStyle w:val="a3"/>
        <w:numPr>
          <w:ilvl w:val="0"/>
          <w:numId w:val="1"/>
        </w:numPr>
        <w:spacing w:after="0" w:line="240" w:lineRule="auto"/>
        <w:rPr>
          <w:rFonts w:cstheme="minorHAnsi"/>
          <w:b/>
          <w:sz w:val="24"/>
          <w:szCs w:val="24"/>
          <w:lang w:val="en-US"/>
        </w:rPr>
      </w:pPr>
      <w:r w:rsidRPr="001F36E5">
        <w:rPr>
          <w:b/>
          <w:sz w:val="24"/>
          <w:szCs w:val="24"/>
          <w:lang w:val="en-US"/>
        </w:rPr>
        <w:t>Instrumental aggression -</w:t>
      </w:r>
      <w:r w:rsidR="003B417B" w:rsidRPr="001F36E5">
        <w:rPr>
          <w:b/>
          <w:sz w:val="24"/>
          <w:szCs w:val="24"/>
          <w:lang w:val="en-US"/>
        </w:rPr>
        <w:t xml:space="preserve"> </w:t>
      </w:r>
      <w:r w:rsidR="003B417B" w:rsidRPr="001F36E5">
        <w:rPr>
          <w:sz w:val="24"/>
          <w:szCs w:val="24"/>
          <w:lang w:val="en-US"/>
        </w:rPr>
        <w:t>actions that are intended to hurt others, but only for a specific purpose. In this case, aggression is used as a tactic to produce a desired outcome</w:t>
      </w:r>
    </w:p>
    <w:p w14:paraId="6A6137FE" w14:textId="564533F8" w:rsidR="00146FFF" w:rsidRPr="001F36E5" w:rsidRDefault="00146FFF" w:rsidP="003B417B">
      <w:pPr>
        <w:pStyle w:val="a3"/>
        <w:numPr>
          <w:ilvl w:val="0"/>
          <w:numId w:val="1"/>
        </w:numPr>
        <w:spacing w:after="0" w:line="240" w:lineRule="auto"/>
        <w:rPr>
          <w:rFonts w:cstheme="minorHAnsi"/>
          <w:b/>
          <w:sz w:val="24"/>
          <w:szCs w:val="24"/>
          <w:lang w:val="en-US"/>
        </w:rPr>
      </w:pPr>
      <w:r w:rsidRPr="001F36E5">
        <w:rPr>
          <w:b/>
          <w:sz w:val="24"/>
          <w:szCs w:val="24"/>
          <w:lang w:val="en-US"/>
        </w:rPr>
        <w:t>Hostile aggression -</w:t>
      </w:r>
      <w:r w:rsidR="003B417B" w:rsidRPr="001F36E5">
        <w:rPr>
          <w:b/>
          <w:sz w:val="24"/>
          <w:szCs w:val="24"/>
          <w:lang w:val="en-US"/>
        </w:rPr>
        <w:t xml:space="preserve"> </w:t>
      </w:r>
      <w:r w:rsidR="003B417B" w:rsidRPr="001F36E5">
        <w:rPr>
          <w:sz w:val="24"/>
          <w:szCs w:val="24"/>
          <w:lang w:val="en-US"/>
        </w:rPr>
        <w:t>the form of behavior that most of us visualize when we think about aggression. Hostile aggression is accompanied by strong emotions of anger or rage, and it is intended directly to harm or injure its target</w:t>
      </w:r>
    </w:p>
    <w:p w14:paraId="643AAD2A" w14:textId="04F66B5D" w:rsidR="00146FFF" w:rsidRPr="001F36E5" w:rsidRDefault="00146FFF" w:rsidP="003B417B">
      <w:pPr>
        <w:pStyle w:val="a3"/>
        <w:numPr>
          <w:ilvl w:val="0"/>
          <w:numId w:val="1"/>
        </w:numPr>
        <w:spacing w:after="0" w:line="240" w:lineRule="auto"/>
        <w:rPr>
          <w:rFonts w:cstheme="minorHAnsi"/>
          <w:b/>
          <w:sz w:val="24"/>
          <w:szCs w:val="24"/>
          <w:lang w:val="en-US"/>
        </w:rPr>
      </w:pPr>
      <w:r w:rsidRPr="001F36E5">
        <w:rPr>
          <w:b/>
          <w:sz w:val="24"/>
          <w:szCs w:val="24"/>
          <w:lang w:val="en-US"/>
        </w:rPr>
        <w:t xml:space="preserve">Instinctive drive to aggression </w:t>
      </w:r>
      <w:r w:rsidR="003B417B" w:rsidRPr="001F36E5">
        <w:rPr>
          <w:b/>
          <w:sz w:val="24"/>
          <w:szCs w:val="24"/>
          <w:lang w:val="en-US"/>
        </w:rPr>
        <w:t xml:space="preserve">– </w:t>
      </w:r>
      <w:r w:rsidR="003B417B" w:rsidRPr="001F36E5">
        <w:rPr>
          <w:sz w:val="24"/>
          <w:szCs w:val="24"/>
          <w:lang w:val="en-US"/>
        </w:rPr>
        <w:t>Freud theory that the tendency to aggression is an innate, independent, instinctual disposition in man.</w:t>
      </w:r>
    </w:p>
    <w:p w14:paraId="6397E559" w14:textId="651F5406" w:rsidR="00146FFF" w:rsidRPr="001F36E5" w:rsidRDefault="00146FFF" w:rsidP="003B417B">
      <w:pPr>
        <w:pStyle w:val="a3"/>
        <w:numPr>
          <w:ilvl w:val="0"/>
          <w:numId w:val="1"/>
        </w:numPr>
        <w:spacing w:after="0" w:line="240" w:lineRule="auto"/>
        <w:rPr>
          <w:rFonts w:cstheme="minorHAnsi"/>
          <w:b/>
          <w:sz w:val="24"/>
          <w:szCs w:val="24"/>
          <w:lang w:val="en-US"/>
        </w:rPr>
      </w:pPr>
      <w:r w:rsidRPr="001F36E5">
        <w:rPr>
          <w:b/>
          <w:sz w:val="24"/>
          <w:szCs w:val="24"/>
          <w:lang w:val="en-US"/>
        </w:rPr>
        <w:t>Frustration-aggression theory -</w:t>
      </w:r>
      <w:r w:rsidR="003B417B" w:rsidRPr="001F36E5">
        <w:rPr>
          <w:b/>
          <w:sz w:val="24"/>
          <w:szCs w:val="24"/>
          <w:lang w:val="en-US"/>
        </w:rPr>
        <w:t xml:space="preserve"> </w:t>
      </w:r>
      <w:r w:rsidR="003B417B" w:rsidRPr="001F36E5">
        <w:rPr>
          <w:sz w:val="24"/>
          <w:szCs w:val="24"/>
          <w:lang w:val="en-US"/>
        </w:rPr>
        <w:t>the original theory may be summarized as follows: (1) Frustration causes a readiness to aggress, and (2) aggression is the inevitable outcome of frustration (that is, the frustration—aggression sequence is built into the organism). However, (3) if the source of aggression is too powerful, aggression will be inhibited or displaced onto other targets who are less likely to retaliate. Finally, (4) aggression reduces the tension generated by frustration, and makes later aggression less likely.</w:t>
      </w:r>
    </w:p>
    <w:p w14:paraId="0D85678C" w14:textId="597FF1E9" w:rsidR="00146FFF" w:rsidRPr="001F36E5" w:rsidRDefault="00146FFF" w:rsidP="003B417B">
      <w:pPr>
        <w:pStyle w:val="a3"/>
        <w:numPr>
          <w:ilvl w:val="0"/>
          <w:numId w:val="1"/>
        </w:numPr>
        <w:spacing w:after="0" w:line="240" w:lineRule="auto"/>
        <w:rPr>
          <w:rFonts w:cstheme="minorHAnsi"/>
          <w:b/>
          <w:sz w:val="24"/>
          <w:szCs w:val="24"/>
          <w:lang w:val="en-US"/>
        </w:rPr>
      </w:pPr>
      <w:r w:rsidRPr="001F36E5">
        <w:rPr>
          <w:b/>
          <w:sz w:val="24"/>
          <w:szCs w:val="24"/>
          <w:lang w:val="en-US"/>
        </w:rPr>
        <w:t>Displaced aggression -</w:t>
      </w:r>
      <w:r w:rsidR="005042C0" w:rsidRPr="001F36E5">
        <w:rPr>
          <w:b/>
          <w:sz w:val="24"/>
          <w:szCs w:val="24"/>
          <w:lang w:val="en-US"/>
        </w:rPr>
        <w:t xml:space="preserve"> </w:t>
      </w:r>
      <w:r w:rsidR="005042C0" w:rsidRPr="001F36E5">
        <w:rPr>
          <w:sz w:val="24"/>
          <w:szCs w:val="24"/>
          <w:lang w:val="en-US"/>
        </w:rPr>
        <w:t>focusing our aggression on a person or thing that is not the source of our frustration</w:t>
      </w:r>
    </w:p>
    <w:p w14:paraId="6D346468" w14:textId="4739E4D8" w:rsidR="00146FFF" w:rsidRPr="001F36E5" w:rsidRDefault="00146FFF" w:rsidP="003B417B">
      <w:pPr>
        <w:pStyle w:val="a3"/>
        <w:numPr>
          <w:ilvl w:val="0"/>
          <w:numId w:val="1"/>
        </w:numPr>
        <w:spacing w:after="0" w:line="240" w:lineRule="auto"/>
        <w:rPr>
          <w:rFonts w:cstheme="minorHAnsi"/>
          <w:b/>
          <w:sz w:val="24"/>
          <w:szCs w:val="24"/>
          <w:lang w:val="en-US"/>
        </w:rPr>
      </w:pPr>
      <w:r w:rsidRPr="001F36E5">
        <w:rPr>
          <w:b/>
          <w:sz w:val="24"/>
          <w:szCs w:val="24"/>
          <w:lang w:val="en-US"/>
        </w:rPr>
        <w:t xml:space="preserve">Cognitive </w:t>
      </w:r>
      <w:proofErr w:type="spellStart"/>
      <w:r w:rsidRPr="001F36E5">
        <w:rPr>
          <w:b/>
          <w:sz w:val="24"/>
          <w:szCs w:val="24"/>
          <w:lang w:val="en-US"/>
        </w:rPr>
        <w:t>neoassociationism</w:t>
      </w:r>
      <w:proofErr w:type="spellEnd"/>
      <w:r w:rsidRPr="001F36E5">
        <w:rPr>
          <w:b/>
          <w:sz w:val="24"/>
          <w:szCs w:val="24"/>
          <w:lang w:val="en-US"/>
        </w:rPr>
        <w:t xml:space="preserve"> </w:t>
      </w:r>
      <w:r w:rsidR="005042C0" w:rsidRPr="001F36E5">
        <w:rPr>
          <w:b/>
          <w:sz w:val="24"/>
          <w:szCs w:val="24"/>
          <w:lang w:val="en-US"/>
        </w:rPr>
        <w:t xml:space="preserve">– </w:t>
      </w:r>
      <w:r w:rsidR="005042C0" w:rsidRPr="001F36E5">
        <w:rPr>
          <w:sz w:val="24"/>
          <w:szCs w:val="24"/>
          <w:lang w:val="en-US"/>
        </w:rPr>
        <w:t xml:space="preserve">the theory that certain experiences, or affects, can contribute toward the onset of aggressive feelings or </w:t>
      </w:r>
      <w:proofErr w:type="spellStart"/>
      <w:r w:rsidR="005042C0" w:rsidRPr="001F36E5">
        <w:rPr>
          <w:sz w:val="24"/>
          <w:szCs w:val="24"/>
          <w:lang w:val="en-US"/>
        </w:rPr>
        <w:t>behaviour</w:t>
      </w:r>
      <w:proofErr w:type="spellEnd"/>
    </w:p>
    <w:p w14:paraId="39B7C528" w14:textId="4CE48F59" w:rsidR="00146FFF" w:rsidRPr="001F36E5" w:rsidRDefault="00146FFF" w:rsidP="003B417B">
      <w:pPr>
        <w:pStyle w:val="a3"/>
        <w:numPr>
          <w:ilvl w:val="0"/>
          <w:numId w:val="1"/>
        </w:numPr>
        <w:spacing w:after="0" w:line="240" w:lineRule="auto"/>
        <w:rPr>
          <w:rFonts w:cstheme="minorHAnsi"/>
          <w:b/>
          <w:sz w:val="24"/>
          <w:szCs w:val="24"/>
          <w:lang w:val="en-US"/>
        </w:rPr>
      </w:pPr>
      <w:r w:rsidRPr="001F36E5">
        <w:rPr>
          <w:b/>
          <w:sz w:val="24"/>
          <w:szCs w:val="24"/>
          <w:lang w:val="en-US"/>
        </w:rPr>
        <w:t>Excitation transfer -</w:t>
      </w:r>
      <w:r w:rsidR="005042C0" w:rsidRPr="001F36E5">
        <w:rPr>
          <w:b/>
          <w:sz w:val="24"/>
          <w:szCs w:val="24"/>
          <w:lang w:val="en-US"/>
        </w:rPr>
        <w:t xml:space="preserve"> </w:t>
      </w:r>
      <w:r w:rsidR="005042C0" w:rsidRPr="001F36E5">
        <w:rPr>
          <w:sz w:val="24"/>
          <w:szCs w:val="24"/>
          <w:lang w:val="en-US"/>
        </w:rPr>
        <w:t>the theory that we interpret ambiguous physiological arousal by searching for cues in the environment that might have given rise to the physiological state. We use these environmental cues to label the physiological state—to identify the particular emotion we are experiencing.</w:t>
      </w:r>
    </w:p>
    <w:p w14:paraId="78A03D67" w14:textId="40523FF2" w:rsidR="00146FFF" w:rsidRPr="001F36E5" w:rsidRDefault="00146FFF" w:rsidP="003B417B">
      <w:pPr>
        <w:pStyle w:val="a3"/>
        <w:numPr>
          <w:ilvl w:val="0"/>
          <w:numId w:val="1"/>
        </w:numPr>
        <w:spacing w:after="0" w:line="240" w:lineRule="auto"/>
        <w:rPr>
          <w:rFonts w:cstheme="minorHAnsi"/>
          <w:b/>
          <w:sz w:val="24"/>
          <w:szCs w:val="24"/>
          <w:lang w:val="en-US"/>
        </w:rPr>
      </w:pPr>
      <w:r w:rsidRPr="001F36E5">
        <w:rPr>
          <w:b/>
          <w:sz w:val="24"/>
          <w:szCs w:val="24"/>
          <w:lang w:val="en-US"/>
        </w:rPr>
        <w:t xml:space="preserve">Social learning theory </w:t>
      </w:r>
      <w:r w:rsidR="005042C0" w:rsidRPr="001F36E5">
        <w:rPr>
          <w:b/>
          <w:sz w:val="24"/>
          <w:szCs w:val="24"/>
          <w:lang w:val="en-US"/>
        </w:rPr>
        <w:t xml:space="preserve">– </w:t>
      </w:r>
      <w:r w:rsidR="005042C0" w:rsidRPr="001F36E5">
        <w:rPr>
          <w:sz w:val="24"/>
          <w:szCs w:val="24"/>
          <w:lang w:val="en-US"/>
        </w:rPr>
        <w:t>the theory that all social behaviors are learned. Just as we learn to ride a bicycle or drive a car or tie our shoes, we also learn to enact or to inhibit aggressive behavior.</w:t>
      </w:r>
    </w:p>
    <w:p w14:paraId="308457B0" w14:textId="2DE0F8C0" w:rsidR="00146FFF" w:rsidRPr="001F36E5" w:rsidRDefault="00146FFF" w:rsidP="003B417B">
      <w:pPr>
        <w:pStyle w:val="a3"/>
        <w:numPr>
          <w:ilvl w:val="0"/>
          <w:numId w:val="1"/>
        </w:numPr>
        <w:spacing w:after="0" w:line="240" w:lineRule="auto"/>
        <w:rPr>
          <w:rFonts w:cstheme="minorHAnsi"/>
          <w:b/>
          <w:sz w:val="24"/>
          <w:szCs w:val="24"/>
          <w:lang w:val="en-US"/>
        </w:rPr>
      </w:pPr>
      <w:r w:rsidRPr="001F36E5">
        <w:rPr>
          <w:b/>
          <w:sz w:val="24"/>
          <w:szCs w:val="24"/>
          <w:lang w:val="en-US"/>
        </w:rPr>
        <w:t>Erotic violence -</w:t>
      </w:r>
      <w:r w:rsidR="00A2369A" w:rsidRPr="001F36E5">
        <w:rPr>
          <w:b/>
          <w:sz w:val="24"/>
          <w:szCs w:val="24"/>
          <w:lang w:val="en-US"/>
        </w:rPr>
        <w:t xml:space="preserve"> </w:t>
      </w:r>
      <w:r w:rsidR="00A2369A" w:rsidRPr="001F36E5">
        <w:rPr>
          <w:sz w:val="24"/>
          <w:szCs w:val="24"/>
          <w:lang w:val="en-US"/>
        </w:rPr>
        <w:t>erotic stimulate men's aggressive reactions against women</w:t>
      </w:r>
    </w:p>
    <w:p w14:paraId="7ED5D58A" w14:textId="78AB6F5B" w:rsidR="00146FFF" w:rsidRPr="001F36E5" w:rsidRDefault="00146FFF" w:rsidP="003B417B">
      <w:pPr>
        <w:pStyle w:val="a3"/>
        <w:numPr>
          <w:ilvl w:val="0"/>
          <w:numId w:val="1"/>
        </w:numPr>
        <w:spacing w:after="0" w:line="240" w:lineRule="auto"/>
        <w:rPr>
          <w:rFonts w:cstheme="minorHAnsi"/>
          <w:b/>
          <w:sz w:val="24"/>
          <w:szCs w:val="24"/>
          <w:lang w:val="en-US"/>
        </w:rPr>
      </w:pPr>
      <w:r w:rsidRPr="001F36E5">
        <w:rPr>
          <w:b/>
          <w:sz w:val="24"/>
          <w:szCs w:val="24"/>
          <w:lang w:val="en-US"/>
        </w:rPr>
        <w:t xml:space="preserve">Alcoholic disinhibition </w:t>
      </w:r>
      <w:r w:rsidR="003E6AEF" w:rsidRPr="001F36E5">
        <w:rPr>
          <w:b/>
          <w:sz w:val="24"/>
          <w:szCs w:val="24"/>
          <w:lang w:val="en-US"/>
        </w:rPr>
        <w:t>–</w:t>
      </w:r>
      <w:r w:rsidR="00A2369A" w:rsidRPr="001F36E5">
        <w:rPr>
          <w:b/>
          <w:sz w:val="24"/>
          <w:szCs w:val="24"/>
          <w:lang w:val="en-US"/>
        </w:rPr>
        <w:t xml:space="preserve"> </w:t>
      </w:r>
      <w:r w:rsidR="003E6AEF" w:rsidRPr="001F36E5">
        <w:rPr>
          <w:sz w:val="24"/>
          <w:szCs w:val="24"/>
          <w:lang w:val="en-US"/>
        </w:rPr>
        <w:t xml:space="preserve">the impulsivity </w:t>
      </w:r>
      <w:r w:rsidR="001F36E5" w:rsidRPr="001F36E5">
        <w:rPr>
          <w:sz w:val="24"/>
          <w:szCs w:val="24"/>
          <w:lang w:val="en-US"/>
        </w:rPr>
        <w:t>is</w:t>
      </w:r>
      <w:r w:rsidR="003E6AEF" w:rsidRPr="001F36E5">
        <w:rPr>
          <w:sz w:val="24"/>
          <w:szCs w:val="24"/>
          <w:lang w:val="en-US"/>
        </w:rPr>
        <w:t xml:space="preserve"> gained by alcohol</w:t>
      </w:r>
    </w:p>
    <w:p w14:paraId="15B142FC" w14:textId="56D4C733" w:rsidR="002D63FE" w:rsidRPr="001F36E5" w:rsidRDefault="00146FFF" w:rsidP="003B417B">
      <w:pPr>
        <w:pStyle w:val="a3"/>
        <w:numPr>
          <w:ilvl w:val="0"/>
          <w:numId w:val="1"/>
        </w:numPr>
        <w:spacing w:after="0" w:line="240" w:lineRule="auto"/>
        <w:rPr>
          <w:rFonts w:cstheme="minorHAnsi"/>
          <w:b/>
          <w:sz w:val="24"/>
          <w:szCs w:val="24"/>
          <w:lang w:val="en-US"/>
        </w:rPr>
      </w:pPr>
      <w:r w:rsidRPr="001F36E5">
        <w:rPr>
          <w:b/>
          <w:sz w:val="24"/>
          <w:szCs w:val="24"/>
          <w:lang w:val="en-US"/>
        </w:rPr>
        <w:t xml:space="preserve"> Learned disinhibition -</w:t>
      </w:r>
      <w:r w:rsidR="001F36E5" w:rsidRPr="001F36E5">
        <w:rPr>
          <w:b/>
          <w:sz w:val="24"/>
          <w:szCs w:val="24"/>
          <w:lang w:val="en-US"/>
        </w:rPr>
        <w:t xml:space="preserve"> </w:t>
      </w:r>
      <w:r w:rsidR="001F36E5" w:rsidRPr="001F36E5">
        <w:rPr>
          <w:sz w:val="24"/>
          <w:szCs w:val="24"/>
          <w:lang w:val="en-US"/>
        </w:rPr>
        <w:t>responsible for alcohol's effects on aggressive behavior. The presumption is that we have learned that behaviors that are normally inappropriate may be excusable when performed under the influence of alcohol. People who drink realize this and perform actions they otherwise would inhibit</w:t>
      </w:r>
    </w:p>
    <w:p w14:paraId="3BEADC19" w14:textId="77777777" w:rsidR="001F36E5" w:rsidRPr="001F36E5" w:rsidRDefault="001F36E5" w:rsidP="001F36E5">
      <w:pPr>
        <w:pStyle w:val="a3"/>
        <w:spacing w:after="0" w:line="240" w:lineRule="auto"/>
        <w:ind w:left="785"/>
        <w:rPr>
          <w:rFonts w:cstheme="minorHAnsi"/>
          <w:b/>
          <w:sz w:val="24"/>
          <w:szCs w:val="24"/>
          <w:lang w:val="en-US"/>
        </w:rPr>
      </w:pPr>
    </w:p>
    <w:p w14:paraId="43D2C650" w14:textId="084EAC3E" w:rsidR="001F36E5" w:rsidRDefault="001F36E5" w:rsidP="00105816">
      <w:pPr>
        <w:spacing w:after="0" w:line="360" w:lineRule="auto"/>
        <w:jc w:val="center"/>
        <w:rPr>
          <w:sz w:val="28"/>
        </w:rPr>
      </w:pPr>
      <w:r w:rsidRPr="001F36E5">
        <w:rPr>
          <w:sz w:val="28"/>
        </w:rPr>
        <w:t>CONFORVITY AND INDEPENDENCE</w:t>
      </w:r>
    </w:p>
    <w:p w14:paraId="2B2806A2" w14:textId="748EE99D" w:rsidR="001F36E5" w:rsidRPr="00105816" w:rsidRDefault="001F36E5" w:rsidP="001F36E5">
      <w:pPr>
        <w:pStyle w:val="a3"/>
        <w:numPr>
          <w:ilvl w:val="0"/>
          <w:numId w:val="1"/>
        </w:numPr>
        <w:spacing w:after="0" w:line="240" w:lineRule="auto"/>
        <w:rPr>
          <w:rFonts w:cstheme="minorHAnsi"/>
          <w:b/>
          <w:sz w:val="24"/>
          <w:szCs w:val="24"/>
          <w:lang w:val="en-US"/>
        </w:rPr>
      </w:pPr>
      <w:r w:rsidRPr="00105816">
        <w:rPr>
          <w:b/>
          <w:sz w:val="24"/>
          <w:szCs w:val="24"/>
          <w:lang w:val="en-US"/>
        </w:rPr>
        <w:t xml:space="preserve">Norm - </w:t>
      </w:r>
      <w:r w:rsidRPr="00105816">
        <w:rPr>
          <w:sz w:val="24"/>
          <w:szCs w:val="24"/>
          <w:lang w:val="en-US"/>
        </w:rPr>
        <w:t>a rule of conduct, commonly agreed on (implicitly or explicitly) and adopted by a specific group.</w:t>
      </w:r>
    </w:p>
    <w:p w14:paraId="62757706" w14:textId="316C3F88" w:rsidR="001F36E5" w:rsidRPr="00105816" w:rsidRDefault="001F36E5" w:rsidP="001F36E5">
      <w:pPr>
        <w:pStyle w:val="a3"/>
        <w:numPr>
          <w:ilvl w:val="0"/>
          <w:numId w:val="1"/>
        </w:numPr>
        <w:spacing w:after="0" w:line="240" w:lineRule="auto"/>
        <w:rPr>
          <w:rFonts w:cstheme="minorHAnsi"/>
          <w:b/>
          <w:sz w:val="24"/>
          <w:szCs w:val="24"/>
          <w:lang w:val="en-US"/>
        </w:rPr>
      </w:pPr>
      <w:r w:rsidRPr="00105816">
        <w:rPr>
          <w:b/>
          <w:sz w:val="24"/>
          <w:szCs w:val="24"/>
          <w:lang w:val="en-US"/>
        </w:rPr>
        <w:t xml:space="preserve">Autokinetic effect (illusion) - </w:t>
      </w:r>
      <w:r w:rsidRPr="00105816">
        <w:rPr>
          <w:sz w:val="24"/>
          <w:szCs w:val="24"/>
          <w:lang w:val="en-US"/>
        </w:rPr>
        <w:t>perceptual illusion. It works this way: If you fix your gaze for a minute or so on a small pinpoint of light in an otherwise totally darkened room, the light will appear to move</w:t>
      </w:r>
    </w:p>
    <w:p w14:paraId="4C8D1EDD" w14:textId="2FF7CE61" w:rsidR="001F36E5" w:rsidRPr="00105816" w:rsidRDefault="001F36E5" w:rsidP="001F36E5">
      <w:pPr>
        <w:pStyle w:val="a3"/>
        <w:numPr>
          <w:ilvl w:val="0"/>
          <w:numId w:val="1"/>
        </w:numPr>
        <w:spacing w:after="0" w:line="240" w:lineRule="auto"/>
        <w:rPr>
          <w:rFonts w:cstheme="minorHAnsi"/>
          <w:b/>
          <w:sz w:val="24"/>
          <w:szCs w:val="24"/>
          <w:lang w:val="en-US"/>
        </w:rPr>
      </w:pPr>
      <w:r w:rsidRPr="00105816">
        <w:rPr>
          <w:b/>
          <w:sz w:val="24"/>
          <w:szCs w:val="24"/>
          <w:lang w:val="en-US"/>
        </w:rPr>
        <w:lastRenderedPageBreak/>
        <w:t xml:space="preserve">Informational social influence - </w:t>
      </w:r>
      <w:r w:rsidRPr="00105816">
        <w:rPr>
          <w:sz w:val="24"/>
          <w:szCs w:val="24"/>
          <w:lang w:val="en-US"/>
        </w:rPr>
        <w:t>a process by which people use the information provided by others to facilitate their understanding of ambiguous stimuli and to assist them when forming judgments. Example</w:t>
      </w:r>
      <w:proofErr w:type="gramStart"/>
      <w:r w:rsidRPr="00105816">
        <w:rPr>
          <w:sz w:val="24"/>
          <w:szCs w:val="24"/>
          <w:lang w:val="en-US"/>
        </w:rPr>
        <w:t>: :</w:t>
      </w:r>
      <w:proofErr w:type="gramEnd"/>
      <w:r w:rsidRPr="00105816">
        <w:rPr>
          <w:sz w:val="24"/>
          <w:szCs w:val="24"/>
          <w:lang w:val="en-US"/>
        </w:rPr>
        <w:t xml:space="preserve"> Participants combined their estimates with their partners' to arrive at a shared, interdependent interpretation of the stimulus</w:t>
      </w:r>
    </w:p>
    <w:p w14:paraId="79DD7F6A" w14:textId="08C52A89" w:rsidR="001F36E5" w:rsidRPr="00105816" w:rsidRDefault="001F36E5" w:rsidP="001F36E5">
      <w:pPr>
        <w:pStyle w:val="a3"/>
        <w:numPr>
          <w:ilvl w:val="0"/>
          <w:numId w:val="1"/>
        </w:numPr>
        <w:spacing w:after="0" w:line="240" w:lineRule="auto"/>
        <w:rPr>
          <w:rFonts w:cstheme="minorHAnsi"/>
          <w:b/>
          <w:sz w:val="24"/>
          <w:szCs w:val="24"/>
          <w:lang w:val="en-US"/>
        </w:rPr>
      </w:pPr>
      <w:r w:rsidRPr="00105816">
        <w:rPr>
          <w:b/>
          <w:sz w:val="24"/>
          <w:szCs w:val="24"/>
          <w:lang w:val="en-US"/>
        </w:rPr>
        <w:t xml:space="preserve">Normative social influence </w:t>
      </w:r>
      <w:r w:rsidR="00105816" w:rsidRPr="00105816">
        <w:rPr>
          <w:b/>
          <w:sz w:val="24"/>
          <w:szCs w:val="24"/>
          <w:lang w:val="en-US"/>
        </w:rPr>
        <w:t xml:space="preserve">– </w:t>
      </w:r>
      <w:r w:rsidR="00105816" w:rsidRPr="00105816">
        <w:rPr>
          <w:sz w:val="24"/>
          <w:szCs w:val="24"/>
          <w:lang w:val="en-US"/>
        </w:rPr>
        <w:t>the idea which suggests that to avoid confrontation and maintain equanimity, judges had simply gone along with their partners. They had not used their partner's information to enhance accuracy; they had just accepted the other's responses, no matter what.</w:t>
      </w:r>
    </w:p>
    <w:p w14:paraId="3384F862" w14:textId="1E0E032B" w:rsidR="001F36E5" w:rsidRPr="00105816" w:rsidRDefault="001F36E5" w:rsidP="001F36E5">
      <w:pPr>
        <w:pStyle w:val="a3"/>
        <w:numPr>
          <w:ilvl w:val="0"/>
          <w:numId w:val="1"/>
        </w:numPr>
        <w:spacing w:after="0" w:line="240" w:lineRule="auto"/>
        <w:rPr>
          <w:rFonts w:cstheme="minorHAnsi"/>
          <w:b/>
          <w:sz w:val="24"/>
          <w:szCs w:val="24"/>
          <w:lang w:val="en-US"/>
        </w:rPr>
      </w:pPr>
      <w:r w:rsidRPr="00105816">
        <w:rPr>
          <w:b/>
          <w:sz w:val="24"/>
          <w:szCs w:val="24"/>
          <w:lang w:val="en-US"/>
        </w:rPr>
        <w:t>Public compliance, or conformity -</w:t>
      </w:r>
      <w:r w:rsidR="00105816" w:rsidRPr="00105816">
        <w:rPr>
          <w:b/>
          <w:sz w:val="24"/>
          <w:szCs w:val="24"/>
          <w:lang w:val="en-US"/>
        </w:rPr>
        <w:t xml:space="preserve"> </w:t>
      </w:r>
      <w:r w:rsidR="00105816" w:rsidRPr="00105816">
        <w:rPr>
          <w:sz w:val="24"/>
          <w:szCs w:val="24"/>
          <w:lang w:val="en-US"/>
        </w:rPr>
        <w:t>acquiescence to the apparent wishes of the influence source, without any real acceptance of the source's position</w:t>
      </w:r>
    </w:p>
    <w:p w14:paraId="314C59B7" w14:textId="72DB565B" w:rsidR="001F36E5" w:rsidRPr="00105816" w:rsidRDefault="001F36E5" w:rsidP="001F36E5">
      <w:pPr>
        <w:pStyle w:val="a3"/>
        <w:numPr>
          <w:ilvl w:val="0"/>
          <w:numId w:val="1"/>
        </w:numPr>
        <w:spacing w:after="0" w:line="240" w:lineRule="auto"/>
        <w:rPr>
          <w:rFonts w:cstheme="minorHAnsi"/>
          <w:b/>
          <w:sz w:val="24"/>
          <w:szCs w:val="24"/>
          <w:lang w:val="en-US"/>
        </w:rPr>
      </w:pPr>
      <w:r w:rsidRPr="00105816">
        <w:rPr>
          <w:b/>
          <w:sz w:val="24"/>
          <w:szCs w:val="24"/>
          <w:lang w:val="en-US"/>
        </w:rPr>
        <w:t>Private acceptance, or conversion -</w:t>
      </w:r>
      <w:r w:rsidR="00105816" w:rsidRPr="00105816">
        <w:rPr>
          <w:b/>
          <w:sz w:val="24"/>
          <w:szCs w:val="24"/>
          <w:lang w:val="en-US"/>
        </w:rPr>
        <w:t xml:space="preserve"> </w:t>
      </w:r>
      <w:r w:rsidR="00105816" w:rsidRPr="00105816">
        <w:rPr>
          <w:sz w:val="24"/>
          <w:szCs w:val="24"/>
          <w:lang w:val="en-US"/>
        </w:rPr>
        <w:t>the internalization of the influence source's position. Conversion occurs when characteristics of the influence source suggest that the response is valid.</w:t>
      </w:r>
    </w:p>
    <w:p w14:paraId="6ACE6117" w14:textId="212C3983" w:rsidR="001F36E5" w:rsidRPr="00105816" w:rsidRDefault="001F36E5" w:rsidP="001F36E5">
      <w:pPr>
        <w:pStyle w:val="a3"/>
        <w:numPr>
          <w:ilvl w:val="0"/>
          <w:numId w:val="1"/>
        </w:numPr>
        <w:spacing w:after="0" w:line="240" w:lineRule="auto"/>
        <w:rPr>
          <w:rFonts w:cstheme="minorHAnsi"/>
          <w:b/>
          <w:sz w:val="24"/>
          <w:szCs w:val="24"/>
          <w:lang w:val="en-US"/>
        </w:rPr>
      </w:pPr>
      <w:r w:rsidRPr="00105816">
        <w:rPr>
          <w:b/>
          <w:sz w:val="24"/>
          <w:szCs w:val="24"/>
          <w:lang w:val="en-US"/>
        </w:rPr>
        <w:t>Stimulus ambiguity</w:t>
      </w:r>
      <w:r w:rsidR="00105816" w:rsidRPr="00105816">
        <w:rPr>
          <w:b/>
          <w:sz w:val="24"/>
          <w:szCs w:val="24"/>
          <w:lang w:val="en-US"/>
        </w:rPr>
        <w:t xml:space="preserve"> </w:t>
      </w:r>
      <w:r w:rsidRPr="00105816">
        <w:rPr>
          <w:b/>
          <w:sz w:val="24"/>
          <w:szCs w:val="24"/>
          <w:lang w:val="en-US"/>
        </w:rPr>
        <w:t>-</w:t>
      </w:r>
      <w:r w:rsidR="00105816" w:rsidRPr="00105816">
        <w:rPr>
          <w:sz w:val="24"/>
          <w:szCs w:val="24"/>
          <w:lang w:val="en-US"/>
        </w:rPr>
        <w:t xml:space="preserve"> The conclusion is that the more ambiguous or difficult the task, the more susceptible are people to social influence; that is, the more weight they accord social information relative to their own perceptions</w:t>
      </w:r>
    </w:p>
    <w:p w14:paraId="4EDDA0CF" w14:textId="4ACBBA8C" w:rsidR="001F36E5" w:rsidRPr="00105816" w:rsidRDefault="001F36E5" w:rsidP="001F36E5">
      <w:pPr>
        <w:pStyle w:val="a3"/>
        <w:numPr>
          <w:ilvl w:val="0"/>
          <w:numId w:val="1"/>
        </w:numPr>
        <w:spacing w:after="0" w:line="240" w:lineRule="auto"/>
        <w:rPr>
          <w:rFonts w:cstheme="minorHAnsi"/>
          <w:b/>
          <w:sz w:val="24"/>
          <w:szCs w:val="24"/>
          <w:lang w:val="en-US"/>
        </w:rPr>
      </w:pPr>
      <w:r w:rsidRPr="00105816">
        <w:rPr>
          <w:b/>
          <w:sz w:val="24"/>
          <w:szCs w:val="24"/>
          <w:lang w:val="en-US"/>
        </w:rPr>
        <w:t xml:space="preserve">Perception of expertise </w:t>
      </w:r>
      <w:r w:rsidR="00105816" w:rsidRPr="00105816">
        <w:rPr>
          <w:b/>
          <w:sz w:val="24"/>
          <w:szCs w:val="24"/>
          <w:lang w:val="en-US"/>
        </w:rPr>
        <w:t xml:space="preserve">– </w:t>
      </w:r>
      <w:r w:rsidR="00105816" w:rsidRPr="00105816">
        <w:rPr>
          <w:sz w:val="24"/>
          <w:szCs w:val="24"/>
          <w:lang w:val="en-US"/>
        </w:rPr>
        <w:t>feeling of being an expert. “If people feel themselves to be competent at a task, by virtue of gender, past success, or low task difficulty, they will be more resistant to social influence than if they have experienced a history of failure, perceive themselves incompetent, and so on”</w:t>
      </w:r>
    </w:p>
    <w:p w14:paraId="6AA7D85E" w14:textId="7FF7D4F5" w:rsidR="001F36E5" w:rsidRPr="00105816" w:rsidRDefault="001F36E5" w:rsidP="001F36E5">
      <w:pPr>
        <w:pStyle w:val="a3"/>
        <w:numPr>
          <w:ilvl w:val="0"/>
          <w:numId w:val="1"/>
        </w:numPr>
        <w:spacing w:after="0" w:line="240" w:lineRule="auto"/>
        <w:rPr>
          <w:rFonts w:cstheme="minorHAnsi"/>
          <w:b/>
          <w:sz w:val="24"/>
          <w:szCs w:val="24"/>
          <w:lang w:val="en-US"/>
        </w:rPr>
      </w:pPr>
      <w:r w:rsidRPr="00105816">
        <w:rPr>
          <w:b/>
          <w:sz w:val="24"/>
          <w:szCs w:val="24"/>
          <w:lang w:val="en-US"/>
        </w:rPr>
        <w:t>Foot-in-the-door effect -</w:t>
      </w:r>
      <w:r w:rsidR="00105816" w:rsidRPr="00105816">
        <w:rPr>
          <w:b/>
          <w:sz w:val="24"/>
          <w:szCs w:val="24"/>
          <w:lang w:val="en-US"/>
        </w:rPr>
        <w:t xml:space="preserve"> </w:t>
      </w:r>
      <w:r w:rsidR="00105816" w:rsidRPr="00105816">
        <w:rPr>
          <w:sz w:val="24"/>
          <w:szCs w:val="24"/>
          <w:lang w:val="en-US"/>
        </w:rPr>
        <w:t>When people do a minor favor for someone, they are more susceptible to later requests of greater magnitude, even requests that they otherwise might refuse.</w:t>
      </w:r>
    </w:p>
    <w:p w14:paraId="4839B298" w14:textId="5679FF77" w:rsidR="001F36E5" w:rsidRPr="00105816" w:rsidRDefault="001F36E5" w:rsidP="001F36E5">
      <w:pPr>
        <w:pStyle w:val="a3"/>
        <w:numPr>
          <w:ilvl w:val="0"/>
          <w:numId w:val="1"/>
        </w:numPr>
        <w:spacing w:after="0" w:line="240" w:lineRule="auto"/>
        <w:rPr>
          <w:rFonts w:cstheme="minorHAnsi"/>
          <w:b/>
          <w:sz w:val="24"/>
          <w:szCs w:val="24"/>
          <w:lang w:val="en-US"/>
        </w:rPr>
      </w:pPr>
      <w:r w:rsidRPr="00105816">
        <w:rPr>
          <w:b/>
          <w:sz w:val="24"/>
          <w:szCs w:val="24"/>
          <w:lang w:val="en-US"/>
        </w:rPr>
        <w:t>Door-in-the-face effect -</w:t>
      </w:r>
      <w:r w:rsidR="00105816" w:rsidRPr="00105816">
        <w:rPr>
          <w:b/>
          <w:sz w:val="24"/>
          <w:szCs w:val="24"/>
          <w:lang w:val="en-US"/>
        </w:rPr>
        <w:t xml:space="preserve"> </w:t>
      </w:r>
      <w:r w:rsidR="00105816" w:rsidRPr="00105816">
        <w:rPr>
          <w:sz w:val="24"/>
          <w:szCs w:val="24"/>
          <w:lang w:val="en-US"/>
        </w:rPr>
        <w:t>This strategy involves asking for a very major favor or concession, which is almost inevitably refused. Then a more modest request is advanced. The idea here is that the target is more likely to grant the second request after having refused the first.</w:t>
      </w:r>
    </w:p>
    <w:p w14:paraId="5B7DDD0D" w14:textId="08FC36E7" w:rsidR="001F36E5" w:rsidRPr="00105816" w:rsidRDefault="001F36E5" w:rsidP="001F36E5">
      <w:pPr>
        <w:pStyle w:val="a3"/>
        <w:numPr>
          <w:ilvl w:val="0"/>
          <w:numId w:val="1"/>
        </w:numPr>
        <w:spacing w:after="0" w:line="240" w:lineRule="auto"/>
        <w:rPr>
          <w:rFonts w:cstheme="minorHAnsi"/>
          <w:b/>
          <w:sz w:val="24"/>
          <w:szCs w:val="24"/>
          <w:lang w:val="en-US"/>
        </w:rPr>
      </w:pPr>
      <w:r w:rsidRPr="00105816">
        <w:rPr>
          <w:b/>
          <w:sz w:val="24"/>
          <w:szCs w:val="24"/>
          <w:lang w:val="en-US"/>
        </w:rPr>
        <w:t>Reciprocal concessions -</w:t>
      </w:r>
      <w:r w:rsidR="00105816" w:rsidRPr="00105816">
        <w:rPr>
          <w:b/>
          <w:sz w:val="24"/>
          <w:szCs w:val="24"/>
          <w:lang w:val="en-US"/>
        </w:rPr>
        <w:t xml:space="preserve"> </w:t>
      </w:r>
      <w:r w:rsidR="00105816" w:rsidRPr="00105816">
        <w:rPr>
          <w:rFonts w:cstheme="minorHAnsi"/>
          <w:color w:val="202124"/>
          <w:sz w:val="24"/>
          <w:szCs w:val="24"/>
          <w:shd w:val="clear" w:color="auto" w:fill="FFFFFF"/>
          <w:lang w:val="en-US"/>
        </w:rPr>
        <w:t>is a negotiation strategy that uses an unreasonable ask that is scaled back to what a person really wants</w:t>
      </w:r>
    </w:p>
    <w:p w14:paraId="4AF9169E" w14:textId="0E985744" w:rsidR="001F36E5" w:rsidRPr="00105816" w:rsidRDefault="001F36E5" w:rsidP="001F36E5">
      <w:pPr>
        <w:pStyle w:val="a3"/>
        <w:numPr>
          <w:ilvl w:val="0"/>
          <w:numId w:val="1"/>
        </w:numPr>
        <w:spacing w:after="0" w:line="240" w:lineRule="auto"/>
        <w:rPr>
          <w:rFonts w:cstheme="minorHAnsi"/>
          <w:b/>
          <w:sz w:val="24"/>
          <w:szCs w:val="24"/>
          <w:lang w:val="en-US"/>
        </w:rPr>
      </w:pPr>
      <w:r w:rsidRPr="00105816">
        <w:rPr>
          <w:b/>
          <w:sz w:val="24"/>
          <w:szCs w:val="24"/>
          <w:lang w:val="en-US"/>
        </w:rPr>
        <w:t xml:space="preserve">Perceptual contrast </w:t>
      </w:r>
      <w:r w:rsidR="00105816" w:rsidRPr="00105816">
        <w:rPr>
          <w:b/>
          <w:sz w:val="24"/>
          <w:szCs w:val="24"/>
          <w:lang w:val="en-US"/>
        </w:rPr>
        <w:t>– “</w:t>
      </w:r>
      <w:r w:rsidR="00105816" w:rsidRPr="00105816">
        <w:rPr>
          <w:sz w:val="24"/>
          <w:szCs w:val="24"/>
          <w:lang w:val="en-US"/>
        </w:rPr>
        <w:t>it is so much smaller than the first request, the second appears even smaller than it would if it had been presented in isolation, and thus is more readily accepted.”</w:t>
      </w:r>
    </w:p>
    <w:p w14:paraId="0F215340" w14:textId="7A54E5D5" w:rsidR="001F36E5" w:rsidRPr="00105816" w:rsidRDefault="001F36E5" w:rsidP="001F36E5">
      <w:pPr>
        <w:pStyle w:val="a3"/>
        <w:numPr>
          <w:ilvl w:val="0"/>
          <w:numId w:val="1"/>
        </w:numPr>
        <w:spacing w:after="0" w:line="240" w:lineRule="auto"/>
        <w:rPr>
          <w:rFonts w:cstheme="minorHAnsi"/>
          <w:b/>
          <w:sz w:val="24"/>
          <w:szCs w:val="24"/>
          <w:lang w:val="en-US"/>
        </w:rPr>
      </w:pPr>
      <w:r w:rsidRPr="00105816">
        <w:rPr>
          <w:b/>
          <w:sz w:val="24"/>
          <w:szCs w:val="24"/>
          <w:lang w:val="en-US"/>
        </w:rPr>
        <w:t>Low ball technique -</w:t>
      </w:r>
      <w:r w:rsidR="00105816" w:rsidRPr="00105816">
        <w:rPr>
          <w:b/>
          <w:sz w:val="24"/>
          <w:szCs w:val="24"/>
          <w:lang w:val="en-US"/>
        </w:rPr>
        <w:t xml:space="preserve"> </w:t>
      </w:r>
      <w:r w:rsidR="00105816" w:rsidRPr="00105816">
        <w:rPr>
          <w:sz w:val="24"/>
          <w:szCs w:val="24"/>
          <w:lang w:val="en-US"/>
        </w:rPr>
        <w:t>a common (if unethical) sales tactic, in which people are first induced to commit to purchase an item for an unrealistically low price. Before the deal is completed, the "mistaken" price is discovered, the purchase denied, and a higher price substituted.</w:t>
      </w:r>
    </w:p>
    <w:p w14:paraId="2B696A54" w14:textId="7B29AF14" w:rsidR="001F36E5" w:rsidRPr="00105816" w:rsidRDefault="001F36E5" w:rsidP="001F36E5">
      <w:pPr>
        <w:pStyle w:val="a3"/>
        <w:numPr>
          <w:ilvl w:val="0"/>
          <w:numId w:val="1"/>
        </w:numPr>
        <w:spacing w:after="0" w:line="240" w:lineRule="auto"/>
        <w:rPr>
          <w:rFonts w:cstheme="minorHAnsi"/>
          <w:b/>
          <w:sz w:val="24"/>
          <w:szCs w:val="24"/>
          <w:lang w:val="en-US"/>
        </w:rPr>
      </w:pPr>
      <w:r w:rsidRPr="00105816">
        <w:rPr>
          <w:b/>
          <w:sz w:val="24"/>
          <w:szCs w:val="24"/>
          <w:lang w:val="en-US"/>
        </w:rPr>
        <w:t>Commitment -</w:t>
      </w:r>
      <w:r w:rsidR="00105816" w:rsidRPr="00105816">
        <w:rPr>
          <w:b/>
          <w:sz w:val="24"/>
          <w:szCs w:val="24"/>
          <w:lang w:val="en-US"/>
        </w:rPr>
        <w:t xml:space="preserve"> </w:t>
      </w:r>
      <w:r w:rsidR="00105816" w:rsidRPr="00105816">
        <w:rPr>
          <w:sz w:val="24"/>
          <w:szCs w:val="24"/>
          <w:lang w:val="en-US"/>
        </w:rPr>
        <w:t>a promise or firm decision to do something</w:t>
      </w:r>
    </w:p>
    <w:p w14:paraId="35CE0376" w14:textId="4DF7F3A8" w:rsidR="001F36E5" w:rsidRPr="00105816" w:rsidRDefault="001F36E5" w:rsidP="001F36E5">
      <w:pPr>
        <w:pStyle w:val="a3"/>
        <w:numPr>
          <w:ilvl w:val="0"/>
          <w:numId w:val="1"/>
        </w:numPr>
        <w:spacing w:after="0" w:line="240" w:lineRule="auto"/>
        <w:rPr>
          <w:rFonts w:cstheme="minorHAnsi"/>
          <w:b/>
          <w:sz w:val="24"/>
          <w:szCs w:val="24"/>
          <w:lang w:val="en-US"/>
        </w:rPr>
      </w:pPr>
      <w:proofErr w:type="spellStart"/>
      <w:r w:rsidRPr="00105816">
        <w:rPr>
          <w:b/>
          <w:sz w:val="24"/>
          <w:szCs w:val="24"/>
          <w:lang w:val="en-US"/>
        </w:rPr>
        <w:t>Anticonformity</w:t>
      </w:r>
      <w:proofErr w:type="spellEnd"/>
      <w:r w:rsidRPr="00105816">
        <w:rPr>
          <w:b/>
          <w:sz w:val="24"/>
          <w:szCs w:val="24"/>
          <w:lang w:val="en-US"/>
        </w:rPr>
        <w:t xml:space="preserve"> -</w:t>
      </w:r>
      <w:r w:rsidR="00105816" w:rsidRPr="00105816">
        <w:rPr>
          <w:b/>
          <w:sz w:val="24"/>
          <w:szCs w:val="24"/>
          <w:lang w:val="en-US"/>
        </w:rPr>
        <w:t xml:space="preserve"> </w:t>
      </w:r>
      <w:r w:rsidR="00105816" w:rsidRPr="00105816">
        <w:rPr>
          <w:rFonts w:cstheme="minorHAnsi"/>
          <w:color w:val="202124"/>
          <w:sz w:val="24"/>
          <w:szCs w:val="24"/>
          <w:shd w:val="clear" w:color="auto" w:fill="FFFFFF"/>
          <w:lang w:val="en-US"/>
        </w:rPr>
        <w:t>when an individual consciously and deliberately challenges the position or actions of the group.</w:t>
      </w:r>
    </w:p>
    <w:p w14:paraId="4D328863" w14:textId="20C95082" w:rsidR="001F36E5" w:rsidRPr="001B344D" w:rsidRDefault="001F36E5" w:rsidP="001F36E5">
      <w:pPr>
        <w:pStyle w:val="a3"/>
        <w:numPr>
          <w:ilvl w:val="0"/>
          <w:numId w:val="1"/>
        </w:numPr>
        <w:spacing w:after="0" w:line="240" w:lineRule="auto"/>
        <w:rPr>
          <w:rFonts w:cstheme="minorHAnsi"/>
          <w:b/>
          <w:sz w:val="24"/>
          <w:szCs w:val="24"/>
          <w:lang w:val="en-US"/>
        </w:rPr>
      </w:pPr>
      <w:r w:rsidRPr="00105816">
        <w:rPr>
          <w:b/>
          <w:sz w:val="24"/>
          <w:szCs w:val="24"/>
          <w:lang w:val="en-US"/>
        </w:rPr>
        <w:t>Independence -</w:t>
      </w:r>
      <w:r w:rsidR="00105816" w:rsidRPr="00105816">
        <w:rPr>
          <w:b/>
          <w:sz w:val="24"/>
          <w:szCs w:val="24"/>
          <w:lang w:val="en-US"/>
        </w:rPr>
        <w:t xml:space="preserve"> </w:t>
      </w:r>
      <w:r w:rsidR="00105816" w:rsidRPr="00105816">
        <w:rPr>
          <w:rFonts w:cstheme="minorHAnsi"/>
          <w:color w:val="202124"/>
          <w:sz w:val="24"/>
          <w:szCs w:val="24"/>
          <w:shd w:val="clear" w:color="auto" w:fill="FFFFFF"/>
          <w:lang w:val="en-US"/>
        </w:rPr>
        <w:t>a condition of a person, nation, country, or state in which its residents and population, or some portion thereof, exercise self-government, and usually sovereignty, over its territory.</w:t>
      </w:r>
    </w:p>
    <w:p w14:paraId="6622478B" w14:textId="77777777" w:rsidR="001B344D" w:rsidRPr="001B344D" w:rsidRDefault="001B344D" w:rsidP="001B344D">
      <w:pPr>
        <w:pStyle w:val="a3"/>
        <w:spacing w:after="0" w:line="240" w:lineRule="auto"/>
        <w:ind w:left="785"/>
        <w:rPr>
          <w:rFonts w:cstheme="minorHAnsi"/>
          <w:b/>
          <w:sz w:val="24"/>
          <w:szCs w:val="24"/>
          <w:lang w:val="en-US"/>
        </w:rPr>
      </w:pPr>
    </w:p>
    <w:p w14:paraId="5309DEE8" w14:textId="5E981464" w:rsidR="001B344D" w:rsidRDefault="001B344D" w:rsidP="001B344D">
      <w:pPr>
        <w:spacing w:line="240" w:lineRule="auto"/>
        <w:jc w:val="center"/>
        <w:rPr>
          <w:sz w:val="28"/>
        </w:rPr>
      </w:pPr>
      <w:r w:rsidRPr="001B344D">
        <w:rPr>
          <w:sz w:val="28"/>
        </w:rPr>
        <w:t>LECTURE 8. SOCIAL IDENTITY:</w:t>
      </w:r>
    </w:p>
    <w:p w14:paraId="270FCC75" w14:textId="56C814AC" w:rsidR="00CC0A20" w:rsidRPr="00EC7354" w:rsidRDefault="00CC0A20" w:rsidP="001B344D">
      <w:pPr>
        <w:pStyle w:val="a3"/>
        <w:numPr>
          <w:ilvl w:val="0"/>
          <w:numId w:val="1"/>
        </w:numPr>
        <w:spacing w:line="240" w:lineRule="auto"/>
        <w:rPr>
          <w:rFonts w:cstheme="minorHAnsi"/>
          <w:b/>
          <w:sz w:val="24"/>
          <w:szCs w:val="24"/>
          <w:lang w:val="en-US"/>
        </w:rPr>
      </w:pPr>
      <w:r w:rsidRPr="00EC7354">
        <w:rPr>
          <w:rFonts w:cstheme="minorHAnsi"/>
          <w:b/>
          <w:sz w:val="24"/>
          <w:szCs w:val="24"/>
          <w:lang w:val="en-US"/>
        </w:rPr>
        <w:t>ln-group</w:t>
      </w:r>
      <w:r w:rsidR="00517293" w:rsidRPr="00EC7354">
        <w:rPr>
          <w:rFonts w:cstheme="minorHAnsi"/>
          <w:b/>
          <w:sz w:val="24"/>
          <w:szCs w:val="24"/>
          <w:lang w:val="en-US"/>
        </w:rPr>
        <w:t xml:space="preserve"> </w:t>
      </w:r>
      <w:r w:rsidR="00517293" w:rsidRPr="00EC7354">
        <w:rPr>
          <w:rFonts w:cstheme="minorHAnsi"/>
          <w:sz w:val="24"/>
          <w:szCs w:val="24"/>
          <w:lang w:val="en-US"/>
        </w:rPr>
        <w:t xml:space="preserve">- </w:t>
      </w:r>
      <w:r w:rsidR="00517293" w:rsidRPr="00EC7354">
        <w:rPr>
          <w:rFonts w:cstheme="minorHAnsi"/>
          <w:sz w:val="24"/>
          <w:szCs w:val="24"/>
          <w:lang w:val="en-US"/>
        </w:rPr>
        <w:t>social categories of which he or she is a member</w:t>
      </w:r>
    </w:p>
    <w:p w14:paraId="7B1E27EA" w14:textId="3DEA64D3" w:rsidR="00CC0A20" w:rsidRPr="00EC7354" w:rsidRDefault="00CC0A20" w:rsidP="001B344D">
      <w:pPr>
        <w:pStyle w:val="a3"/>
        <w:numPr>
          <w:ilvl w:val="0"/>
          <w:numId w:val="1"/>
        </w:numPr>
        <w:spacing w:line="240" w:lineRule="auto"/>
        <w:rPr>
          <w:rFonts w:cstheme="minorHAnsi"/>
          <w:b/>
          <w:sz w:val="24"/>
          <w:szCs w:val="24"/>
          <w:lang w:val="en-US"/>
        </w:rPr>
      </w:pPr>
      <w:r w:rsidRPr="00EC7354">
        <w:rPr>
          <w:rFonts w:cstheme="minorHAnsi"/>
          <w:b/>
          <w:sz w:val="24"/>
          <w:szCs w:val="24"/>
          <w:lang w:val="en-US"/>
        </w:rPr>
        <w:t xml:space="preserve">Ethnocentrism </w:t>
      </w:r>
      <w:r w:rsidR="00135A87" w:rsidRPr="00EC7354">
        <w:rPr>
          <w:rFonts w:cstheme="minorHAnsi"/>
          <w:b/>
          <w:sz w:val="24"/>
          <w:szCs w:val="24"/>
          <w:lang w:val="en-US"/>
        </w:rPr>
        <w:t xml:space="preserve">- </w:t>
      </w:r>
      <w:r w:rsidR="00135A87" w:rsidRPr="00EC7354">
        <w:rPr>
          <w:rFonts w:cstheme="minorHAnsi"/>
          <w:sz w:val="24"/>
          <w:szCs w:val="24"/>
          <w:lang w:val="en-US"/>
        </w:rPr>
        <w:t>the technical name for this view of things in which one's own group is the center of everything, and all others are scaled and rated with reference to it . . . Each group nourishes its own pride and vanity, boasts itself superior, exalts its own divinities, and looks with contempt on outsiders</w:t>
      </w:r>
    </w:p>
    <w:p w14:paraId="20F3BE8C" w14:textId="4F88FDB6" w:rsidR="00CC0A20" w:rsidRPr="00EC7354" w:rsidRDefault="00CC0A20" w:rsidP="001B344D">
      <w:pPr>
        <w:pStyle w:val="a3"/>
        <w:numPr>
          <w:ilvl w:val="0"/>
          <w:numId w:val="1"/>
        </w:numPr>
        <w:spacing w:line="240" w:lineRule="auto"/>
        <w:rPr>
          <w:rFonts w:cstheme="minorHAnsi"/>
          <w:b/>
          <w:sz w:val="24"/>
          <w:szCs w:val="24"/>
          <w:lang w:val="en-US"/>
        </w:rPr>
      </w:pPr>
      <w:r w:rsidRPr="00EC7354">
        <w:rPr>
          <w:rFonts w:cstheme="minorHAnsi"/>
          <w:b/>
          <w:sz w:val="24"/>
          <w:szCs w:val="24"/>
          <w:lang w:val="en-US"/>
        </w:rPr>
        <w:lastRenderedPageBreak/>
        <w:t xml:space="preserve">Reference group </w:t>
      </w:r>
      <w:r w:rsidR="007D4801" w:rsidRPr="00EC7354">
        <w:rPr>
          <w:rFonts w:cstheme="minorHAnsi"/>
          <w:b/>
          <w:sz w:val="24"/>
          <w:szCs w:val="24"/>
          <w:lang w:val="en-US"/>
        </w:rPr>
        <w:t xml:space="preserve">- </w:t>
      </w:r>
      <w:r w:rsidR="007D4801" w:rsidRPr="00EC7354">
        <w:rPr>
          <w:rFonts w:cstheme="minorHAnsi"/>
          <w:sz w:val="24"/>
          <w:szCs w:val="24"/>
          <w:lang w:val="en-US"/>
        </w:rPr>
        <w:t>those groups that an individual wants to be accepted by and uses as a basis for self-evaluation</w:t>
      </w:r>
    </w:p>
    <w:p w14:paraId="7D0A4148" w14:textId="49846A7F" w:rsidR="00CC0A20" w:rsidRPr="00EC7354" w:rsidRDefault="00CC0A20" w:rsidP="00CC0A20">
      <w:pPr>
        <w:pStyle w:val="a3"/>
        <w:numPr>
          <w:ilvl w:val="0"/>
          <w:numId w:val="1"/>
        </w:numPr>
        <w:spacing w:line="240" w:lineRule="auto"/>
        <w:rPr>
          <w:rFonts w:cstheme="minorHAnsi"/>
          <w:b/>
          <w:sz w:val="24"/>
          <w:szCs w:val="24"/>
          <w:lang w:val="en-US"/>
        </w:rPr>
      </w:pPr>
      <w:r w:rsidRPr="00EC7354">
        <w:rPr>
          <w:rFonts w:cstheme="minorHAnsi"/>
          <w:b/>
          <w:sz w:val="24"/>
          <w:szCs w:val="24"/>
          <w:lang w:val="en-US"/>
        </w:rPr>
        <w:t xml:space="preserve">Social comparison theory </w:t>
      </w:r>
      <w:bookmarkStart w:id="0" w:name="_GoBack"/>
      <w:bookmarkEnd w:id="0"/>
      <w:r w:rsidR="007D4801" w:rsidRPr="00EC7354">
        <w:rPr>
          <w:rFonts w:cstheme="minorHAnsi"/>
          <w:b/>
          <w:sz w:val="24"/>
          <w:szCs w:val="24"/>
          <w:lang w:val="en-US"/>
        </w:rPr>
        <w:t xml:space="preserve">- </w:t>
      </w:r>
      <w:r w:rsidR="007D4801" w:rsidRPr="00EC7354">
        <w:rPr>
          <w:rFonts w:cstheme="minorHAnsi"/>
          <w:sz w:val="24"/>
          <w:szCs w:val="24"/>
          <w:shd w:val="clear" w:color="auto" w:fill="FFFFFF"/>
          <w:lang w:val="en-US"/>
        </w:rPr>
        <w:t>suggested that people have an innate drive to evaluate themselves, often in </w:t>
      </w:r>
      <w:r w:rsidR="007D4801" w:rsidRPr="00EC7354">
        <w:rPr>
          <w:rFonts w:cstheme="minorHAnsi"/>
          <w:bCs/>
          <w:sz w:val="24"/>
          <w:szCs w:val="24"/>
          <w:shd w:val="clear" w:color="auto" w:fill="FFFFFF"/>
          <w:lang w:val="en-US"/>
        </w:rPr>
        <w:t>comparison</w:t>
      </w:r>
      <w:r w:rsidR="007D4801" w:rsidRPr="00EC7354">
        <w:rPr>
          <w:rFonts w:cstheme="minorHAnsi"/>
          <w:sz w:val="24"/>
          <w:szCs w:val="24"/>
          <w:shd w:val="clear" w:color="auto" w:fill="FFFFFF"/>
          <w:lang w:val="en-US"/>
        </w:rPr>
        <w:t> to others. ... She may also compare her abilities to those of students who play other instruments as well.</w:t>
      </w:r>
    </w:p>
    <w:p w14:paraId="396BBEAB" w14:textId="35AFC065" w:rsidR="00CC0A20" w:rsidRPr="00EC7354" w:rsidRDefault="00CC0A20" w:rsidP="00CC0A20">
      <w:pPr>
        <w:pStyle w:val="a3"/>
        <w:numPr>
          <w:ilvl w:val="0"/>
          <w:numId w:val="1"/>
        </w:numPr>
        <w:spacing w:line="240" w:lineRule="auto"/>
        <w:rPr>
          <w:rFonts w:cstheme="minorHAnsi"/>
          <w:b/>
          <w:sz w:val="24"/>
          <w:szCs w:val="24"/>
          <w:lang w:val="en-US"/>
        </w:rPr>
      </w:pPr>
      <w:r w:rsidRPr="00EC7354">
        <w:rPr>
          <w:rFonts w:cstheme="minorHAnsi"/>
          <w:b/>
          <w:sz w:val="24"/>
          <w:szCs w:val="24"/>
          <w:lang w:val="en-US"/>
        </w:rPr>
        <w:t xml:space="preserve">Social identity theory </w:t>
      </w:r>
      <w:r w:rsidR="007851D5" w:rsidRPr="00EC7354">
        <w:rPr>
          <w:rFonts w:cstheme="minorHAnsi"/>
          <w:b/>
          <w:sz w:val="24"/>
          <w:szCs w:val="24"/>
          <w:lang w:val="en-US"/>
        </w:rPr>
        <w:t xml:space="preserve">- </w:t>
      </w:r>
      <w:r w:rsidR="007851D5" w:rsidRPr="00EC7354">
        <w:rPr>
          <w:rFonts w:cstheme="minorHAnsi"/>
          <w:sz w:val="24"/>
          <w:szCs w:val="24"/>
          <w:lang w:val="en-US"/>
        </w:rPr>
        <w:t>an individual's response to status differences between in-group and out-group will depend on whether their belief system focuses on social mobility or social change</w:t>
      </w:r>
    </w:p>
    <w:p w14:paraId="10A6B60D" w14:textId="68B40C1C" w:rsidR="00CC0A20" w:rsidRPr="00EC7354" w:rsidRDefault="00CC0A20" w:rsidP="00CC0A20">
      <w:pPr>
        <w:pStyle w:val="a3"/>
        <w:numPr>
          <w:ilvl w:val="0"/>
          <w:numId w:val="1"/>
        </w:numPr>
        <w:spacing w:line="240" w:lineRule="auto"/>
        <w:rPr>
          <w:rFonts w:cstheme="minorHAnsi"/>
          <w:b/>
          <w:sz w:val="24"/>
          <w:szCs w:val="24"/>
          <w:lang w:val="en-US"/>
        </w:rPr>
      </w:pPr>
      <w:r w:rsidRPr="00EC7354">
        <w:rPr>
          <w:rFonts w:cstheme="minorHAnsi"/>
          <w:b/>
          <w:sz w:val="24"/>
          <w:szCs w:val="24"/>
          <w:lang w:val="en-US"/>
        </w:rPr>
        <w:t xml:space="preserve">Personal identity </w:t>
      </w:r>
      <w:r w:rsidR="00F90570" w:rsidRPr="00EC7354">
        <w:rPr>
          <w:rFonts w:cstheme="minorHAnsi"/>
          <w:b/>
          <w:sz w:val="24"/>
          <w:szCs w:val="24"/>
          <w:lang w:val="en-US"/>
        </w:rPr>
        <w:t xml:space="preserve">- </w:t>
      </w:r>
      <w:r w:rsidR="00F90570" w:rsidRPr="00EC7354">
        <w:rPr>
          <w:rFonts w:cstheme="minorHAnsi"/>
          <w:sz w:val="24"/>
          <w:szCs w:val="24"/>
          <w:lang w:val="en-US"/>
        </w:rPr>
        <w:t>y refers to those idiosyncratic self-descriptions that differentiate the individual from other members of his or her social groups, that is, the things that make a person unique.</w:t>
      </w:r>
    </w:p>
    <w:p w14:paraId="0F2514FE" w14:textId="7B6F96F3" w:rsidR="00CC0A20" w:rsidRPr="00EC7354" w:rsidRDefault="00CC0A20" w:rsidP="00CC0A20">
      <w:pPr>
        <w:pStyle w:val="a3"/>
        <w:numPr>
          <w:ilvl w:val="0"/>
          <w:numId w:val="1"/>
        </w:numPr>
        <w:spacing w:line="240" w:lineRule="auto"/>
        <w:rPr>
          <w:rFonts w:cstheme="minorHAnsi"/>
          <w:b/>
          <w:sz w:val="24"/>
          <w:szCs w:val="24"/>
          <w:lang w:val="en-US"/>
        </w:rPr>
      </w:pPr>
      <w:r w:rsidRPr="00EC7354">
        <w:rPr>
          <w:rFonts w:cstheme="minorHAnsi"/>
          <w:b/>
          <w:sz w:val="24"/>
          <w:szCs w:val="24"/>
          <w:lang w:val="en-US"/>
        </w:rPr>
        <w:t xml:space="preserve">Basking in reflected glory (BIRG) </w:t>
      </w:r>
      <w:proofErr w:type="gramStart"/>
      <w:r w:rsidR="00F90570" w:rsidRPr="00EC7354">
        <w:rPr>
          <w:rFonts w:cstheme="minorHAnsi"/>
          <w:b/>
          <w:sz w:val="24"/>
          <w:szCs w:val="24"/>
          <w:lang w:val="en-US"/>
        </w:rPr>
        <w:t xml:space="preserve">- </w:t>
      </w:r>
      <w:r w:rsidR="00F90570" w:rsidRPr="00EC7354">
        <w:rPr>
          <w:rFonts w:cstheme="minorHAnsi"/>
          <w:sz w:val="24"/>
          <w:szCs w:val="24"/>
          <w:lang w:val="en-US"/>
        </w:rPr>
        <w:t>.</w:t>
      </w:r>
      <w:proofErr w:type="gramEnd"/>
      <w:r w:rsidR="00F90570" w:rsidRPr="00EC7354">
        <w:rPr>
          <w:rFonts w:cstheme="minorHAnsi"/>
          <w:sz w:val="24"/>
          <w:szCs w:val="24"/>
          <w:lang w:val="en-US"/>
        </w:rPr>
        <w:t xml:space="preserve"> People also seek group identifications that contribute to enhancing their positive self-esteem. When our group does well, we often take personal pride in the group's achievements even when we had nothing to do with attaining them.</w:t>
      </w:r>
    </w:p>
    <w:p w14:paraId="378F49DA" w14:textId="293A3E32" w:rsidR="00CC0A20" w:rsidRPr="00EC7354" w:rsidRDefault="00CC0A20" w:rsidP="00CC0A20">
      <w:pPr>
        <w:pStyle w:val="a3"/>
        <w:numPr>
          <w:ilvl w:val="0"/>
          <w:numId w:val="1"/>
        </w:numPr>
        <w:spacing w:line="240" w:lineRule="auto"/>
        <w:rPr>
          <w:rFonts w:cstheme="minorHAnsi"/>
          <w:b/>
          <w:sz w:val="24"/>
          <w:szCs w:val="24"/>
          <w:lang w:val="en-US"/>
        </w:rPr>
      </w:pPr>
      <w:r w:rsidRPr="00EC7354">
        <w:rPr>
          <w:rFonts w:cstheme="minorHAnsi"/>
          <w:b/>
          <w:sz w:val="24"/>
          <w:szCs w:val="24"/>
          <w:lang w:val="en-US"/>
        </w:rPr>
        <w:t xml:space="preserve">Positive distinctiveness </w:t>
      </w:r>
      <w:r w:rsidR="005D3E53" w:rsidRPr="00EC7354">
        <w:rPr>
          <w:rFonts w:cstheme="minorHAnsi"/>
          <w:b/>
          <w:sz w:val="24"/>
          <w:szCs w:val="24"/>
          <w:lang w:val="en-US"/>
        </w:rPr>
        <w:t xml:space="preserve">- </w:t>
      </w:r>
      <w:r w:rsidR="009D51CF" w:rsidRPr="00EC7354">
        <w:rPr>
          <w:rFonts w:cstheme="minorHAnsi"/>
          <w:sz w:val="24"/>
          <w:szCs w:val="24"/>
          <w:lang w:val="en-US"/>
        </w:rPr>
        <w:t>when the in-group can be perceived as better than relevant outgroups on some important attributes. In general, individuals identify more strongly with groups that are successful and have high status, particularly when the high-status group is a distinctive minority</w:t>
      </w:r>
    </w:p>
    <w:p w14:paraId="194DE8E1" w14:textId="1D0C47D1" w:rsidR="00CC0A20" w:rsidRPr="00EC7354" w:rsidRDefault="00CC0A20" w:rsidP="00CC0A20">
      <w:pPr>
        <w:pStyle w:val="a3"/>
        <w:numPr>
          <w:ilvl w:val="0"/>
          <w:numId w:val="1"/>
        </w:numPr>
        <w:spacing w:line="240" w:lineRule="auto"/>
        <w:rPr>
          <w:rFonts w:cstheme="minorHAnsi"/>
          <w:b/>
          <w:sz w:val="24"/>
          <w:szCs w:val="24"/>
          <w:lang w:val="en-US"/>
        </w:rPr>
      </w:pPr>
      <w:r w:rsidRPr="00EC7354">
        <w:rPr>
          <w:rFonts w:cstheme="minorHAnsi"/>
          <w:b/>
          <w:sz w:val="24"/>
          <w:szCs w:val="24"/>
          <w:lang w:val="en-US"/>
        </w:rPr>
        <w:t xml:space="preserve">Disidentification </w:t>
      </w:r>
      <w:r w:rsidR="00EC7354" w:rsidRPr="00EC7354">
        <w:rPr>
          <w:rFonts w:cstheme="minorHAnsi"/>
          <w:b/>
          <w:sz w:val="24"/>
          <w:szCs w:val="24"/>
          <w:lang w:val="en-US"/>
        </w:rPr>
        <w:t xml:space="preserve">- </w:t>
      </w:r>
      <w:r w:rsidR="00EC7354" w:rsidRPr="00EC7354">
        <w:rPr>
          <w:rFonts w:cstheme="minorHAnsi"/>
          <w:sz w:val="24"/>
          <w:szCs w:val="24"/>
          <w:shd w:val="clear" w:color="auto" w:fill="FFFFFF"/>
          <w:lang w:val="en-US"/>
        </w:rPr>
        <w:t>to rid of identity or characteristic qualities</w:t>
      </w:r>
      <w:r w:rsidR="00EC7354" w:rsidRPr="00EC7354">
        <w:rPr>
          <w:rFonts w:cstheme="minorHAnsi"/>
          <w:sz w:val="24"/>
          <w:szCs w:val="24"/>
          <w:shd w:val="clear" w:color="auto" w:fill="FFFFFF"/>
          <w:lang w:val="en-US"/>
        </w:rPr>
        <w:t xml:space="preserve"> of groups or a person</w:t>
      </w:r>
    </w:p>
    <w:p w14:paraId="5A60C9FA" w14:textId="31150E93" w:rsidR="00CC0A20" w:rsidRPr="00EC7354" w:rsidRDefault="00CC0A20" w:rsidP="00CC0A20">
      <w:pPr>
        <w:pStyle w:val="a3"/>
        <w:numPr>
          <w:ilvl w:val="0"/>
          <w:numId w:val="1"/>
        </w:numPr>
        <w:spacing w:line="240" w:lineRule="auto"/>
        <w:rPr>
          <w:rFonts w:cstheme="minorHAnsi"/>
          <w:b/>
          <w:sz w:val="24"/>
          <w:szCs w:val="24"/>
          <w:lang w:val="en-US"/>
        </w:rPr>
      </w:pPr>
      <w:r w:rsidRPr="00EC7354">
        <w:rPr>
          <w:rFonts w:cstheme="minorHAnsi"/>
          <w:b/>
          <w:sz w:val="24"/>
          <w:szCs w:val="24"/>
          <w:lang w:val="en-US"/>
        </w:rPr>
        <w:t xml:space="preserve">Relative deprivation </w:t>
      </w:r>
      <w:r w:rsidR="00EC7354" w:rsidRPr="00EC7354">
        <w:rPr>
          <w:rFonts w:cstheme="minorHAnsi"/>
          <w:b/>
          <w:sz w:val="24"/>
          <w:szCs w:val="24"/>
          <w:lang w:val="en-US"/>
        </w:rPr>
        <w:t xml:space="preserve">- </w:t>
      </w:r>
      <w:r w:rsidR="00EC7354" w:rsidRPr="00EC7354">
        <w:rPr>
          <w:rFonts w:cstheme="minorHAnsi"/>
          <w:sz w:val="24"/>
          <w:szCs w:val="24"/>
          <w:lang w:val="en-US"/>
        </w:rPr>
        <w:t>Feelings of resentment and the sense of injustice that arise from perceiving that one has less than one deserves (compared with others)</w:t>
      </w:r>
    </w:p>
    <w:p w14:paraId="0B532303" w14:textId="5F1A2049" w:rsidR="001B344D" w:rsidRPr="00EC7354" w:rsidRDefault="00CC0A20" w:rsidP="00CC0A20">
      <w:pPr>
        <w:pStyle w:val="a3"/>
        <w:numPr>
          <w:ilvl w:val="0"/>
          <w:numId w:val="1"/>
        </w:numPr>
        <w:spacing w:line="240" w:lineRule="auto"/>
        <w:rPr>
          <w:rFonts w:cstheme="minorHAnsi"/>
          <w:b/>
          <w:sz w:val="24"/>
          <w:szCs w:val="24"/>
          <w:lang w:val="en-US"/>
        </w:rPr>
      </w:pPr>
      <w:r w:rsidRPr="00EC7354">
        <w:rPr>
          <w:rFonts w:cstheme="minorHAnsi"/>
          <w:b/>
          <w:sz w:val="24"/>
          <w:szCs w:val="24"/>
          <w:lang w:val="en-US"/>
        </w:rPr>
        <w:t>Fraternal deprivation</w:t>
      </w:r>
      <w:r w:rsidR="00EC7354" w:rsidRPr="00EC7354">
        <w:rPr>
          <w:rFonts w:cstheme="minorHAnsi"/>
          <w:b/>
          <w:sz w:val="24"/>
          <w:szCs w:val="24"/>
          <w:lang w:val="en-US"/>
        </w:rPr>
        <w:t xml:space="preserve"> - </w:t>
      </w:r>
      <w:r w:rsidR="00EC7354" w:rsidRPr="00EC7354">
        <w:rPr>
          <w:rFonts w:cstheme="minorHAnsi"/>
          <w:sz w:val="24"/>
          <w:szCs w:val="24"/>
          <w:lang w:val="en-US"/>
        </w:rPr>
        <w:t>comparisons between the outcomes of one's in-group as a whole and those of more advantaged groups. Whereas personal deprivation depends on interpersonal comparisons with similar others, fraternal deprivation is based on intergroup comparisons between dissimilar groups.</w:t>
      </w:r>
    </w:p>
    <w:sectPr w:rsidR="001B344D" w:rsidRPr="00EC735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2DE2B" w14:textId="77777777" w:rsidR="003B0D90" w:rsidRDefault="003B0D90" w:rsidP="008C737A">
      <w:pPr>
        <w:spacing w:after="0" w:line="240" w:lineRule="auto"/>
      </w:pPr>
      <w:r>
        <w:separator/>
      </w:r>
    </w:p>
  </w:endnote>
  <w:endnote w:type="continuationSeparator" w:id="0">
    <w:p w14:paraId="4A2347A5" w14:textId="77777777" w:rsidR="003B0D90" w:rsidRDefault="003B0D90" w:rsidP="008C7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4A4E6" w14:textId="77777777" w:rsidR="003B0D90" w:rsidRDefault="003B0D90" w:rsidP="008C737A">
      <w:pPr>
        <w:spacing w:after="0" w:line="240" w:lineRule="auto"/>
      </w:pPr>
      <w:r>
        <w:separator/>
      </w:r>
    </w:p>
  </w:footnote>
  <w:footnote w:type="continuationSeparator" w:id="0">
    <w:p w14:paraId="3B1B1F5D" w14:textId="77777777" w:rsidR="003B0D90" w:rsidRDefault="003B0D90" w:rsidP="008C7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33C9A"/>
    <w:multiLevelType w:val="hybridMultilevel"/>
    <w:tmpl w:val="870A1136"/>
    <w:lvl w:ilvl="0" w:tplc="9FAABA1E">
      <w:start w:val="1"/>
      <w:numFmt w:val="decimal"/>
      <w:lvlText w:val="%1."/>
      <w:lvlJc w:val="left"/>
      <w:pPr>
        <w:ind w:left="785" w:hanging="360"/>
      </w:pPr>
      <w:rPr>
        <w:b w:val="0"/>
        <w:sz w:val="24"/>
        <w:szCs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25"/>
    <w:rsid w:val="0000059A"/>
    <w:rsid w:val="00003515"/>
    <w:rsid w:val="000124BB"/>
    <w:rsid w:val="00023040"/>
    <w:rsid w:val="00037037"/>
    <w:rsid w:val="00043D52"/>
    <w:rsid w:val="00056A6A"/>
    <w:rsid w:val="00105816"/>
    <w:rsid w:val="0010769E"/>
    <w:rsid w:val="00135816"/>
    <w:rsid w:val="00135A87"/>
    <w:rsid w:val="00146FFF"/>
    <w:rsid w:val="00161E3D"/>
    <w:rsid w:val="00167F95"/>
    <w:rsid w:val="001B344D"/>
    <w:rsid w:val="001E6F84"/>
    <w:rsid w:val="001F36E5"/>
    <w:rsid w:val="00230199"/>
    <w:rsid w:val="00235AC8"/>
    <w:rsid w:val="0023791F"/>
    <w:rsid w:val="0024531E"/>
    <w:rsid w:val="00281A7C"/>
    <w:rsid w:val="002D63FE"/>
    <w:rsid w:val="002D7D86"/>
    <w:rsid w:val="0036441C"/>
    <w:rsid w:val="0036752E"/>
    <w:rsid w:val="003A200D"/>
    <w:rsid w:val="003B0D90"/>
    <w:rsid w:val="003B417B"/>
    <w:rsid w:val="003E6AEF"/>
    <w:rsid w:val="003F59DA"/>
    <w:rsid w:val="00405C0B"/>
    <w:rsid w:val="004370D6"/>
    <w:rsid w:val="00495FA9"/>
    <w:rsid w:val="004A4919"/>
    <w:rsid w:val="005042C0"/>
    <w:rsid w:val="00516A71"/>
    <w:rsid w:val="00517293"/>
    <w:rsid w:val="00520AB0"/>
    <w:rsid w:val="00522B19"/>
    <w:rsid w:val="00532167"/>
    <w:rsid w:val="005326E8"/>
    <w:rsid w:val="00583321"/>
    <w:rsid w:val="00594825"/>
    <w:rsid w:val="005A2F3F"/>
    <w:rsid w:val="005D3E53"/>
    <w:rsid w:val="005E74A3"/>
    <w:rsid w:val="005F5AEB"/>
    <w:rsid w:val="00641B88"/>
    <w:rsid w:val="00663DA2"/>
    <w:rsid w:val="00687ED1"/>
    <w:rsid w:val="006A0A60"/>
    <w:rsid w:val="006D16EF"/>
    <w:rsid w:val="006E6072"/>
    <w:rsid w:val="007201F4"/>
    <w:rsid w:val="00723917"/>
    <w:rsid w:val="00734C38"/>
    <w:rsid w:val="0077375A"/>
    <w:rsid w:val="007851D5"/>
    <w:rsid w:val="007A38A3"/>
    <w:rsid w:val="007D4801"/>
    <w:rsid w:val="0081377F"/>
    <w:rsid w:val="008228CF"/>
    <w:rsid w:val="00846EE9"/>
    <w:rsid w:val="00882760"/>
    <w:rsid w:val="008A01B2"/>
    <w:rsid w:val="008C737A"/>
    <w:rsid w:val="008D3C94"/>
    <w:rsid w:val="008E221F"/>
    <w:rsid w:val="008F41F1"/>
    <w:rsid w:val="00947C4F"/>
    <w:rsid w:val="00963E4E"/>
    <w:rsid w:val="00976436"/>
    <w:rsid w:val="009A1B49"/>
    <w:rsid w:val="009B4EFE"/>
    <w:rsid w:val="009C78CB"/>
    <w:rsid w:val="009D51CF"/>
    <w:rsid w:val="009E5BF5"/>
    <w:rsid w:val="00A2369A"/>
    <w:rsid w:val="00A76110"/>
    <w:rsid w:val="00AA2479"/>
    <w:rsid w:val="00AB37C8"/>
    <w:rsid w:val="00B353FB"/>
    <w:rsid w:val="00B50353"/>
    <w:rsid w:val="00BA02C9"/>
    <w:rsid w:val="00BA22F8"/>
    <w:rsid w:val="00BC76C1"/>
    <w:rsid w:val="00BF070F"/>
    <w:rsid w:val="00C71F9B"/>
    <w:rsid w:val="00C8086C"/>
    <w:rsid w:val="00C81F87"/>
    <w:rsid w:val="00C87373"/>
    <w:rsid w:val="00CA4EEB"/>
    <w:rsid w:val="00CC0A20"/>
    <w:rsid w:val="00CE0DC9"/>
    <w:rsid w:val="00D82C54"/>
    <w:rsid w:val="00D83DA2"/>
    <w:rsid w:val="00D94C74"/>
    <w:rsid w:val="00DA4E9D"/>
    <w:rsid w:val="00DE2144"/>
    <w:rsid w:val="00E20040"/>
    <w:rsid w:val="00E3083D"/>
    <w:rsid w:val="00E54288"/>
    <w:rsid w:val="00EA5FE9"/>
    <w:rsid w:val="00EB3671"/>
    <w:rsid w:val="00EC7354"/>
    <w:rsid w:val="00F200FA"/>
    <w:rsid w:val="00F27B8D"/>
    <w:rsid w:val="00F33B54"/>
    <w:rsid w:val="00F5647A"/>
    <w:rsid w:val="00F777D5"/>
    <w:rsid w:val="00F8356E"/>
    <w:rsid w:val="00F87B62"/>
    <w:rsid w:val="00F90570"/>
    <w:rsid w:val="00F93913"/>
    <w:rsid w:val="00FA4D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60D7"/>
  <w15:chartTrackingRefBased/>
  <w15:docId w15:val="{FF571BAE-BDF2-4935-9970-3857F685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4C38"/>
    <w:pPr>
      <w:ind w:left="720"/>
      <w:contextualSpacing/>
    </w:pPr>
  </w:style>
  <w:style w:type="paragraph" w:styleId="a4">
    <w:name w:val="header"/>
    <w:basedOn w:val="a"/>
    <w:link w:val="a5"/>
    <w:uiPriority w:val="99"/>
    <w:unhideWhenUsed/>
    <w:rsid w:val="008C737A"/>
    <w:pPr>
      <w:tabs>
        <w:tab w:val="center" w:pos="4677"/>
        <w:tab w:val="right" w:pos="9355"/>
      </w:tabs>
      <w:spacing w:after="0" w:line="240" w:lineRule="auto"/>
    </w:pPr>
  </w:style>
  <w:style w:type="character" w:customStyle="1" w:styleId="a5">
    <w:name w:val="Верхній колонтитул Знак"/>
    <w:basedOn w:val="a0"/>
    <w:link w:val="a4"/>
    <w:uiPriority w:val="99"/>
    <w:rsid w:val="008C737A"/>
  </w:style>
  <w:style w:type="paragraph" w:styleId="a6">
    <w:name w:val="footer"/>
    <w:basedOn w:val="a"/>
    <w:link w:val="a7"/>
    <w:uiPriority w:val="99"/>
    <w:unhideWhenUsed/>
    <w:rsid w:val="008C737A"/>
    <w:pPr>
      <w:tabs>
        <w:tab w:val="center" w:pos="4677"/>
        <w:tab w:val="right" w:pos="9355"/>
      </w:tabs>
      <w:spacing w:after="0" w:line="240" w:lineRule="auto"/>
    </w:pPr>
  </w:style>
  <w:style w:type="character" w:customStyle="1" w:styleId="a7">
    <w:name w:val="Нижній колонтитул Знак"/>
    <w:basedOn w:val="a0"/>
    <w:link w:val="a6"/>
    <w:uiPriority w:val="99"/>
    <w:rsid w:val="008C737A"/>
  </w:style>
  <w:style w:type="character" w:styleId="a8">
    <w:name w:val="Strong"/>
    <w:basedOn w:val="a0"/>
    <w:uiPriority w:val="22"/>
    <w:qFormat/>
    <w:rsid w:val="00F777D5"/>
    <w:rPr>
      <w:b/>
      <w:bCs/>
    </w:rPr>
  </w:style>
  <w:style w:type="character" w:styleId="a9">
    <w:name w:val="Emphasis"/>
    <w:basedOn w:val="a0"/>
    <w:uiPriority w:val="20"/>
    <w:qFormat/>
    <w:rsid w:val="00F777D5"/>
    <w:rPr>
      <w:i/>
      <w:iCs/>
    </w:rPr>
  </w:style>
  <w:style w:type="character" w:styleId="aa">
    <w:name w:val="Hyperlink"/>
    <w:basedOn w:val="a0"/>
    <w:uiPriority w:val="99"/>
    <w:semiHidden/>
    <w:unhideWhenUsed/>
    <w:rsid w:val="00A761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elfish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2036</TotalTime>
  <Pages>7</Pages>
  <Words>12475</Words>
  <Characters>7111</Characters>
  <Application>Microsoft Office Word</Application>
  <DocSecurity>0</DocSecurity>
  <Lines>59</Lines>
  <Paragraphs>39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c:creator>
  <cp:keywords/>
  <dc:description/>
  <cp:lastModifiedBy>Zver</cp:lastModifiedBy>
  <cp:revision>74</cp:revision>
  <dcterms:created xsi:type="dcterms:W3CDTF">2021-02-09T14:48:00Z</dcterms:created>
  <dcterms:modified xsi:type="dcterms:W3CDTF">2021-05-21T07:41:00Z</dcterms:modified>
</cp:coreProperties>
</file>