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работа №5</w:t>
      </w:r>
    </w:p>
    <w:p>
      <w:pPr>
        <w:pStyle w:val="Author"/>
      </w:pPr>
      <w:r>
        <w:t xml:space="preserve">Швецов Михаил Романович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SourceCode"/>
      </w:pPr>
      <w:r>
        <w:rPr>
          <w:rStyle w:val="VerbatimChar"/>
        </w:rPr>
        <w:t xml:space="preserve">Построить сеть Петри для пяти философов, моделируя захват и освобождение вилок.</w:t>
      </w:r>
      <w:r>
        <w:br/>
      </w:r>
      <w:r>
        <w:rPr>
          <w:rStyle w:val="VerbatimChar"/>
        </w:rPr>
        <w:t xml:space="preserve">Обнаружить состояние взаимной блокировки (deadlock), когда каждый философ взял одну вилку и ждёт вторую.</w:t>
      </w:r>
      <w:r>
        <w:br/>
      </w:r>
      <w:r>
        <w:rPr>
          <w:rStyle w:val="VerbatimChar"/>
        </w:rPr>
        <w:t xml:space="preserve">Провести имитационное моделирование (стохастическое и детерминированное) и выявить наличие deadlock.</w:t>
      </w:r>
      <w:r>
        <w:br/>
      </w:r>
      <w:r>
        <w:rPr>
          <w:rStyle w:val="VerbatimChar"/>
        </w:rPr>
        <w:t xml:space="preserve">Модифицировать сеть, чтобы предотвратить deadlock.</w:t>
      </w:r>
      <w:r>
        <w:br/>
      </w:r>
      <w:r>
        <w:rPr>
          <w:rStyle w:val="VerbatimChar"/>
        </w:rPr>
        <w:t xml:space="preserve">Проанализировать результаты и оформить отчёт с графиками и анимацией.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работу и получить навыки создания литературного стиля реализировать модель в агентном подходе на примере Эпидемиологической модели SIR.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Сеть Петри есть математический аппарат для моделирования дискретных систем. Графически она представляется как двудольный ориентированный граф двух типов вершин: позиции (круги) и переходы (прямоугольники).</w:t>
      </w:r>
    </w:p>
    <w:p>
      <w:pPr>
        <w:pStyle w:val="SourceCode"/>
      </w:pPr>
      <w:r>
        <w:rPr>
          <w:rStyle w:val="VerbatimChar"/>
        </w:rPr>
        <w:t xml:space="preserve">Позиции (Places) суть пассивные элементы, описывающие состояние системы (например, наличие ресурса или выполнение условия).</w:t>
      </w:r>
      <w:r>
        <w:br/>
      </w:r>
      <w:r>
        <w:rPr>
          <w:rStyle w:val="VerbatimChar"/>
        </w:rPr>
        <w:t xml:space="preserve">    Внутри позиции могут находиться фишки (tokens) — неотрицательное целое число, указывающее на количество ресурсов.</w:t>
      </w:r>
      <w:r>
        <w:br/>
      </w:r>
      <w:r>
        <w:rPr>
          <w:rStyle w:val="VerbatimChar"/>
        </w:rPr>
        <w:t xml:space="preserve">Переходы (Transitions) суть активные элементы, описывающие события или действия системы.</w:t>
      </w:r>
      <w:r>
        <w:br/>
      </w:r>
      <w:r>
        <w:rPr>
          <w:rStyle w:val="VerbatimChar"/>
        </w:rPr>
        <w:t xml:space="preserve">    Они могут срабатывать, изменяя состояние модели.</w:t>
      </w:r>
      <w:r>
        <w:br/>
      </w:r>
      <w:r>
        <w:rPr>
          <w:rStyle w:val="VerbatimChar"/>
        </w:rPr>
        <w:t xml:space="preserve">Дуги (Arcs) суть направленные соединения между позициями и переходами (но не между двумя позициями или двумя переходами), которые показывают, как состояние влияет на события и наоборот.</w:t>
      </w:r>
      <w:r>
        <w:br/>
      </w:r>
      <w:r>
        <w:rPr>
          <w:rStyle w:val="VerbatimChar"/>
        </w:rPr>
        <w:t xml:space="preserve">Маркировка (Marking) есть распределение фишек по позициям в определённый момент времени, то есть текущее состояние модели.</w:t>
      </w:r>
      <w:r>
        <w:br/>
      </w:r>
      <w:r>
        <w:rPr>
          <w:rStyle w:val="VerbatimChar"/>
        </w:rPr>
        <w:t xml:space="preserve">    Смена маркировок происходит при срабатывании переходов в соответствии с определёнными правилами.</w:t>
      </w:r>
    </w:p>
    <w:p>
      <w:pPr>
        <w:pStyle w:val="FirstParagraph"/>
      </w:pPr>
      <w:r>
        <w:t xml:space="preserve">Теория сетей Петри, появившаяся как инструмент для анализа химических процессов, сегодня является мощным и наглядным математическим аппаратом. Она незаменима везде, где нужно описать параллельные, асинхронные и распределённые системы. В её основе лежат всего четыре элемента, а богатство поведения возникает из их комбинации.</w:t>
      </w:r>
    </w:p>
    <w:bookmarkEnd w:id="11"/>
    <w:bookmarkStart w:id="5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Создаём каталог лабораторной работы и устанавливаем необходимые пакеты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156383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3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 и загрузка пакетов:</w:t>
            </w:r>
          </w:p>
          <w:bookmarkEnd w:id="15"/>
        </w:tc>
      </w:tr>
    </w:tbl>
    <w:p>
      <w:pPr>
        <w:pStyle w:val="BodyText"/>
      </w:pPr>
      <w:r>
        <w:t xml:space="preserve">Создаём код модели в каталоге /src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412172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2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кода модели:</w:t>
            </w:r>
          </w:p>
          <w:bookmarkEnd w:id="19"/>
        </w:tc>
      </w:tr>
    </w:tbl>
    <w:p>
      <w:pPr>
        <w:pStyle w:val="BodyText"/>
      </w:pPr>
      <w:r>
        <w:t xml:space="preserve">Создаём первый скрипт scripts/dining_philosophers.jl и догружаем недостающий пакет CSV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281247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2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скрипта и загрузка пакета CSV:</w:t>
            </w:r>
          </w:p>
          <w:bookmarkEnd w:id="23"/>
        </w:tc>
      </w:tr>
    </w:tbl>
    <w:p>
      <w:pPr>
        <w:pStyle w:val="BodyText"/>
      </w:pPr>
      <w:r>
        <w:t xml:space="preserve">Выполняем скрипт scripts/dining_philosophers.jl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929409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9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Выполнение скрипта scripts/dining_philosophers.jl:</w:t>
            </w:r>
          </w:p>
          <w:bookmarkEnd w:id="27"/>
        </w:tc>
      </w:tr>
    </w:tbl>
    <w:p>
      <w:pPr>
        <w:pStyle w:val="BodyText"/>
      </w:pPr>
      <w:r>
        <w:t xml:space="preserve">Создание и выполнение скрипта scripts/dining_philosophers_animation.jl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929409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9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Выполнение scripts/dining_philosophers_animation.jl:</w:t>
            </w:r>
          </w:p>
          <w:bookmarkEnd w:id="31"/>
        </w:tc>
      </w:tr>
    </w:tbl>
    <w:p>
      <w:pPr>
        <w:pStyle w:val="BodyText"/>
      </w:pPr>
      <w:r>
        <w:t xml:space="preserve">Создание и выполнение скрипта scripts/dining_philosophers_report.jl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3733800" cy="58593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5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и выполнение scripts/dining_philosophers_report.jl :</w:t>
            </w:r>
          </w:p>
          <w:bookmarkEnd w:id="35"/>
        </w:tc>
      </w:tr>
    </w:tbl>
    <w:p>
      <w:pPr>
        <w:pStyle w:val="BodyText"/>
      </w:pPr>
      <w:r>
        <w:t xml:space="preserve">Создание документа jupiter-notebook для файла dining_philosophers.jl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3733800" cy="1228436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8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Создание:</w:t>
            </w:r>
          </w:p>
          <w:bookmarkEnd w:id="39"/>
        </w:tc>
      </w:tr>
    </w:tbl>
    <w:p>
      <w:pPr>
        <w:pStyle w:val="BodyText"/>
      </w:pPr>
      <w:r>
        <w:t xml:space="preserve">Создание чистого кода и документа markdown для dining_philosophers.jl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8"/>
          <w:p>
            <w:pPr>
              <w:pStyle w:val="Compact"/>
              <w:jc w:val="center"/>
            </w:pPr>
            <w:r>
              <w:drawing>
                <wp:inline>
                  <wp:extent cx="3733800" cy="160424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4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Создание:</w:t>
            </w:r>
          </w:p>
          <w:bookmarkEnd w:id="43"/>
        </w:tc>
      </w:tr>
    </w:tbl>
    <w:p>
      <w:pPr>
        <w:pStyle w:val="BodyText"/>
      </w:pPr>
      <w:r>
        <w:t xml:space="preserve">Создание чистого кода, документа markdown и документа jupiter-notebook для dining_philosophers_animation.jl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9"/>
          <w:p>
            <w:pPr>
              <w:pStyle w:val="Compact"/>
              <w:jc w:val="center"/>
            </w:pPr>
            <w:r>
              <w:drawing>
                <wp:inline>
                  <wp:extent cx="3733800" cy="2820554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0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Литературный стиль для dining_philosophers_animation.jl</w:t>
            </w:r>
          </w:p>
          <w:bookmarkEnd w:id="47"/>
        </w:tc>
      </w:tr>
    </w:tbl>
    <w:p>
      <w:pPr>
        <w:pStyle w:val="BodyText"/>
      </w:pPr>
      <w:r>
        <w:t xml:space="preserve">Создание чистого кода, документа markdown и документа jupiter-notebook для dining_philosophers_report.jl (</w:t>
      </w:r>
      <w:hyperlink w:anchor="fig-0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10"/>
          <w:p>
            <w:pPr>
              <w:pStyle w:val="Compact"/>
              <w:jc w:val="center"/>
            </w:pPr>
            <w:r>
              <w:drawing>
                <wp:inline>
                  <wp:extent cx="3733800" cy="2820554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0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Литературный стиль для dining_philosophers_report.jl:</w:t>
            </w:r>
          </w:p>
          <w:bookmarkEnd w:id="51"/>
        </w:tc>
      </w:tr>
    </w:tbl>
    <w:bookmarkEnd w:id="52"/>
    <w:bookmarkStart w:id="5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данной лабораторной работе мы построили сеть Петри для пяти философов, моделируя захват и освобождение вилок.</w:t>
      </w:r>
      <w:r>
        <w:t xml:space="preserve"> </w:t>
      </w:r>
      <w:r>
        <w:t xml:space="preserve">Обнаружили состояние взаимной блокировки (deadlock), когда каждый философ взял одну вилку и ждёт вторую.</w:t>
      </w:r>
      <w:r>
        <w:t xml:space="preserve"> </w:t>
      </w:r>
      <w:r>
        <w:t xml:space="preserve">Провесли имитационное моделирование (стохастическое и детерминированное) и выявили наличие deadlock.</w:t>
      </w:r>
      <w:r>
        <w:t xml:space="preserve"> </w:t>
      </w:r>
      <w:r>
        <w:t xml:space="preserve">Модифицировали сеть, чтобы предотвратить deadlock.</w:t>
      </w:r>
      <w:r>
        <w:t xml:space="preserve"> </w:t>
      </w:r>
      <w:r>
        <w:t xml:space="preserve">Проанализировали результаты и оформить отчёт с графиками и анимацией.</w:t>
      </w:r>
    </w:p>
    <w:bookmarkEnd w:id="53"/>
    <w:bookmarkStart w:id="55" w:name="список-литературы"/>
    <w:p>
      <w:pPr>
        <w:pStyle w:val="Heading1"/>
      </w:pPr>
      <w:r>
        <w:t xml:space="preserve">Список литературы</w:t>
      </w:r>
    </w:p>
    <w:bookmarkStart w:id="54" w:name="refs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Швецов Михаил Романович</dc:creator>
  <dc:language>ru-RU</dc:language>
  <cp:keywords/>
  <dcterms:created xsi:type="dcterms:W3CDTF">2026-09-03T21:35:04Z</dcterms:created>
  <dcterms:modified xsi:type="dcterms:W3CDTF">2026-09-03T21:35:04Z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№5</vt:lpwstr>
  </property>
  <property fmtid="{D5CDD505-2E9C-101B-9397-08002B2CF9AE}" pid="17" name="toc-title">
    <vt:lpwstr>Содержание</vt:lpwstr>
  </property>
</Properties>
</file>