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C9F3" w14:textId="6B173DE1" w:rsidR="00FB74C7" w:rsidRPr="00970E88" w:rsidRDefault="00FB74C7" w:rsidP="00734EB0">
      <w:pPr>
        <w:rPr>
          <w:b/>
          <w:bCs/>
          <w:sz w:val="36"/>
          <w:szCs w:val="36"/>
        </w:rPr>
      </w:pPr>
      <w:r w:rsidRPr="00970E88">
        <w:rPr>
          <w:b/>
          <w:bCs/>
          <w:sz w:val="36"/>
          <w:szCs w:val="36"/>
        </w:rPr>
        <w:t>A</w:t>
      </w:r>
    </w:p>
    <w:p w14:paraId="1BAA7166" w14:textId="3768EF6A" w:rsidR="00FB74C7" w:rsidRDefault="002460F2" w:rsidP="00FB74C7">
      <w:pPr>
        <w:jc w:val="center"/>
        <w:rPr>
          <w:b/>
          <w:bCs/>
        </w:rPr>
      </w:pPr>
      <w:r w:rsidRPr="00FB74C7">
        <w:rPr>
          <w:b/>
          <w:bCs/>
          <w:noProof/>
        </w:rPr>
        <w:drawing>
          <wp:anchor distT="0" distB="0" distL="114300" distR="114300" simplePos="0" relativeHeight="251661312" behindDoc="0" locked="0" layoutInCell="1" allowOverlap="1" wp14:anchorId="703312C9" wp14:editId="151403C8">
            <wp:simplePos x="0" y="0"/>
            <wp:positionH relativeFrom="margin">
              <wp:posOffset>2480310</wp:posOffset>
            </wp:positionH>
            <wp:positionV relativeFrom="paragraph">
              <wp:posOffset>1848485</wp:posOffset>
            </wp:positionV>
            <wp:extent cx="2640330" cy="2512060"/>
            <wp:effectExtent l="0" t="0" r="7620" b="2540"/>
            <wp:wrapTopAndBottom/>
            <wp:docPr id="14933074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0742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0330" cy="2512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2888863D" wp14:editId="17F2034C">
                <wp:simplePos x="0" y="0"/>
                <wp:positionH relativeFrom="margin">
                  <wp:posOffset>3073400</wp:posOffset>
                </wp:positionH>
                <wp:positionV relativeFrom="paragraph">
                  <wp:posOffset>1578610</wp:posOffset>
                </wp:positionV>
                <wp:extent cx="1727200" cy="3048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304800"/>
                        </a:xfrm>
                        <a:prstGeom prst="rect">
                          <a:avLst/>
                        </a:prstGeom>
                        <a:solidFill>
                          <a:srgbClr val="FFFFFF"/>
                        </a:solidFill>
                        <a:ln w="9525">
                          <a:noFill/>
                          <a:miter lim="800000"/>
                          <a:headEnd/>
                          <a:tailEnd/>
                        </a:ln>
                      </wps:spPr>
                      <wps:txbx>
                        <w:txbxContent>
                          <w:p w14:paraId="313A19A2" w14:textId="6CBA6860" w:rsidR="00A57E4F" w:rsidRDefault="00A57E4F">
                            <w:r>
                              <w:t xml:space="preserve">Pair plot representation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8863D" id="_x0000_t202" coordsize="21600,21600" o:spt="202" path="m,l,21600r21600,l21600,xe">
                <v:stroke joinstyle="miter"/>
                <v:path gradientshapeok="t" o:connecttype="rect"/>
              </v:shapetype>
              <v:shape id="Text Box 2" o:spid="_x0000_s1026" type="#_x0000_t202" style="position:absolute;left:0;text-align:left;margin-left:242pt;margin-top:124.3pt;width:136pt;height:2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" stroked="f">
                <v:textbox>
                  <w:txbxContent>
                    <w:p w14:paraId="313A19A2" w14:textId="6CBA6860" w:rsidR="00A57E4F" w:rsidRDefault="00A57E4F">
                      <w:r>
                        <w:t xml:space="preserve">Pair plot representation                                                                       </w:t>
                      </w:r>
                    </w:p>
                  </w:txbxContent>
                </v:textbox>
                <w10:wrap type="square" anchorx="margin"/>
              </v:shape>
            </w:pict>
          </mc:Fallback>
        </mc:AlternateContent>
      </w:r>
      <w:r w:rsidRPr="00FB74C7">
        <w:rPr>
          <w:b/>
          <w:bCs/>
          <w:noProof/>
        </w:rPr>
        <w:drawing>
          <wp:anchor distT="0" distB="0" distL="114300" distR="114300" simplePos="0" relativeHeight="251660288" behindDoc="0" locked="0" layoutInCell="1" allowOverlap="1" wp14:anchorId="64F31215" wp14:editId="3D149A34">
            <wp:simplePos x="0" y="0"/>
            <wp:positionH relativeFrom="margin">
              <wp:posOffset>50800</wp:posOffset>
            </wp:positionH>
            <wp:positionV relativeFrom="paragraph">
              <wp:posOffset>217805</wp:posOffset>
            </wp:positionV>
            <wp:extent cx="1593850" cy="1510030"/>
            <wp:effectExtent l="0" t="0" r="6350" b="0"/>
            <wp:wrapTopAndBottom/>
            <wp:docPr id="74510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03239" name=""/>
                    <pic:cNvPicPr/>
                  </pic:nvPicPr>
                  <pic:blipFill>
                    <a:blip r:embed="rId5">
                      <a:extLst>
                        <a:ext uri="{28A0092B-C50C-407E-A947-70E740481C1C}">
                          <a14:useLocalDpi xmlns:a14="http://schemas.microsoft.com/office/drawing/2010/main" val="0"/>
                        </a:ext>
                      </a:extLst>
                    </a:blip>
                    <a:stretch>
                      <a:fillRect/>
                    </a:stretch>
                  </pic:blipFill>
                  <pic:spPr>
                    <a:xfrm>
                      <a:off x="0" y="0"/>
                      <a:ext cx="1593850" cy="1510030"/>
                    </a:xfrm>
                    <a:prstGeom prst="rect">
                      <a:avLst/>
                    </a:prstGeom>
                  </pic:spPr>
                </pic:pic>
              </a:graphicData>
            </a:graphic>
            <wp14:sizeRelH relativeFrom="margin">
              <wp14:pctWidth>0</wp14:pctWidth>
            </wp14:sizeRelH>
            <wp14:sizeRelV relativeFrom="margin">
              <wp14:pctHeight>0</wp14:pctHeight>
            </wp14:sizeRelV>
          </wp:anchor>
        </w:drawing>
      </w:r>
      <w:r w:rsidRPr="00FB74C7">
        <w:rPr>
          <w:b/>
          <w:bCs/>
          <w:noProof/>
        </w:rPr>
        <w:drawing>
          <wp:anchor distT="0" distB="0" distL="114300" distR="114300" simplePos="0" relativeHeight="251658240" behindDoc="0" locked="0" layoutInCell="1" allowOverlap="1" wp14:anchorId="08D466A1" wp14:editId="4CE34615">
            <wp:simplePos x="0" y="0"/>
            <wp:positionH relativeFrom="margin">
              <wp:posOffset>2305050</wp:posOffset>
            </wp:positionH>
            <wp:positionV relativeFrom="paragraph">
              <wp:posOffset>214630</wp:posOffset>
            </wp:positionV>
            <wp:extent cx="2873375" cy="1085850"/>
            <wp:effectExtent l="0" t="0" r="3175" b="0"/>
            <wp:wrapTopAndBottom/>
            <wp:docPr id="168399817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8177"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73375" cy="1085850"/>
                    </a:xfrm>
                    <a:prstGeom prst="rect">
                      <a:avLst/>
                    </a:prstGeom>
                  </pic:spPr>
                </pic:pic>
              </a:graphicData>
            </a:graphic>
            <wp14:sizeRelH relativeFrom="margin">
              <wp14:pctWidth>0</wp14:pctWidth>
            </wp14:sizeRelH>
            <wp14:sizeRelV relativeFrom="margin">
              <wp14:pctHeight>0</wp14:pctHeight>
            </wp14:sizeRelV>
          </wp:anchor>
        </w:drawing>
      </w:r>
      <w:r w:rsidR="00FB74C7">
        <w:t xml:space="preserve">Description                                                                           Summary                                       </w:t>
      </w:r>
      <w:proofErr w:type="gramStart"/>
      <w:r w:rsidR="00FB74C7">
        <w:t xml:space="preserve">  .</w:t>
      </w:r>
      <w:proofErr w:type="gramEnd"/>
    </w:p>
    <w:p w14:paraId="73A594CA" w14:textId="06C8AC70" w:rsidR="00FB74C7" w:rsidRPr="002460F2" w:rsidRDefault="00970E88" w:rsidP="002460F2">
      <w:pPr>
        <w:rPr>
          <w:b/>
          <w:bCs/>
        </w:rPr>
      </w:pPr>
      <w:r w:rsidRPr="00970E88">
        <w:rPr>
          <w:b/>
          <w:bCs/>
          <w:noProof/>
          <w:sz w:val="36"/>
          <w:szCs w:val="36"/>
        </w:rPr>
        <w:drawing>
          <wp:anchor distT="0" distB="0" distL="114300" distR="114300" simplePos="0" relativeHeight="251664384" behindDoc="0" locked="0" layoutInCell="1" allowOverlap="1" wp14:anchorId="64FF46E0" wp14:editId="25BBDDE9">
            <wp:simplePos x="0" y="0"/>
            <wp:positionH relativeFrom="column">
              <wp:posOffset>2868930</wp:posOffset>
            </wp:positionH>
            <wp:positionV relativeFrom="paragraph">
              <wp:posOffset>4707586</wp:posOffset>
            </wp:positionV>
            <wp:extent cx="1588770" cy="1263650"/>
            <wp:effectExtent l="0" t="0" r="0" b="0"/>
            <wp:wrapTopAndBottom/>
            <wp:docPr id="183668976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89769"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770" cy="1263650"/>
                    </a:xfrm>
                    <a:prstGeom prst="rect">
                      <a:avLst/>
                    </a:prstGeom>
                  </pic:spPr>
                </pic:pic>
              </a:graphicData>
            </a:graphic>
            <wp14:sizeRelH relativeFrom="margin">
              <wp14:pctWidth>0</wp14:pctWidth>
            </wp14:sizeRelH>
            <wp14:sizeRelV relativeFrom="margin">
              <wp14:pctHeight>0</wp14:pctHeight>
            </wp14:sizeRelV>
          </wp:anchor>
        </w:drawing>
      </w:r>
      <w:r w:rsidRPr="00970E88">
        <w:rPr>
          <w:b/>
          <w:bCs/>
          <w:noProof/>
          <w:sz w:val="36"/>
          <w:szCs w:val="36"/>
        </w:rPr>
        <w:drawing>
          <wp:anchor distT="0" distB="0" distL="114300" distR="114300" simplePos="0" relativeHeight="251663360" behindDoc="0" locked="0" layoutInCell="1" allowOverlap="1" wp14:anchorId="6CA4F8D0" wp14:editId="39CFBD9A">
            <wp:simplePos x="0" y="0"/>
            <wp:positionH relativeFrom="margin">
              <wp:posOffset>1231900</wp:posOffset>
            </wp:positionH>
            <wp:positionV relativeFrom="paragraph">
              <wp:posOffset>4703141</wp:posOffset>
            </wp:positionV>
            <wp:extent cx="1652905" cy="1287780"/>
            <wp:effectExtent l="0" t="0" r="4445" b="7620"/>
            <wp:wrapTopAndBottom/>
            <wp:docPr id="208371479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4792"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2905" cy="1287780"/>
                    </a:xfrm>
                    <a:prstGeom prst="rect">
                      <a:avLst/>
                    </a:prstGeom>
                  </pic:spPr>
                </pic:pic>
              </a:graphicData>
            </a:graphic>
            <wp14:sizeRelH relativeFrom="margin">
              <wp14:pctWidth>0</wp14:pctWidth>
            </wp14:sizeRelH>
            <wp14:sizeRelV relativeFrom="margin">
              <wp14:pctHeight>0</wp14:pctHeight>
            </wp14:sizeRelV>
          </wp:anchor>
        </w:drawing>
      </w:r>
      <w:r w:rsidRPr="00970E88">
        <w:rPr>
          <w:b/>
          <w:bCs/>
          <w:noProof/>
          <w:sz w:val="36"/>
          <w:szCs w:val="36"/>
        </w:rPr>
        <w:drawing>
          <wp:anchor distT="0" distB="0" distL="114300" distR="114300" simplePos="0" relativeHeight="251662336" behindDoc="0" locked="0" layoutInCell="1" allowOverlap="1" wp14:anchorId="7542EE27" wp14:editId="4BAD515B">
            <wp:simplePos x="0" y="0"/>
            <wp:positionH relativeFrom="margin">
              <wp:posOffset>-459740</wp:posOffset>
            </wp:positionH>
            <wp:positionV relativeFrom="paragraph">
              <wp:posOffset>4680281</wp:posOffset>
            </wp:positionV>
            <wp:extent cx="1712595" cy="1343660"/>
            <wp:effectExtent l="0" t="0" r="1905" b="8890"/>
            <wp:wrapTopAndBottom/>
            <wp:docPr id="92629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985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1343660"/>
                    </a:xfrm>
                    <a:prstGeom prst="rect">
                      <a:avLst/>
                    </a:prstGeom>
                  </pic:spPr>
                </pic:pic>
              </a:graphicData>
            </a:graphic>
            <wp14:sizeRelH relativeFrom="margin">
              <wp14:pctWidth>0</wp14:pctWidth>
            </wp14:sizeRelH>
            <wp14:sizeRelV relativeFrom="margin">
              <wp14:pctHeight>0</wp14:pctHeight>
            </wp14:sizeRelV>
          </wp:anchor>
        </w:drawing>
      </w:r>
      <w:r w:rsidR="002460F2" w:rsidRPr="00FB74C7">
        <w:rPr>
          <w:b/>
          <w:bCs/>
          <w:noProof/>
        </w:rPr>
        <w:drawing>
          <wp:anchor distT="0" distB="0" distL="114300" distR="114300" simplePos="0" relativeHeight="251659264" behindDoc="0" locked="0" layoutInCell="1" allowOverlap="1" wp14:anchorId="561AD670" wp14:editId="14EB345F">
            <wp:simplePos x="0" y="0"/>
            <wp:positionH relativeFrom="margin">
              <wp:posOffset>-368300</wp:posOffset>
            </wp:positionH>
            <wp:positionV relativeFrom="paragraph">
              <wp:posOffset>2047875</wp:posOffset>
            </wp:positionV>
            <wp:extent cx="2428875" cy="1104900"/>
            <wp:effectExtent l="0" t="0" r="9525" b="0"/>
            <wp:wrapSquare wrapText="bothSides"/>
            <wp:docPr id="71599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95572" name=""/>
                    <pic:cNvPicPr/>
                  </pic:nvPicPr>
                  <pic:blipFill>
                    <a:blip r:embed="rId10">
                      <a:extLst>
                        <a:ext uri="{28A0092B-C50C-407E-A947-70E740481C1C}">
                          <a14:useLocalDpi xmlns:a14="http://schemas.microsoft.com/office/drawing/2010/main" val="0"/>
                        </a:ext>
                      </a:extLst>
                    </a:blip>
                    <a:stretch>
                      <a:fillRect/>
                    </a:stretch>
                  </pic:blipFill>
                  <pic:spPr>
                    <a:xfrm>
                      <a:off x="0" y="0"/>
                      <a:ext cx="2428875" cy="1104900"/>
                    </a:xfrm>
                    <a:prstGeom prst="rect">
                      <a:avLst/>
                    </a:prstGeom>
                  </pic:spPr>
                </pic:pic>
              </a:graphicData>
            </a:graphic>
            <wp14:sizeRelH relativeFrom="margin">
              <wp14:pctWidth>0</wp14:pctWidth>
            </wp14:sizeRelH>
            <wp14:sizeRelV relativeFrom="margin">
              <wp14:pctHeight>0</wp14:pctHeight>
            </wp14:sizeRelV>
          </wp:anchor>
        </w:drawing>
      </w:r>
      <w:r w:rsidR="002460F2">
        <w:rPr>
          <w:noProof/>
        </w:rPr>
        <mc:AlternateContent>
          <mc:Choice Requires="wps">
            <w:drawing>
              <wp:anchor distT="45720" distB="45720" distL="114300" distR="114300" simplePos="0" relativeHeight="251669504" behindDoc="0" locked="0" layoutInCell="1" allowOverlap="1" wp14:anchorId="3B15AF52" wp14:editId="5AFDC784">
                <wp:simplePos x="0" y="0"/>
                <wp:positionH relativeFrom="column">
                  <wp:posOffset>514350</wp:posOffset>
                </wp:positionH>
                <wp:positionV relativeFrom="paragraph">
                  <wp:posOffset>1802765</wp:posOffset>
                </wp:positionV>
                <wp:extent cx="952500" cy="254000"/>
                <wp:effectExtent l="0" t="0" r="0" b="0"/>
                <wp:wrapSquare wrapText="bothSides"/>
                <wp:docPr id="15879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4000"/>
                        </a:xfrm>
                        <a:prstGeom prst="rect">
                          <a:avLst/>
                        </a:prstGeom>
                        <a:solidFill>
                          <a:srgbClr val="FFFFFF"/>
                        </a:solidFill>
                        <a:ln w="9525">
                          <a:noFill/>
                          <a:miter lim="800000"/>
                          <a:headEnd/>
                          <a:tailEnd/>
                        </a:ln>
                      </wps:spPr>
                      <wps:txbx>
                        <w:txbxContent>
                          <w:p w14:paraId="03C98A4B" w14:textId="332201B7" w:rsidR="00A57E4F" w:rsidRDefault="00A57E4F">
                            <w:r>
                              <w:t xml:space="preserve">Header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5AF52" id="_x0000_s1027" type="#_x0000_t202" style="position:absolute;margin-left:40.5pt;margin-top:141.95pt;width:75pt;height:2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" stroked="f">
                <v:textbox>
                  <w:txbxContent>
                    <w:p w14:paraId="03C98A4B" w14:textId="332201B7" w:rsidR="00A57E4F" w:rsidRDefault="00A57E4F">
                      <w:r>
                        <w:t xml:space="preserve">Header     </w:t>
                      </w:r>
                    </w:p>
                  </w:txbxContent>
                </v:textbox>
                <w10:wrap type="square"/>
              </v:shape>
            </w:pict>
          </mc:Fallback>
        </mc:AlternateContent>
      </w:r>
      <w:r w:rsidR="00FB74C7">
        <w:t xml:space="preserve"> </w:t>
      </w:r>
    </w:p>
    <w:p w14:paraId="2A24EB33" w14:textId="5B8C0580" w:rsidR="00FB74C7" w:rsidRPr="002460F2" w:rsidRDefault="00970E88" w:rsidP="00734EB0">
      <w:pPr>
        <w:rPr>
          <w:b/>
          <w:bCs/>
          <w:sz w:val="28"/>
          <w:szCs w:val="28"/>
        </w:rPr>
      </w:pPr>
      <w:r w:rsidRPr="00970E88">
        <w:rPr>
          <w:b/>
          <w:bCs/>
          <w:noProof/>
          <w:sz w:val="36"/>
          <w:szCs w:val="36"/>
        </w:rPr>
        <w:drawing>
          <wp:anchor distT="0" distB="0" distL="114300" distR="114300" simplePos="0" relativeHeight="251665408" behindDoc="0" locked="0" layoutInCell="1" allowOverlap="1" wp14:anchorId="4D779143" wp14:editId="6B3D98BB">
            <wp:simplePos x="0" y="0"/>
            <wp:positionH relativeFrom="margin">
              <wp:posOffset>4467860</wp:posOffset>
            </wp:positionH>
            <wp:positionV relativeFrom="paragraph">
              <wp:posOffset>357201</wp:posOffset>
            </wp:positionV>
            <wp:extent cx="1565910" cy="1256665"/>
            <wp:effectExtent l="0" t="0" r="0" b="635"/>
            <wp:wrapTopAndBottom/>
            <wp:docPr id="49082283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22835" name="Picture 1"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5910" cy="12566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82A73" w:rsidRPr="00970E88">
        <w:rPr>
          <w:b/>
          <w:bCs/>
          <w:sz w:val="36"/>
          <w:szCs w:val="36"/>
        </w:rPr>
        <w:t>B</w:t>
      </w:r>
      <w:r w:rsidR="00A35A75">
        <w:rPr>
          <w:b/>
          <w:bCs/>
          <w:sz w:val="28"/>
          <w:szCs w:val="28"/>
        </w:rPr>
        <w:t xml:space="preserve"> </w:t>
      </w:r>
      <w:r w:rsidR="00A35A75" w:rsidRPr="00A35A75">
        <w:rPr>
          <w:b/>
          <w:bCs/>
          <w:sz w:val="28"/>
          <w:szCs w:val="28"/>
        </w:rPr>
        <w:t xml:space="preserve"> </w:t>
      </w:r>
      <w:r w:rsidR="002460F2">
        <w:rPr>
          <w:b/>
          <w:bCs/>
          <w:sz w:val="28"/>
          <w:szCs w:val="28"/>
        </w:rPr>
        <w:t>KNN</w:t>
      </w:r>
      <w:proofErr w:type="gramEnd"/>
      <w:r w:rsidR="00A35A75" w:rsidRPr="00A35A75">
        <w:rPr>
          <w:b/>
          <w:bCs/>
          <w:sz w:val="28"/>
          <w:szCs w:val="28"/>
        </w:rPr>
        <w:t xml:space="preserve"> method</w:t>
      </w:r>
    </w:p>
    <w:p w14:paraId="3413BBFE" w14:textId="77777777" w:rsidR="00F61576" w:rsidRDefault="00F61576" w:rsidP="00734EB0"/>
    <w:p w14:paraId="06CC8298" w14:textId="7427C093" w:rsidR="00282A73" w:rsidRPr="0030772B" w:rsidRDefault="00A57E4F" w:rsidP="00734EB0">
      <w:r>
        <w:t>optimal cluster size: 5</w:t>
      </w:r>
    </w:p>
    <w:p w14:paraId="275B0CE8" w14:textId="1DA63A65" w:rsidR="00772E4A" w:rsidRDefault="00772E4A" w:rsidP="00772E4A">
      <w:r>
        <w:t xml:space="preserve">The Elbow method looks for the "elbow" point where the rate of change decreases. The optimal number of clusters in the average silhouette score is the one with the highest average silhouette score. In the </w:t>
      </w:r>
      <w:proofErr w:type="spellStart"/>
      <w:r>
        <w:t>Calinski-Harabasz</w:t>
      </w:r>
      <w:proofErr w:type="spellEnd"/>
      <w:r>
        <w:t xml:space="preserve"> score, we choose the number of clusters that maximizes this ratio as the optimal number. For the DBI score, we choose the number of clusters that minimizes this ratio.</w:t>
      </w:r>
    </w:p>
    <w:p w14:paraId="77C2F82D" w14:textId="6B0AF001" w:rsidR="00FB74C7" w:rsidRDefault="00772E4A" w:rsidP="00772E4A">
      <w:r>
        <w:t>In each plot, the optimal number of clusters is pointed to 5, except for DBI, which is close enough to declare it as 5.</w:t>
      </w:r>
    </w:p>
    <w:p w14:paraId="1A68C814" w14:textId="4CAA4118" w:rsidR="00D378CF" w:rsidRDefault="00D378CF" w:rsidP="00772E4A">
      <w:pPr>
        <w:rPr>
          <w:b/>
          <w:bCs/>
        </w:rPr>
      </w:pPr>
      <w:r w:rsidRPr="00DF731E">
        <w:rPr>
          <w:b/>
          <w:bCs/>
        </w:rPr>
        <w:lastRenderedPageBreak/>
        <w:t xml:space="preserve">How well does this method perform in labeling the </w:t>
      </w:r>
      <w:proofErr w:type="spellStart"/>
      <w:r w:rsidRPr="00DF731E">
        <w:rPr>
          <w:b/>
          <w:bCs/>
        </w:rPr>
        <w:t>Ecoli</w:t>
      </w:r>
      <w:proofErr w:type="spellEnd"/>
      <w:r w:rsidRPr="00DF731E">
        <w:rPr>
          <w:b/>
          <w:bCs/>
        </w:rPr>
        <w:t xml:space="preserve"> proteins from the training set according to their cellular localization?</w:t>
      </w:r>
    </w:p>
    <w:p w14:paraId="6CC70A9B" w14:textId="136C248A" w:rsidR="00313CCE" w:rsidRPr="00313CCE" w:rsidRDefault="00313CCE" w:rsidP="00772E4A">
      <w:r w:rsidRPr="00313CCE">
        <w:t>ARI Score: 0.69</w:t>
      </w:r>
    </w:p>
    <w:p w14:paraId="6009721B" w14:textId="2C302ABE" w:rsidR="00313CCE" w:rsidRDefault="00313CCE" w:rsidP="00772E4A">
      <w:r>
        <w:t>A</w:t>
      </w:r>
      <w:r w:rsidR="0062793E" w:rsidRPr="0062793E">
        <w:t>n ARI score of 0.6</w:t>
      </w:r>
      <w:r w:rsidR="0062793E">
        <w:t>9</w:t>
      </w:r>
      <w:r w:rsidR="0062793E" w:rsidRPr="0062793E">
        <w:t xml:space="preserve"> suggests that the Agglomerative Hierarchical method with complete linkage and Euclidean distance is able to capture some of the underlying </w:t>
      </w:r>
      <w:proofErr w:type="gramStart"/>
      <w:r w:rsidR="0062793E" w:rsidRPr="0062793E">
        <w:t>structure</w:t>
      </w:r>
      <w:proofErr w:type="gramEnd"/>
    </w:p>
    <w:p w14:paraId="5ADACB5E" w14:textId="6C20BDA0" w:rsidR="00772E4A" w:rsidRDefault="00DF731E" w:rsidP="00772E4A">
      <w:r w:rsidRPr="002506AA">
        <w:rPr>
          <w:b/>
          <w:bCs/>
          <w:noProof/>
        </w:rPr>
        <w:drawing>
          <wp:anchor distT="0" distB="0" distL="114300" distR="114300" simplePos="0" relativeHeight="251670528" behindDoc="0" locked="0" layoutInCell="1" allowOverlap="1" wp14:anchorId="35A0A7B2" wp14:editId="04076EBE">
            <wp:simplePos x="0" y="0"/>
            <wp:positionH relativeFrom="margin">
              <wp:align>left</wp:align>
            </wp:positionH>
            <wp:positionV relativeFrom="paragraph">
              <wp:posOffset>211704</wp:posOffset>
            </wp:positionV>
            <wp:extent cx="2425065" cy="1919605"/>
            <wp:effectExtent l="0" t="0" r="0" b="4445"/>
            <wp:wrapTopAndBottom/>
            <wp:docPr id="144258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800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7665" cy="1921666"/>
                    </a:xfrm>
                    <a:prstGeom prst="rect">
                      <a:avLst/>
                    </a:prstGeom>
                  </pic:spPr>
                </pic:pic>
              </a:graphicData>
            </a:graphic>
            <wp14:sizeRelH relativeFrom="margin">
              <wp14:pctWidth>0</wp14:pctWidth>
            </wp14:sizeRelH>
            <wp14:sizeRelV relativeFrom="margin">
              <wp14:pctHeight>0</wp14:pctHeight>
            </wp14:sizeRelV>
          </wp:anchor>
        </w:drawing>
      </w:r>
      <w:r w:rsidR="00AB6967">
        <w:t xml:space="preserve">             </w:t>
      </w:r>
      <w:r w:rsidR="002506AA">
        <w:t>Plot of ‘mcg’ and ’alm2’ planes</w:t>
      </w:r>
    </w:p>
    <w:p w14:paraId="278939E1" w14:textId="7B377175" w:rsidR="002506AA" w:rsidRDefault="002506AA" w:rsidP="00772E4A">
      <w:pPr>
        <w:rPr>
          <w:b/>
          <w:bCs/>
        </w:rPr>
      </w:pPr>
    </w:p>
    <w:p w14:paraId="6678ECA0" w14:textId="40B26741" w:rsidR="0062793E" w:rsidRDefault="0062793E" w:rsidP="00734EB0">
      <w:pPr>
        <w:rPr>
          <w:b/>
          <w:bCs/>
          <w:sz w:val="28"/>
          <w:szCs w:val="28"/>
        </w:rPr>
      </w:pPr>
      <w:r w:rsidRPr="00970E88">
        <w:rPr>
          <w:b/>
          <w:bCs/>
          <w:sz w:val="36"/>
          <w:szCs w:val="36"/>
        </w:rPr>
        <w:t>C</w:t>
      </w:r>
      <w:r w:rsidR="00313CCE" w:rsidRPr="00313CCE">
        <w:rPr>
          <w:b/>
          <w:bCs/>
          <w:sz w:val="28"/>
          <w:szCs w:val="28"/>
        </w:rPr>
        <w:t xml:space="preserve"> </w:t>
      </w:r>
      <w:r w:rsidR="00313CCE" w:rsidRPr="00313CCE">
        <w:rPr>
          <w:b/>
          <w:bCs/>
          <w:sz w:val="28"/>
          <w:szCs w:val="28"/>
        </w:rPr>
        <w:t>Agglomerative Hierarchical clustering</w:t>
      </w:r>
    </w:p>
    <w:p w14:paraId="1D155ED4" w14:textId="48D9B3DA" w:rsidR="00AB6967" w:rsidRDefault="00AB6967" w:rsidP="00734EB0">
      <w:pPr>
        <w:rPr>
          <w:b/>
          <w:bCs/>
          <w:sz w:val="28"/>
          <w:szCs w:val="28"/>
        </w:rPr>
      </w:pPr>
      <w:r>
        <w:t xml:space="preserve">                             D</w:t>
      </w:r>
      <w:r>
        <w:t>endrogram for the complete linkage</w:t>
      </w:r>
    </w:p>
    <w:p w14:paraId="361BB1AA" w14:textId="14EF3FBA" w:rsidR="00F61576" w:rsidRDefault="00F61576" w:rsidP="00734EB0">
      <w:pPr>
        <w:rPr>
          <w:b/>
          <w:bCs/>
          <w:sz w:val="28"/>
          <w:szCs w:val="28"/>
        </w:rPr>
      </w:pPr>
      <w:r w:rsidRPr="00F61576">
        <w:rPr>
          <w:b/>
          <w:bCs/>
          <w:sz w:val="28"/>
          <w:szCs w:val="28"/>
        </w:rPr>
        <w:drawing>
          <wp:inline distT="0" distB="0" distL="0" distR="0" wp14:anchorId="396C8BED" wp14:editId="081BB7B6">
            <wp:extent cx="3983603" cy="2214816"/>
            <wp:effectExtent l="0" t="0" r="0" b="0"/>
            <wp:docPr id="9180529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52916" name="Picture 1" descr="Chart, histogram&#10;&#10;Description automatically generated"/>
                    <pic:cNvPicPr/>
                  </pic:nvPicPr>
                  <pic:blipFill>
                    <a:blip r:embed="rId13"/>
                    <a:stretch>
                      <a:fillRect/>
                    </a:stretch>
                  </pic:blipFill>
                  <pic:spPr>
                    <a:xfrm>
                      <a:off x="0" y="0"/>
                      <a:ext cx="3993782" cy="2220475"/>
                    </a:xfrm>
                    <a:prstGeom prst="rect">
                      <a:avLst/>
                    </a:prstGeom>
                  </pic:spPr>
                </pic:pic>
              </a:graphicData>
            </a:graphic>
          </wp:inline>
        </w:drawing>
      </w:r>
    </w:p>
    <w:p w14:paraId="772FA673" w14:textId="082A8F69" w:rsidR="00F61576" w:rsidRDefault="00F61576" w:rsidP="00734EB0">
      <w:r w:rsidRPr="00F61576">
        <w:rPr>
          <w:b/>
          <w:bCs/>
          <w:sz w:val="28"/>
          <w:szCs w:val="28"/>
        </w:rPr>
        <w:drawing>
          <wp:anchor distT="0" distB="0" distL="114300" distR="114300" simplePos="0" relativeHeight="251671552" behindDoc="1" locked="0" layoutInCell="1" allowOverlap="1" wp14:anchorId="5AB00570" wp14:editId="61B1183F">
            <wp:simplePos x="0" y="0"/>
            <wp:positionH relativeFrom="margin">
              <wp:align>left</wp:align>
            </wp:positionH>
            <wp:positionV relativeFrom="paragraph">
              <wp:posOffset>98425</wp:posOffset>
            </wp:positionV>
            <wp:extent cx="3334385" cy="1852295"/>
            <wp:effectExtent l="0" t="0" r="0" b="0"/>
            <wp:wrapTight wrapText="bothSides">
              <wp:wrapPolygon edited="0">
                <wp:start x="0" y="0"/>
                <wp:lineTo x="0" y="21326"/>
                <wp:lineTo x="21472" y="21326"/>
                <wp:lineTo x="21472" y="0"/>
                <wp:lineTo x="0" y="0"/>
              </wp:wrapPolygon>
            </wp:wrapTight>
            <wp:docPr id="90739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9258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4385" cy="1852295"/>
                    </a:xfrm>
                    <a:prstGeom prst="rect">
                      <a:avLst/>
                    </a:prstGeom>
                  </pic:spPr>
                </pic:pic>
              </a:graphicData>
            </a:graphic>
            <wp14:sizeRelH relativeFrom="margin">
              <wp14:pctWidth>0</wp14:pctWidth>
            </wp14:sizeRelH>
            <wp14:sizeRelV relativeFrom="margin">
              <wp14:pctHeight>0</wp14:pctHeight>
            </wp14:sizeRelV>
          </wp:anchor>
        </w:drawing>
      </w:r>
    </w:p>
    <w:p w14:paraId="4D738D34" w14:textId="03372FC1" w:rsidR="00F61576" w:rsidRDefault="00F61576" w:rsidP="00734EB0">
      <w:r>
        <w:t>optimal number of clusters</w:t>
      </w:r>
      <w:r>
        <w:t>: 8</w:t>
      </w:r>
    </w:p>
    <w:p w14:paraId="702C8291" w14:textId="77777777" w:rsidR="00F61576" w:rsidRDefault="00F61576" w:rsidP="00734EB0"/>
    <w:p w14:paraId="0A4319B3" w14:textId="77777777" w:rsidR="00F61576" w:rsidRDefault="00F61576" w:rsidP="00734EB0"/>
    <w:p w14:paraId="30555D70" w14:textId="77777777" w:rsidR="00F61576" w:rsidRDefault="00F61576" w:rsidP="00734EB0"/>
    <w:p w14:paraId="16A2E89B" w14:textId="77777777" w:rsidR="00F61576" w:rsidRDefault="00F61576" w:rsidP="00734EB0"/>
    <w:p w14:paraId="71006165" w14:textId="77777777" w:rsidR="00F61576" w:rsidRDefault="00F61576" w:rsidP="00734EB0"/>
    <w:p w14:paraId="7C91007C" w14:textId="77777777" w:rsidR="00F61576" w:rsidRPr="00F61576" w:rsidRDefault="00F61576" w:rsidP="00734EB0"/>
    <w:p w14:paraId="0C03843F" w14:textId="3BA9F7D3" w:rsidR="0062793E" w:rsidRDefault="0062793E" w:rsidP="00734EB0">
      <w:pPr>
        <w:rPr>
          <w:b/>
          <w:bCs/>
        </w:rPr>
      </w:pPr>
      <w:r w:rsidRPr="0062793E">
        <w:rPr>
          <w:b/>
          <w:bCs/>
        </w:rPr>
        <w:t xml:space="preserve">How well does </w:t>
      </w:r>
      <w:proofErr w:type="gramStart"/>
      <w:r w:rsidR="00313CCE" w:rsidRPr="00313CCE">
        <w:rPr>
          <w:b/>
          <w:bCs/>
        </w:rPr>
        <w:t>complete</w:t>
      </w:r>
      <w:proofErr w:type="gramEnd"/>
      <w:r w:rsidR="00313CCE" w:rsidRPr="00313CCE">
        <w:rPr>
          <w:b/>
          <w:bCs/>
        </w:rPr>
        <w:t xml:space="preserve"> linkage</w:t>
      </w:r>
      <w:r w:rsidR="00313CCE">
        <w:rPr>
          <w:b/>
          <w:bCs/>
        </w:rPr>
        <w:t xml:space="preserve"> </w:t>
      </w:r>
      <w:r w:rsidRPr="0062793E">
        <w:rPr>
          <w:b/>
          <w:bCs/>
        </w:rPr>
        <w:t xml:space="preserve">method perform in labeling the </w:t>
      </w:r>
      <w:proofErr w:type="spellStart"/>
      <w:r w:rsidRPr="0062793E">
        <w:rPr>
          <w:b/>
          <w:bCs/>
        </w:rPr>
        <w:t>Ecoli</w:t>
      </w:r>
      <w:proofErr w:type="spellEnd"/>
      <w:r w:rsidRPr="0062793E">
        <w:rPr>
          <w:b/>
          <w:bCs/>
        </w:rPr>
        <w:t xml:space="preserve"> proteins from the training set according to their cellular localization?</w:t>
      </w:r>
    </w:p>
    <w:p w14:paraId="36E93D8F" w14:textId="46877560" w:rsidR="00313CCE" w:rsidRPr="00313CCE" w:rsidRDefault="00313CCE" w:rsidP="00734EB0">
      <w:r w:rsidRPr="00313CCE">
        <w:t>ARI Score: 0.71</w:t>
      </w:r>
    </w:p>
    <w:p w14:paraId="547C29DF" w14:textId="39B30A1E" w:rsidR="0062793E" w:rsidRDefault="0062793E" w:rsidP="00734EB0">
      <w:r w:rsidRPr="0062793E">
        <w:t xml:space="preserve">A score of 0.71 for the Adjusted Rand Index indicates a moderately strong agreement between the predicted labels and the true </w:t>
      </w:r>
      <w:r w:rsidR="00313CCE" w:rsidRPr="0062793E">
        <w:t>labels.</w:t>
      </w:r>
    </w:p>
    <w:p w14:paraId="76836A6E" w14:textId="2EC798C4" w:rsidR="00313CCE" w:rsidRPr="0062793E" w:rsidRDefault="00313CCE" w:rsidP="00734EB0">
      <w:r>
        <w:t xml:space="preserve">Plot </w:t>
      </w:r>
      <w:r>
        <w:t>of</w:t>
      </w:r>
      <w:r>
        <w:t xml:space="preserve"> ‘mcg’</w:t>
      </w:r>
      <w:r>
        <w:t xml:space="preserve"> and </w:t>
      </w:r>
      <w:r>
        <w:t>’alm2’ plane</w:t>
      </w:r>
      <w:r>
        <w:t>s</w:t>
      </w:r>
    </w:p>
    <w:p w14:paraId="2392CFD2" w14:textId="180DAA5A" w:rsidR="00313CCE" w:rsidRDefault="0062793E" w:rsidP="00734EB0">
      <w:pPr>
        <w:rPr>
          <w:b/>
          <w:bCs/>
        </w:rPr>
      </w:pPr>
      <w:r w:rsidRPr="0062793E">
        <w:rPr>
          <w:b/>
          <w:bCs/>
        </w:rPr>
        <w:drawing>
          <wp:inline distT="0" distB="0" distL="0" distR="0" wp14:anchorId="092ABAE2" wp14:editId="1BA058F1">
            <wp:extent cx="2337683" cy="1781092"/>
            <wp:effectExtent l="0" t="0" r="5715" b="0"/>
            <wp:docPr id="9271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363" name=""/>
                    <pic:cNvPicPr/>
                  </pic:nvPicPr>
                  <pic:blipFill>
                    <a:blip r:embed="rId15"/>
                    <a:stretch>
                      <a:fillRect/>
                    </a:stretch>
                  </pic:blipFill>
                  <pic:spPr>
                    <a:xfrm>
                      <a:off x="0" y="0"/>
                      <a:ext cx="2337683" cy="1781092"/>
                    </a:xfrm>
                    <a:prstGeom prst="rect">
                      <a:avLst/>
                    </a:prstGeom>
                  </pic:spPr>
                </pic:pic>
              </a:graphicData>
            </a:graphic>
          </wp:inline>
        </w:drawing>
      </w:r>
    </w:p>
    <w:p w14:paraId="5978C5C7" w14:textId="5303DB43" w:rsidR="00313CCE" w:rsidRDefault="00313CCE" w:rsidP="00734EB0">
      <w:pPr>
        <w:rPr>
          <w:b/>
          <w:bCs/>
        </w:rPr>
      </w:pPr>
      <w:r w:rsidRPr="00313CCE">
        <w:rPr>
          <w:b/>
          <w:bCs/>
        </w:rPr>
        <w:t>Select one or two other types of linkages beyond complete.</w:t>
      </w:r>
    </w:p>
    <w:p w14:paraId="4ACEF574" w14:textId="6B9436B0" w:rsidR="00313CCE" w:rsidRDefault="00313CCE" w:rsidP="00734EB0">
      <w:pPr>
        <w:rPr>
          <w:b/>
          <w:bCs/>
        </w:rPr>
      </w:pPr>
      <w:r w:rsidRPr="00313CCE">
        <w:t xml:space="preserve">single linkage </w:t>
      </w:r>
      <w:r>
        <w:t xml:space="preserve">ARI: </w:t>
      </w:r>
      <w:r w:rsidRPr="00313CCE">
        <w:t>0.</w:t>
      </w:r>
      <w:r w:rsidRPr="00313CCE">
        <w:t xml:space="preserve"> </w:t>
      </w:r>
      <w:r w:rsidRPr="00313CCE">
        <w:t>0419</w:t>
      </w:r>
      <w:r>
        <w:tab/>
        <w:t xml:space="preserve">                  </w:t>
      </w:r>
      <w:r w:rsidRPr="00313CCE">
        <w:t>0.731 for average linkage</w:t>
      </w:r>
    </w:p>
    <w:p w14:paraId="427E3E18" w14:textId="63E4E9BE" w:rsidR="00313CCE" w:rsidRDefault="00313CCE" w:rsidP="00734EB0">
      <w:r w:rsidRPr="00313CCE">
        <w:t xml:space="preserve">The ARI value of 0.0419 for single linkage and 0.731 for average linkage indicate that the Agglomerative Hierarchical clustering with average linkage and Euclidean distance performs much better than single </w:t>
      </w:r>
      <w:r>
        <w:t xml:space="preserve">and complete </w:t>
      </w:r>
      <w:r w:rsidRPr="00313CCE">
        <w:t>linkage for clustering</w:t>
      </w:r>
      <w:r>
        <w:t xml:space="preserve"> the </w:t>
      </w:r>
      <w:proofErr w:type="gramStart"/>
      <w:r>
        <w:t>E.coli</w:t>
      </w:r>
      <w:proofErr w:type="gramEnd"/>
      <w:r>
        <w:t xml:space="preserve"> dataset</w:t>
      </w:r>
    </w:p>
    <w:p w14:paraId="650646F9" w14:textId="77777777" w:rsidR="00313CCE" w:rsidRDefault="00313CCE" w:rsidP="00734EB0"/>
    <w:p w14:paraId="0F0C74D6" w14:textId="6BEAFA55" w:rsidR="00970E88" w:rsidRPr="00970E88" w:rsidRDefault="00970E88" w:rsidP="00734EB0">
      <w:pPr>
        <w:rPr>
          <w:b/>
          <w:bCs/>
          <w:sz w:val="36"/>
          <w:szCs w:val="36"/>
        </w:rPr>
      </w:pPr>
      <w:r w:rsidRPr="00970E88">
        <w:rPr>
          <w:b/>
          <w:bCs/>
          <w:sz w:val="36"/>
          <w:szCs w:val="36"/>
        </w:rPr>
        <w:t>D</w:t>
      </w:r>
    </w:p>
    <w:p w14:paraId="7FDECB67" w14:textId="4A6694B3" w:rsidR="00970E88" w:rsidRPr="00970E88" w:rsidRDefault="00970E88" w:rsidP="00734EB0">
      <w:pPr>
        <w:rPr>
          <w:b/>
          <w:bCs/>
          <w:sz w:val="32"/>
          <w:szCs w:val="32"/>
        </w:rPr>
      </w:pPr>
      <w:r w:rsidRPr="00970E88">
        <w:rPr>
          <w:b/>
          <w:bCs/>
        </w:rPr>
        <w:t xml:space="preserve">Which clustering method performs best overall on the training </w:t>
      </w:r>
      <w:proofErr w:type="spellStart"/>
      <w:r w:rsidRPr="00970E88">
        <w:rPr>
          <w:b/>
          <w:bCs/>
        </w:rPr>
        <w:t>Ecoli</w:t>
      </w:r>
      <w:proofErr w:type="spellEnd"/>
      <w:r w:rsidRPr="00970E88">
        <w:rPr>
          <w:b/>
          <w:bCs/>
        </w:rPr>
        <w:t xml:space="preserve"> dataset?</w:t>
      </w:r>
    </w:p>
    <w:p w14:paraId="1D6D3EAB" w14:textId="00959708" w:rsidR="00313CCE" w:rsidRDefault="00970E88" w:rsidP="00734EB0">
      <w:proofErr w:type="gramStart"/>
      <w:r w:rsidRPr="00970E88">
        <w:t>Agglomerative</w:t>
      </w:r>
      <w:proofErr w:type="gramEnd"/>
      <w:r w:rsidRPr="00970E88">
        <w:t xml:space="preserve"> Hierarchical clustering method appears to perform better than the K-means method, as it has a higher ARI score (0.731) compared to K-means (0.69).</w:t>
      </w:r>
    </w:p>
    <w:p w14:paraId="30CFFC00" w14:textId="77777777" w:rsidR="00313CCE" w:rsidRDefault="00313CCE" w:rsidP="00734EB0"/>
    <w:p w14:paraId="711CBA0E" w14:textId="1851BEEC" w:rsidR="00ED366B" w:rsidRPr="00ED366B" w:rsidRDefault="00ED366B" w:rsidP="00734EB0">
      <w:pPr>
        <w:rPr>
          <w:b/>
          <w:bCs/>
          <w:sz w:val="36"/>
          <w:szCs w:val="36"/>
        </w:rPr>
      </w:pPr>
      <w:r w:rsidRPr="00ED366B">
        <w:rPr>
          <w:b/>
          <w:bCs/>
          <w:sz w:val="36"/>
          <w:szCs w:val="36"/>
        </w:rPr>
        <w:drawing>
          <wp:anchor distT="0" distB="0" distL="114300" distR="114300" simplePos="0" relativeHeight="251672576" behindDoc="0" locked="0" layoutInCell="1" allowOverlap="1" wp14:anchorId="28667C27" wp14:editId="0D88E5CD">
            <wp:simplePos x="0" y="0"/>
            <wp:positionH relativeFrom="margin">
              <wp:posOffset>278240</wp:posOffset>
            </wp:positionH>
            <wp:positionV relativeFrom="paragraph">
              <wp:posOffset>325065</wp:posOffset>
            </wp:positionV>
            <wp:extent cx="3219899" cy="514422"/>
            <wp:effectExtent l="0" t="0" r="0" b="0"/>
            <wp:wrapTopAndBottom/>
            <wp:docPr id="85262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27998" name=""/>
                    <pic:cNvPicPr/>
                  </pic:nvPicPr>
                  <pic:blipFill>
                    <a:blip r:embed="rId16">
                      <a:extLst>
                        <a:ext uri="{28A0092B-C50C-407E-A947-70E740481C1C}">
                          <a14:useLocalDpi xmlns:a14="http://schemas.microsoft.com/office/drawing/2010/main" val="0"/>
                        </a:ext>
                      </a:extLst>
                    </a:blip>
                    <a:stretch>
                      <a:fillRect/>
                    </a:stretch>
                  </pic:blipFill>
                  <pic:spPr>
                    <a:xfrm>
                      <a:off x="0" y="0"/>
                      <a:ext cx="3219899" cy="514422"/>
                    </a:xfrm>
                    <a:prstGeom prst="rect">
                      <a:avLst/>
                    </a:prstGeom>
                  </pic:spPr>
                </pic:pic>
              </a:graphicData>
            </a:graphic>
          </wp:anchor>
        </w:drawing>
      </w:r>
      <w:r>
        <w:rPr>
          <w:b/>
          <w:bCs/>
          <w:sz w:val="36"/>
          <w:szCs w:val="36"/>
        </w:rPr>
        <w:t>E</w:t>
      </w:r>
    </w:p>
    <w:p w14:paraId="77ABFC92" w14:textId="77777777" w:rsidR="00ED366B" w:rsidRDefault="00ED366B" w:rsidP="00734EB0">
      <w:r w:rsidRPr="00ED366B">
        <w:t>This suggests that using too few principal components (i.e., 5 or 6) may not capture enough important information to accurately cluster the data.</w:t>
      </w:r>
    </w:p>
    <w:p w14:paraId="1798B122" w14:textId="77777777" w:rsidR="00ED366B" w:rsidRDefault="00ED366B" w:rsidP="00734EB0"/>
    <w:p w14:paraId="793103FA" w14:textId="1C056FA4" w:rsidR="00970E88" w:rsidRPr="00970E88" w:rsidRDefault="00970E88" w:rsidP="00734EB0">
      <w:pPr>
        <w:rPr>
          <w:b/>
          <w:bCs/>
          <w:sz w:val="36"/>
          <w:szCs w:val="36"/>
        </w:rPr>
      </w:pPr>
      <w:r w:rsidRPr="00970E88">
        <w:rPr>
          <w:b/>
          <w:bCs/>
          <w:sz w:val="36"/>
          <w:szCs w:val="36"/>
        </w:rPr>
        <w:t>G</w:t>
      </w:r>
    </w:p>
    <w:p w14:paraId="7702C8AD" w14:textId="39DC04A2" w:rsidR="00734EB0" w:rsidRPr="00D9273F" w:rsidRDefault="00D9273F" w:rsidP="00734EB0">
      <w:pPr>
        <w:rPr>
          <w:b/>
          <w:bCs/>
        </w:rPr>
      </w:pPr>
      <w:r>
        <w:rPr>
          <w:b/>
          <w:bCs/>
        </w:rPr>
        <w:lastRenderedPageBreak/>
        <w:t xml:space="preserve">G.I </w:t>
      </w:r>
      <w:r w:rsidR="00734EB0" w:rsidRPr="00D9273F">
        <w:rPr>
          <w:b/>
          <w:bCs/>
        </w:rPr>
        <w:t>What do you learn from the tree about the protein’s dataset?</w:t>
      </w:r>
    </w:p>
    <w:p w14:paraId="6AA5D5AA" w14:textId="0C46BB29" w:rsidR="00734EB0" w:rsidRPr="00D9273F" w:rsidRDefault="00734EB0" w:rsidP="006E6D6F"/>
    <w:p w14:paraId="64C1996E" w14:textId="3C7A4846" w:rsidR="00734EB0" w:rsidRPr="00D9273F" w:rsidRDefault="00851288" w:rsidP="00D9273F">
      <w:pPr>
        <w:jc w:val="center"/>
      </w:pPr>
      <w:r w:rsidRPr="00D9273F">
        <w:rPr>
          <w:noProof/>
        </w:rPr>
        <w:drawing>
          <wp:inline distT="0" distB="0" distL="0" distR="0" wp14:anchorId="2297EE9E" wp14:editId="252F43E0">
            <wp:extent cx="5943600" cy="1561465"/>
            <wp:effectExtent l="0" t="0" r="0" b="635"/>
            <wp:docPr id="72542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5111" name=""/>
                    <pic:cNvPicPr/>
                  </pic:nvPicPr>
                  <pic:blipFill>
                    <a:blip r:embed="rId17"/>
                    <a:stretch>
                      <a:fillRect/>
                    </a:stretch>
                  </pic:blipFill>
                  <pic:spPr>
                    <a:xfrm>
                      <a:off x="0" y="0"/>
                      <a:ext cx="5943600" cy="1561465"/>
                    </a:xfrm>
                    <a:prstGeom prst="rect">
                      <a:avLst/>
                    </a:prstGeom>
                  </pic:spPr>
                </pic:pic>
              </a:graphicData>
            </a:graphic>
          </wp:inline>
        </w:drawing>
      </w:r>
    </w:p>
    <w:p w14:paraId="5833DF39" w14:textId="214BB76D" w:rsidR="006E6D6F" w:rsidRPr="00D9273F" w:rsidRDefault="006E6D6F" w:rsidP="006E6D6F">
      <w:r w:rsidRPr="00D9273F">
        <w:t xml:space="preserve">The root node of the tree splits the samples based on the value of the feature 'alm1' which is less than or equal to 0.575. The tree consists of eight levels, with </w:t>
      </w:r>
      <w:proofErr w:type="gramStart"/>
      <w:r w:rsidRPr="00D9273F">
        <w:t>the</w:t>
      </w:r>
      <w:proofErr w:type="gramEnd"/>
      <w:r w:rsidRPr="00D9273F">
        <w:t xml:space="preserve"> maximum depth of five.</w:t>
      </w:r>
    </w:p>
    <w:p w14:paraId="103B2812" w14:textId="411866BB" w:rsidR="006E6D6F" w:rsidRPr="00D9273F" w:rsidRDefault="006E6D6F" w:rsidP="006E6D6F">
      <w:r w:rsidRPr="00D9273F">
        <w:t xml:space="preserve">The first split is based on the value of the feature 'mcg', which is less than or equal to 0.615. 160 samples belong to this node, and </w:t>
      </w:r>
      <w:proofErr w:type="gramStart"/>
      <w:r w:rsidRPr="00D9273F">
        <w:t>the majority of</w:t>
      </w:r>
      <w:proofErr w:type="gramEnd"/>
      <w:r w:rsidRPr="00D9273F">
        <w:t xml:space="preserve"> the samples belong to the class 'cp'. The second level split is based on the feature '</w:t>
      </w:r>
      <w:proofErr w:type="spellStart"/>
      <w:r w:rsidRPr="00D9273F">
        <w:t>gvh</w:t>
      </w:r>
      <w:proofErr w:type="spellEnd"/>
      <w:r w:rsidRPr="00D9273F">
        <w:t xml:space="preserve">', which is less than or equal to 0.515. 113 samples belong to this node. Among these, 106 samples belong to the class 'cp', and </w:t>
      </w:r>
      <w:proofErr w:type="gramStart"/>
      <w:r w:rsidRPr="00D9273F">
        <w:t>the majority of</w:t>
      </w:r>
      <w:proofErr w:type="gramEnd"/>
      <w:r w:rsidRPr="00D9273F">
        <w:t xml:space="preserve"> samples belong to the class 'cp' at this node.</w:t>
      </w:r>
    </w:p>
    <w:p w14:paraId="7F8ED721" w14:textId="1FC869B7" w:rsidR="00D9273F" w:rsidRDefault="00D9273F" w:rsidP="006E6D6F">
      <w:r w:rsidRPr="00D9273F">
        <w:t xml:space="preserve">As </w:t>
      </w:r>
      <w:r>
        <w:t>the</w:t>
      </w:r>
      <w:r w:rsidRPr="00D9273F">
        <w:t xml:space="preserve"> conclusion</w:t>
      </w:r>
      <w:r>
        <w:t>,</w:t>
      </w:r>
      <w:r w:rsidRPr="00D9273F">
        <w:t xml:space="preserve"> </w:t>
      </w:r>
      <w:proofErr w:type="gramStart"/>
      <w:r w:rsidRPr="00D9273F">
        <w:t>The</w:t>
      </w:r>
      <w:proofErr w:type="gramEnd"/>
      <w:r w:rsidRPr="00D9273F">
        <w:t xml:space="preserve"> tree can be used to predict the protein class for a new set of protein features by following the decision path from the root node to a leaf node. The predicted class is the class associated with the leaf node.</w:t>
      </w:r>
    </w:p>
    <w:p w14:paraId="0BED4043" w14:textId="77777777" w:rsidR="00D9273F" w:rsidRDefault="00D9273F" w:rsidP="006E6D6F"/>
    <w:p w14:paraId="3EFC1B74" w14:textId="01654669" w:rsidR="00AB6967" w:rsidRPr="00AB6967" w:rsidRDefault="00D9273F" w:rsidP="00AB6967">
      <w:r w:rsidRPr="00D9273F">
        <w:rPr>
          <w:b/>
          <w:bCs/>
        </w:rPr>
        <w:t>G.II</w:t>
      </w:r>
      <w:r>
        <w:t xml:space="preserve"> </w:t>
      </w:r>
      <w:r w:rsidRPr="00D9273F">
        <w:rPr>
          <w:b/>
          <w:bCs/>
        </w:rPr>
        <w:t>How does this accuracy compare with the precision of the clustering methods from part D?</w:t>
      </w:r>
      <w:r>
        <w:br/>
      </w:r>
      <w:r w:rsidR="00AB6967">
        <w:t>A</w:t>
      </w:r>
      <w:r>
        <w:t xml:space="preserve">ccuracy of Random Forest is </w:t>
      </w:r>
      <w:r w:rsidRPr="00D9273F">
        <w:t>0.81538</w:t>
      </w:r>
      <w:r w:rsidR="00AB6967">
        <w:t xml:space="preserve"> and it suggests that </w:t>
      </w:r>
      <w:proofErr w:type="spellStart"/>
      <w:r w:rsidR="00AB6967">
        <w:t>RandomForest</w:t>
      </w:r>
      <w:proofErr w:type="spellEnd"/>
      <w:r w:rsidR="00AB6967">
        <w:t xml:space="preserve"> performs better compared to clustering method.</w:t>
      </w:r>
    </w:p>
    <w:p w14:paraId="1282CCEB" w14:textId="77777777" w:rsidR="00AB6967" w:rsidRPr="00D9273F" w:rsidRDefault="00AB6967" w:rsidP="006E6D6F">
      <w:pPr>
        <w:rPr>
          <w:b/>
          <w:bCs/>
        </w:rPr>
      </w:pPr>
    </w:p>
    <w:p w14:paraId="151C0C1C" w14:textId="77777777" w:rsidR="00851288" w:rsidRPr="00D9273F" w:rsidRDefault="00851288" w:rsidP="006E6D6F">
      <w:pPr>
        <w:rPr>
          <w:b/>
          <w:bCs/>
        </w:rPr>
      </w:pPr>
    </w:p>
    <w:p w14:paraId="2E02F0A9" w14:textId="198E0967" w:rsidR="00851288" w:rsidRPr="00D9273F" w:rsidRDefault="00D9273F" w:rsidP="006E6D6F">
      <w:pPr>
        <w:rPr>
          <w:b/>
          <w:bCs/>
        </w:rPr>
      </w:pPr>
      <w:r>
        <w:rPr>
          <w:b/>
          <w:bCs/>
        </w:rPr>
        <w:t xml:space="preserve">G.III </w:t>
      </w:r>
      <w:r w:rsidR="00851288" w:rsidRPr="00D9273F">
        <w:rPr>
          <w:b/>
          <w:bCs/>
        </w:rPr>
        <w:t xml:space="preserve">Using </w:t>
      </w:r>
      <w:proofErr w:type="spellStart"/>
      <w:r w:rsidR="00BD1779" w:rsidRPr="00D9273F">
        <w:rPr>
          <w:b/>
          <w:bCs/>
        </w:rPr>
        <w:t>RandomForest</w:t>
      </w:r>
      <w:proofErr w:type="spellEnd"/>
      <w:r w:rsidR="00BD1779" w:rsidRPr="00D9273F">
        <w:rPr>
          <w:b/>
          <w:bCs/>
        </w:rPr>
        <w:t xml:space="preserve"> </w:t>
      </w:r>
      <w:r w:rsidR="00851288" w:rsidRPr="00D9273F">
        <w:rPr>
          <w:b/>
          <w:bCs/>
        </w:rPr>
        <w:t xml:space="preserve">to determine the feature importance. Are all features in the </w:t>
      </w:r>
      <w:proofErr w:type="gramStart"/>
      <w:r w:rsidR="00851288" w:rsidRPr="00D9273F">
        <w:rPr>
          <w:b/>
          <w:bCs/>
        </w:rPr>
        <w:t>proteins</w:t>
      </w:r>
      <w:proofErr w:type="gramEnd"/>
      <w:r w:rsidR="00851288" w:rsidRPr="00D9273F">
        <w:rPr>
          <w:b/>
          <w:bCs/>
        </w:rPr>
        <w:t xml:space="preserve"> dataset important?</w:t>
      </w:r>
    </w:p>
    <w:p w14:paraId="2CF29E67" w14:textId="4AE204D7" w:rsidR="00734EB0" w:rsidRPr="00D9273F" w:rsidRDefault="00734EB0" w:rsidP="00734EB0">
      <w:pPr>
        <w:jc w:val="center"/>
        <w:rPr>
          <w:b/>
          <w:bCs/>
        </w:rPr>
      </w:pPr>
      <w:r w:rsidRPr="00D9273F">
        <w:rPr>
          <w:b/>
          <w:bCs/>
          <w:noProof/>
        </w:rPr>
        <w:drawing>
          <wp:inline distT="0" distB="0" distL="0" distR="0" wp14:anchorId="5BE093BB" wp14:editId="788FB1C5">
            <wp:extent cx="2734574" cy="2242744"/>
            <wp:effectExtent l="0" t="0" r="8890" b="5715"/>
            <wp:docPr id="60647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78581" name=""/>
                    <pic:cNvPicPr/>
                  </pic:nvPicPr>
                  <pic:blipFill>
                    <a:blip r:embed="rId18"/>
                    <a:stretch>
                      <a:fillRect/>
                    </a:stretch>
                  </pic:blipFill>
                  <pic:spPr>
                    <a:xfrm>
                      <a:off x="0" y="0"/>
                      <a:ext cx="2752145" cy="2257155"/>
                    </a:xfrm>
                    <a:prstGeom prst="rect">
                      <a:avLst/>
                    </a:prstGeom>
                  </pic:spPr>
                </pic:pic>
              </a:graphicData>
            </a:graphic>
          </wp:inline>
        </w:drawing>
      </w:r>
    </w:p>
    <w:p w14:paraId="37B9236C" w14:textId="65EBECD9" w:rsidR="00734EB0" w:rsidRPr="00D9273F" w:rsidRDefault="00734EB0" w:rsidP="00734EB0">
      <w:r w:rsidRPr="00D9273F">
        <w:lastRenderedPageBreak/>
        <w:t xml:space="preserve">No, not all features in the proteins dataset are equally important for predicting protein localization sites in </w:t>
      </w:r>
      <w:proofErr w:type="gramStart"/>
      <w:r w:rsidRPr="00D9273F">
        <w:t>E.coli</w:t>
      </w:r>
      <w:proofErr w:type="gramEnd"/>
      <w:r w:rsidRPr="00D9273F">
        <w:t>. The feature importance values obtained from the Random Forest model indicate that some features are more important than others.</w:t>
      </w:r>
    </w:p>
    <w:p w14:paraId="654250D7" w14:textId="46375F61" w:rsidR="004C3CE4" w:rsidRDefault="00734EB0" w:rsidP="00734EB0">
      <w:r w:rsidRPr="00D9273F">
        <w:t xml:space="preserve">These feature importance scores suggest that alm1 and mcg are the most important features, while </w:t>
      </w:r>
      <w:proofErr w:type="spellStart"/>
      <w:r w:rsidRPr="00D9273F">
        <w:t>chg</w:t>
      </w:r>
      <w:proofErr w:type="spellEnd"/>
      <w:r w:rsidRPr="00D9273F">
        <w:t xml:space="preserve"> is the least important feature.</w:t>
      </w:r>
      <w:r w:rsidR="008C0647">
        <w:t xml:space="preserve"> </w:t>
      </w:r>
      <w:r w:rsidRPr="00D9273F">
        <w:t xml:space="preserve">Therefore, we can conclude that not all features in the dataset are equally important and that some features are more important than others for predicting the protein localization sites in </w:t>
      </w:r>
      <w:proofErr w:type="gramStart"/>
      <w:r w:rsidRPr="00D9273F">
        <w:t>E.coli</w:t>
      </w:r>
      <w:proofErr w:type="gramEnd"/>
      <w:r w:rsidRPr="00D9273F">
        <w:t xml:space="preserve">. </w:t>
      </w:r>
    </w:p>
    <w:p w14:paraId="5904BE42" w14:textId="7BC57E55" w:rsidR="00BD1779" w:rsidRPr="00BD1779" w:rsidRDefault="00BD1779" w:rsidP="00734EB0">
      <w:pPr>
        <w:rPr>
          <w:b/>
          <w:bCs/>
        </w:rPr>
      </w:pPr>
      <w:r w:rsidRPr="00BD1779">
        <w:rPr>
          <w:b/>
          <w:bCs/>
        </w:rPr>
        <w:t>G.IV</w:t>
      </w:r>
    </w:p>
    <w:p w14:paraId="550E265B" w14:textId="5F9811D9" w:rsidR="004C3CE4" w:rsidRDefault="004C3CE4" w:rsidP="000E639B">
      <w:pPr>
        <w:jc w:val="center"/>
      </w:pPr>
      <w:r w:rsidRPr="00D9273F">
        <w:rPr>
          <w:noProof/>
        </w:rPr>
        <w:drawing>
          <wp:inline distT="0" distB="0" distL="0" distR="0" wp14:anchorId="67F19CAD" wp14:editId="7F38BE20">
            <wp:extent cx="2929922" cy="2402958"/>
            <wp:effectExtent l="0" t="0" r="3810" b="0"/>
            <wp:docPr id="82156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64851" name=""/>
                    <pic:cNvPicPr/>
                  </pic:nvPicPr>
                  <pic:blipFill>
                    <a:blip r:embed="rId19"/>
                    <a:stretch>
                      <a:fillRect/>
                    </a:stretch>
                  </pic:blipFill>
                  <pic:spPr>
                    <a:xfrm>
                      <a:off x="0" y="0"/>
                      <a:ext cx="2929922" cy="2402958"/>
                    </a:xfrm>
                    <a:prstGeom prst="rect">
                      <a:avLst/>
                    </a:prstGeom>
                  </pic:spPr>
                </pic:pic>
              </a:graphicData>
            </a:graphic>
          </wp:inline>
        </w:drawing>
      </w:r>
    </w:p>
    <w:p w14:paraId="72AF8667" w14:textId="451E4335" w:rsidR="008C0647" w:rsidRPr="00D9273F" w:rsidRDefault="008C0647" w:rsidP="008C0647">
      <w:r w:rsidRPr="008C0647">
        <w:t xml:space="preserve">In the proteins dataset, not all features are equally important when it comes to predicting protein localization sites in </w:t>
      </w:r>
      <w:proofErr w:type="gramStart"/>
      <w:r w:rsidRPr="008C0647">
        <w:t>E.coli</w:t>
      </w:r>
      <w:proofErr w:type="gramEnd"/>
      <w:r w:rsidRPr="008C0647">
        <w:t xml:space="preserve">, as is evident from the feature importance data of </w:t>
      </w:r>
      <w:proofErr w:type="spellStart"/>
      <w:r w:rsidRPr="008C0647">
        <w:t>RandomForest</w:t>
      </w:r>
      <w:proofErr w:type="spellEnd"/>
      <w:r w:rsidRPr="008C0647">
        <w:t xml:space="preserve">. The plot indicates that alm1 is the most important feature, while </w:t>
      </w:r>
      <w:proofErr w:type="spellStart"/>
      <w:r w:rsidRPr="008C0647">
        <w:t>gvh</w:t>
      </w:r>
      <w:proofErr w:type="spellEnd"/>
      <w:r w:rsidRPr="008C0647">
        <w:t xml:space="preserve">, lip, mcg, and alm2 are of lesser but similar importance. On the other hand, </w:t>
      </w:r>
      <w:proofErr w:type="spellStart"/>
      <w:r w:rsidRPr="008C0647">
        <w:t>chg</w:t>
      </w:r>
      <w:proofErr w:type="spellEnd"/>
      <w:r w:rsidRPr="008C0647">
        <w:t xml:space="preserve"> does not appear to have any feature importance in this context. Therefore, it can be inferred that certain features play a more significant role than others in predicting protein localization sites in </w:t>
      </w:r>
      <w:proofErr w:type="gramStart"/>
      <w:r w:rsidRPr="008C0647">
        <w:t>E.coli</w:t>
      </w:r>
      <w:proofErr w:type="gramEnd"/>
      <w:r w:rsidRPr="008C0647">
        <w:t>.</w:t>
      </w:r>
      <w:r w:rsidR="00BD1779">
        <w:t xml:space="preserve"> </w:t>
      </w:r>
    </w:p>
    <w:p w14:paraId="6D517C0E" w14:textId="67FC97AF" w:rsidR="00BD1779" w:rsidRDefault="008C0647" w:rsidP="00BD1779">
      <w:pPr>
        <w:rPr>
          <w:b/>
          <w:bCs/>
        </w:rPr>
      </w:pPr>
      <w:r w:rsidRPr="008C0647">
        <w:rPr>
          <w:b/>
          <w:bCs/>
        </w:rPr>
        <w:t>G.V</w:t>
      </w:r>
    </w:p>
    <w:p w14:paraId="11EDA7A7" w14:textId="00FE9D66" w:rsidR="008C0647" w:rsidRDefault="00AB6967" w:rsidP="00BD1779">
      <w:pPr>
        <w:rPr>
          <w:b/>
          <w:bCs/>
        </w:rPr>
      </w:pPr>
      <w:proofErr w:type="spellStart"/>
      <w:r>
        <w:t>R</w:t>
      </w:r>
      <w:r>
        <w:t>andomForest</w:t>
      </w:r>
      <w:proofErr w:type="spellEnd"/>
      <w:r>
        <w:t xml:space="preserve"> and </w:t>
      </w:r>
      <w:proofErr w:type="spellStart"/>
      <w:r>
        <w:t>Xgboost</w:t>
      </w:r>
      <w:proofErr w:type="spellEnd"/>
      <w:r>
        <w:t xml:space="preserve"> </w:t>
      </w:r>
      <w:r>
        <w:t>performs better compared to clustering method.</w:t>
      </w:r>
    </w:p>
    <w:p w14:paraId="340959CF" w14:textId="77777777" w:rsidR="008C0647" w:rsidRPr="008C0647" w:rsidRDefault="008C0647" w:rsidP="00BD1779">
      <w:pPr>
        <w:rPr>
          <w:b/>
          <w:bCs/>
        </w:rPr>
      </w:pPr>
    </w:p>
    <w:p w14:paraId="420CB62F" w14:textId="19282653" w:rsidR="00D9273F" w:rsidRPr="00D9273F" w:rsidRDefault="00BD1779" w:rsidP="00734EB0">
      <w:pPr>
        <w:rPr>
          <w:b/>
          <w:bCs/>
        </w:rPr>
      </w:pPr>
      <w:r>
        <w:rPr>
          <w:b/>
          <w:bCs/>
        </w:rPr>
        <w:t xml:space="preserve">G.VI </w:t>
      </w:r>
      <w:r w:rsidR="00D9273F" w:rsidRPr="00D9273F">
        <w:rPr>
          <w:b/>
          <w:bCs/>
        </w:rPr>
        <w:t>Which approach (clustering versus the decision trees-based methods) do you think is best to use for this prediction and why?</w:t>
      </w:r>
    </w:p>
    <w:p w14:paraId="65E73886" w14:textId="03B1F549" w:rsidR="00D9273F" w:rsidRPr="00D9273F" w:rsidRDefault="00D9273F" w:rsidP="00734EB0">
      <w:r w:rsidRPr="00D9273F">
        <w:t xml:space="preserve">I would recommend using decision tree-based methods for predicting the localization sites of </w:t>
      </w:r>
      <w:proofErr w:type="gramStart"/>
      <w:r w:rsidRPr="00D9273F">
        <w:t>E.coli</w:t>
      </w:r>
      <w:proofErr w:type="gramEnd"/>
      <w:r w:rsidRPr="00D9273F">
        <w:t xml:space="preserve"> proteins. This is because the task involves predicting the class labels of new, unseen instances based on the values of several predictor variables. Decision tree-based methods are well-suited for such classification tasks and can provide clear rules for predicting the class labels of new instances. Additionally, decision trees can easily incorporate new data, making them suitable for updating the model as new proteins are identified.</w:t>
      </w:r>
      <w:r w:rsidR="00FB74C7">
        <w:t xml:space="preserve"> </w:t>
      </w:r>
    </w:p>
    <w:sectPr w:rsidR="00D9273F" w:rsidRPr="00D9273F" w:rsidSect="00AB6967">
      <w:pgSz w:w="12240" w:h="15840"/>
      <w:pgMar w:top="1152"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19"/>
    <w:rsid w:val="0001235C"/>
    <w:rsid w:val="000E639B"/>
    <w:rsid w:val="002460F2"/>
    <w:rsid w:val="002506AA"/>
    <w:rsid w:val="00282A73"/>
    <w:rsid w:val="0030772B"/>
    <w:rsid w:val="00313CCE"/>
    <w:rsid w:val="003B1FBF"/>
    <w:rsid w:val="004C3CE4"/>
    <w:rsid w:val="0062793E"/>
    <w:rsid w:val="006E6D6F"/>
    <w:rsid w:val="00734EB0"/>
    <w:rsid w:val="00772E4A"/>
    <w:rsid w:val="007D3BB7"/>
    <w:rsid w:val="00851288"/>
    <w:rsid w:val="008C0647"/>
    <w:rsid w:val="00936F0F"/>
    <w:rsid w:val="00970E88"/>
    <w:rsid w:val="00A35A75"/>
    <w:rsid w:val="00A57E4F"/>
    <w:rsid w:val="00AB6967"/>
    <w:rsid w:val="00B91AF7"/>
    <w:rsid w:val="00BD1779"/>
    <w:rsid w:val="00C73430"/>
    <w:rsid w:val="00CE1319"/>
    <w:rsid w:val="00D378CF"/>
    <w:rsid w:val="00D9273F"/>
    <w:rsid w:val="00DF731E"/>
    <w:rsid w:val="00ED366B"/>
    <w:rsid w:val="00F61576"/>
    <w:rsid w:val="00F845FC"/>
    <w:rsid w:val="00FB74C7"/>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71F1"/>
  <w15:chartTrackingRefBased/>
  <w15:docId w15:val="{AAD2F1CB-6FA9-45D4-BEA3-CDBB5A35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7E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05739">
      <w:bodyDiv w:val="1"/>
      <w:marLeft w:val="0"/>
      <w:marRight w:val="0"/>
      <w:marTop w:val="0"/>
      <w:marBottom w:val="0"/>
      <w:divBdr>
        <w:top w:val="none" w:sz="0" w:space="0" w:color="auto"/>
        <w:left w:val="none" w:sz="0" w:space="0" w:color="auto"/>
        <w:bottom w:val="none" w:sz="0" w:space="0" w:color="auto"/>
        <w:right w:val="none" w:sz="0" w:space="0" w:color="auto"/>
      </w:divBdr>
    </w:div>
    <w:div w:id="1134830409">
      <w:bodyDiv w:val="1"/>
      <w:marLeft w:val="0"/>
      <w:marRight w:val="0"/>
      <w:marTop w:val="0"/>
      <w:marBottom w:val="0"/>
      <w:divBdr>
        <w:top w:val="none" w:sz="0" w:space="0" w:color="auto"/>
        <w:left w:val="none" w:sz="0" w:space="0" w:color="auto"/>
        <w:bottom w:val="none" w:sz="0" w:space="0" w:color="auto"/>
        <w:right w:val="none" w:sz="0" w:space="0" w:color="auto"/>
      </w:divBdr>
    </w:div>
    <w:div w:id="20001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IT20665470 Lakshan. D.A.T</dc:creator>
  <cp:keywords/>
  <dc:description/>
  <cp:lastModifiedBy>IT20665470 Lakshan. D.A.T</cp:lastModifiedBy>
  <cp:revision>9</cp:revision>
  <dcterms:created xsi:type="dcterms:W3CDTF">2023-04-15T16:15:00Z</dcterms:created>
  <dcterms:modified xsi:type="dcterms:W3CDTF">2023-04-17T07:54:00Z</dcterms:modified>
</cp:coreProperties>
</file>